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D9DCF" w14:textId="77777777" w:rsidR="00D66F3F" w:rsidRPr="00117ED8" w:rsidRDefault="00D66F3F" w:rsidP="00505DA0">
      <w:pPr>
        <w:pStyle w:val="NormalWeb"/>
        <w:spacing w:before="120" w:beforeAutospacing="0" w:after="120" w:afterAutospacing="0"/>
        <w:jc w:val="center"/>
        <w:rPr>
          <w:rFonts w:asciiTheme="minorHAnsi" w:hAnsiTheme="minorHAnsi"/>
          <w:caps/>
          <w:sz w:val="26"/>
          <w:szCs w:val="26"/>
        </w:rPr>
      </w:pPr>
      <w:r w:rsidRPr="00117ED8">
        <w:rPr>
          <w:rFonts w:asciiTheme="minorHAnsi" w:hAnsiTheme="minorHAnsi"/>
          <w:b/>
          <w:bCs/>
          <w:caps/>
          <w:sz w:val="26"/>
          <w:szCs w:val="26"/>
        </w:rPr>
        <w:t>BASE DE CONHECIMENTO</w:t>
      </w:r>
    </w:p>
    <w:p w14:paraId="72BD9DD0" w14:textId="4B0D0724" w:rsidR="00D66F3F" w:rsidRPr="00F45FAA" w:rsidRDefault="00850F6C" w:rsidP="00505DA0">
      <w:pPr>
        <w:pStyle w:val="textocentralizadomaiusculas"/>
        <w:spacing w:before="120" w:beforeAutospacing="0" w:after="120" w:afterAutospacing="0"/>
        <w:rPr>
          <w:rFonts w:asciiTheme="minorHAnsi" w:hAnsiTheme="minorHAnsi"/>
          <w:smallCaps/>
        </w:rPr>
      </w:pPr>
      <w:proofErr w:type="spellStart"/>
      <w:r>
        <w:rPr>
          <w:rFonts w:asciiTheme="minorHAnsi" w:hAnsiTheme="minorHAnsi"/>
          <w:caps w:val="0"/>
          <w:smallCaps/>
        </w:rPr>
        <w:t>Subprocesso</w:t>
      </w:r>
      <w:proofErr w:type="spellEnd"/>
      <w:r w:rsidR="000C0919">
        <w:rPr>
          <w:rFonts w:asciiTheme="minorHAnsi" w:hAnsiTheme="minorHAnsi"/>
          <w:caps w:val="0"/>
          <w:smallCaps/>
        </w:rPr>
        <w:t xml:space="preserve"> </w:t>
      </w:r>
      <w:r w:rsidR="00CA6F28">
        <w:rPr>
          <w:rFonts w:asciiTheme="minorHAnsi" w:hAnsiTheme="minorHAnsi"/>
          <w:caps w:val="0"/>
          <w:smallCaps/>
        </w:rPr>
        <w:t>Responder</w:t>
      </w:r>
      <w:r w:rsidR="000C0919">
        <w:rPr>
          <w:rFonts w:asciiTheme="minorHAnsi" w:hAnsiTheme="minorHAnsi"/>
          <w:caps w:val="0"/>
          <w:smallCaps/>
        </w:rPr>
        <w:t xml:space="preserve"> Demandas Institucionais</w:t>
      </w:r>
    </w:p>
    <w:p w14:paraId="72BD9DD1" w14:textId="77777777" w:rsidR="000F7D34" w:rsidRPr="00117ED8" w:rsidRDefault="000F7D34" w:rsidP="00505DA0">
      <w:pPr>
        <w:spacing w:before="120" w:after="120"/>
        <w:rPr>
          <w:rFonts w:asciiTheme="minorHAnsi" w:hAnsiTheme="minorHAnsi"/>
        </w:rPr>
      </w:pPr>
    </w:p>
    <w:p w14:paraId="72BD9DD2" w14:textId="77777777" w:rsidR="00D66F3F" w:rsidRPr="00D66F3F" w:rsidRDefault="00D66F3F" w:rsidP="00505DA0">
      <w:pPr>
        <w:shd w:val="clear" w:color="auto" w:fill="E6E6E6"/>
        <w:spacing w:before="120" w:after="120"/>
        <w:jc w:val="both"/>
        <w:rPr>
          <w:rFonts w:asciiTheme="minorHAnsi" w:eastAsia="Times New Roman" w:hAnsiTheme="minorHAnsi"/>
          <w:b/>
          <w:bCs/>
          <w:caps/>
        </w:rPr>
      </w:pPr>
      <w:r w:rsidRPr="00D66F3F">
        <w:rPr>
          <w:rFonts w:asciiTheme="minorHAnsi" w:eastAsia="Times New Roman" w:hAnsiTheme="minorHAnsi"/>
          <w:b/>
          <w:bCs/>
          <w:caps/>
        </w:rPr>
        <w:t>Que atividade é?</w:t>
      </w:r>
    </w:p>
    <w:p w14:paraId="70023854" w14:textId="6939AEED" w:rsidR="003C76E3" w:rsidRDefault="003C76E3" w:rsidP="003C76E3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hAnsiTheme="minorHAnsi"/>
          <w:color w:val="000000"/>
        </w:rPr>
        <w:t>Na esteira da</w:t>
      </w:r>
      <w:r w:rsidR="00A5459F">
        <w:rPr>
          <w:rFonts w:asciiTheme="minorHAnsi" w:hAnsiTheme="minorHAnsi"/>
          <w:color w:val="000000"/>
        </w:rPr>
        <w:t xml:space="preserve"> Portaria nº 11</w:t>
      </w:r>
      <w:r w:rsidRPr="00EA43EB">
        <w:rPr>
          <w:rFonts w:asciiTheme="minorHAnsi" w:hAnsiTheme="minorHAnsi"/>
          <w:color w:val="000000"/>
        </w:rPr>
        <w:t>17, de 14 de junho de 2019</w:t>
      </w:r>
      <w:r w:rsidR="00144257">
        <w:rPr>
          <w:rFonts w:asciiTheme="minorHAnsi" w:hAnsiTheme="minorHAnsi"/>
          <w:color w:val="000000"/>
        </w:rPr>
        <w:t xml:space="preserve"> (SEI nº 4271560), </w:t>
      </w:r>
      <w:r>
        <w:rPr>
          <w:rFonts w:asciiTheme="minorHAnsi" w:hAnsiTheme="minorHAnsi"/>
          <w:color w:val="000000"/>
        </w:rPr>
        <w:t>que aprovou</w:t>
      </w:r>
      <w:r w:rsidRPr="00EA43EB">
        <w:rPr>
          <w:rFonts w:asciiTheme="minorHAnsi" w:hAnsiTheme="minorHAnsi"/>
          <w:color w:val="000000"/>
        </w:rPr>
        <w:t xml:space="preserve"> a C</w:t>
      </w:r>
      <w:r>
        <w:rPr>
          <w:rFonts w:asciiTheme="minorHAnsi" w:hAnsiTheme="minorHAnsi"/>
          <w:color w:val="000000"/>
        </w:rPr>
        <w:t>adeia de Valor da Anatel e definiu</w:t>
      </w:r>
      <w:r w:rsidRPr="00EA43EB">
        <w:rPr>
          <w:rFonts w:asciiTheme="minorHAnsi" w:hAnsiTheme="minorHAnsi"/>
          <w:color w:val="000000"/>
        </w:rPr>
        <w:t xml:space="preserve"> a governança de processos de negócios</w:t>
      </w:r>
      <w:r>
        <w:rPr>
          <w:rFonts w:asciiTheme="minorHAnsi" w:hAnsiTheme="minorHAnsi"/>
          <w:color w:val="000000"/>
        </w:rPr>
        <w:t xml:space="preserve">, o </w:t>
      </w:r>
      <w:r w:rsidRPr="00144257">
        <w:rPr>
          <w:rFonts w:asciiTheme="minorHAnsi" w:hAnsiTheme="minorHAnsi"/>
          <w:b/>
          <w:color w:val="000000"/>
        </w:rPr>
        <w:t>Macroprocesso Gerir Relações Institucionais e Internacionais</w:t>
      </w:r>
      <w:r>
        <w:rPr>
          <w:rFonts w:asciiTheme="minorHAnsi" w:hAnsiTheme="minorHAnsi"/>
          <w:color w:val="000000"/>
        </w:rPr>
        <w:t xml:space="preserve"> foi aprovado pela Portaria nº </w:t>
      </w:r>
      <w:r w:rsidR="00A5459F">
        <w:rPr>
          <w:rFonts w:asciiTheme="minorHAnsi" w:eastAsia="Times New Roman" w:hAnsiTheme="minorHAnsi"/>
          <w:color w:val="000000" w:themeColor="text1"/>
        </w:rPr>
        <w:t>2</w:t>
      </w:r>
      <w:r>
        <w:rPr>
          <w:rFonts w:asciiTheme="minorHAnsi" w:eastAsia="Times New Roman" w:hAnsiTheme="minorHAnsi"/>
          <w:color w:val="000000" w:themeColor="text1"/>
        </w:rPr>
        <w:t>167, de 1º de novembro de 2019</w:t>
      </w:r>
      <w:r w:rsidR="00144257">
        <w:rPr>
          <w:rFonts w:asciiTheme="minorHAnsi" w:eastAsia="Times New Roman" w:hAnsiTheme="minorHAnsi"/>
          <w:color w:val="000000" w:themeColor="text1"/>
        </w:rPr>
        <w:t xml:space="preserve"> (SEI nº </w:t>
      </w:r>
      <w:r w:rsidR="00DD6AD6">
        <w:rPr>
          <w:rFonts w:asciiTheme="minorHAnsi" w:eastAsia="Times New Roman" w:hAnsiTheme="minorHAnsi"/>
          <w:color w:val="000000" w:themeColor="text1"/>
        </w:rPr>
        <w:t>4831671)</w:t>
      </w:r>
      <w:r>
        <w:rPr>
          <w:rFonts w:asciiTheme="minorHAnsi" w:eastAsia="Times New Roman" w:hAnsiTheme="minorHAnsi"/>
          <w:color w:val="000000" w:themeColor="text1"/>
        </w:rPr>
        <w:t>. Esse macroprocesso é composto pelos seguintes processos de negócio: (i) Responder Demandas; (</w:t>
      </w:r>
      <w:proofErr w:type="spellStart"/>
      <w:proofErr w:type="gramStart"/>
      <w:r>
        <w:rPr>
          <w:rFonts w:asciiTheme="minorHAnsi" w:eastAsia="Times New Roman" w:hAnsiTheme="minorHAnsi"/>
          <w:color w:val="000000" w:themeColor="text1"/>
        </w:rPr>
        <w:t>ii</w:t>
      </w:r>
      <w:proofErr w:type="spellEnd"/>
      <w:proofErr w:type="gramEnd"/>
      <w:r>
        <w:rPr>
          <w:rFonts w:asciiTheme="minorHAnsi" w:eastAsia="Times New Roman" w:hAnsiTheme="minorHAnsi"/>
          <w:color w:val="000000" w:themeColor="text1"/>
        </w:rPr>
        <w:t>) Aprimorar Relacionamento Institucional; (</w:t>
      </w:r>
      <w:proofErr w:type="spellStart"/>
      <w:r>
        <w:rPr>
          <w:rFonts w:asciiTheme="minorHAnsi" w:eastAsia="Times New Roman" w:hAnsiTheme="minorHAnsi"/>
          <w:color w:val="000000" w:themeColor="text1"/>
        </w:rPr>
        <w:t>iii</w:t>
      </w:r>
      <w:proofErr w:type="spellEnd"/>
      <w:r>
        <w:rPr>
          <w:rFonts w:asciiTheme="minorHAnsi" w:eastAsia="Times New Roman" w:hAnsiTheme="minorHAnsi"/>
          <w:color w:val="000000" w:themeColor="text1"/>
        </w:rPr>
        <w:t>) Gerir Representação Internacional.</w:t>
      </w:r>
    </w:p>
    <w:p w14:paraId="5B7F1DB8" w14:textId="38705145" w:rsidR="009676E6" w:rsidRPr="00DF46B9" w:rsidRDefault="009676E6" w:rsidP="009676E6">
      <w:pPr>
        <w:spacing w:before="120" w:after="120"/>
        <w:jc w:val="both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color w:val="000000"/>
        </w:rPr>
        <w:t xml:space="preserve">A modelagem inicial do referido </w:t>
      </w:r>
      <w:r w:rsidR="00C27352">
        <w:rPr>
          <w:rFonts w:asciiTheme="minorHAnsi" w:hAnsiTheme="minorHAnsi"/>
          <w:color w:val="000000"/>
        </w:rPr>
        <w:t>macro</w:t>
      </w:r>
      <w:r>
        <w:rPr>
          <w:rFonts w:asciiTheme="minorHAnsi" w:hAnsiTheme="minorHAnsi"/>
          <w:color w:val="000000"/>
        </w:rPr>
        <w:t xml:space="preserve">processo data de 2016, quando foi concluída, no âmbito </w:t>
      </w:r>
      <w:r w:rsidRPr="0056032C">
        <w:rPr>
          <w:rFonts w:asciiTheme="minorHAnsi" w:hAnsiTheme="minorHAnsi"/>
          <w:color w:val="000000"/>
        </w:rPr>
        <w:t xml:space="preserve">da </w:t>
      </w:r>
      <w:proofErr w:type="gramStart"/>
      <w:r w:rsidRPr="0056032C">
        <w:rPr>
          <w:rFonts w:asciiTheme="minorHAnsi" w:hAnsiTheme="minorHAnsi"/>
          <w:color w:val="000000"/>
        </w:rPr>
        <w:t>implementação</w:t>
      </w:r>
      <w:proofErr w:type="gramEnd"/>
      <w:r w:rsidRPr="0056032C">
        <w:rPr>
          <w:rFonts w:asciiTheme="minorHAnsi" w:hAnsiTheme="minorHAnsi"/>
          <w:color w:val="000000"/>
        </w:rPr>
        <w:t xml:space="preserve"> dos projetos estratégicos</w:t>
      </w:r>
      <w:r w:rsidR="00C27352">
        <w:rPr>
          <w:rFonts w:asciiTheme="minorHAnsi" w:hAnsiTheme="minorHAnsi"/>
          <w:color w:val="000000"/>
        </w:rPr>
        <w:t xml:space="preserve"> da Agência</w:t>
      </w:r>
      <w:r w:rsidRPr="0056032C">
        <w:rPr>
          <w:rFonts w:asciiTheme="minorHAnsi" w:hAnsiTheme="minorHAnsi"/>
          <w:color w:val="000000"/>
        </w:rPr>
        <w:t>, a proposta de um Modelo de Relacionamento Institucional para a Anatel, contemplando o seu desdobramento em processos</w:t>
      </w:r>
      <w:r w:rsidRPr="00117ED8">
        <w:rPr>
          <w:rFonts w:asciiTheme="minorHAnsi" w:hAnsiTheme="minorHAnsi"/>
          <w:color w:val="000000"/>
        </w:rPr>
        <w:t xml:space="preserve"> e governança, incluindo a avaliação dos </w:t>
      </w:r>
      <w:proofErr w:type="spellStart"/>
      <w:r w:rsidRPr="00117ED8">
        <w:rPr>
          <w:rFonts w:asciiTheme="minorHAnsi" w:hAnsiTheme="minorHAnsi"/>
          <w:i/>
          <w:color w:val="000000"/>
        </w:rPr>
        <w:t>stakeholders</w:t>
      </w:r>
      <w:proofErr w:type="spellEnd"/>
      <w:r>
        <w:rPr>
          <w:rFonts w:asciiTheme="minorHAnsi" w:hAnsiTheme="minorHAnsi"/>
          <w:i/>
          <w:color w:val="000000"/>
        </w:rPr>
        <w:t xml:space="preserve"> </w:t>
      </w:r>
      <w:r w:rsidRPr="00C968BE">
        <w:rPr>
          <w:rFonts w:asciiTheme="minorHAnsi" w:hAnsiTheme="minorHAnsi"/>
          <w:color w:val="000000"/>
        </w:rPr>
        <w:t>(termo utilizado para designar partes interessadas pertencentes a um público estratégico, ou seja, agentes cuja atuação direta ou indiretamente afeta o andamento do trabalho na instituição)</w:t>
      </w:r>
      <w:r w:rsidRPr="00DF46B9">
        <w:rPr>
          <w:rFonts w:asciiTheme="minorHAnsi" w:hAnsiTheme="minorHAnsi"/>
          <w:i/>
          <w:color w:val="000000"/>
        </w:rPr>
        <w:t xml:space="preserve"> </w:t>
      </w:r>
      <w:r w:rsidRPr="00DF46B9">
        <w:rPr>
          <w:rFonts w:asciiTheme="minorHAnsi" w:hAnsiTheme="minorHAnsi"/>
          <w:color w:val="000000"/>
        </w:rPr>
        <w:t>e a identificação de parcerias estratégicas.</w:t>
      </w:r>
    </w:p>
    <w:p w14:paraId="36A414C7" w14:textId="77777777" w:rsidR="009676E6" w:rsidRDefault="009676E6" w:rsidP="009676E6">
      <w:pPr>
        <w:spacing w:before="120" w:after="1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 </w:t>
      </w:r>
      <w:r w:rsidRPr="00117ED8">
        <w:rPr>
          <w:rFonts w:asciiTheme="minorHAnsi" w:hAnsiTheme="minorHAnsi"/>
          <w:color w:val="000000"/>
        </w:rPr>
        <w:t xml:space="preserve">relacionamento institucional é uma prática importante para a sustentabilidade da regulação setorial promovida pela Agência. Trata-se </w:t>
      </w:r>
      <w:r>
        <w:rPr>
          <w:rFonts w:asciiTheme="minorHAnsi" w:hAnsiTheme="minorHAnsi"/>
          <w:color w:val="000000"/>
        </w:rPr>
        <w:t xml:space="preserve">não apenas </w:t>
      </w:r>
      <w:r w:rsidRPr="00117ED8">
        <w:rPr>
          <w:rFonts w:asciiTheme="minorHAnsi" w:hAnsiTheme="minorHAnsi"/>
          <w:color w:val="000000"/>
        </w:rPr>
        <w:t xml:space="preserve">de manter diálogo com os entes, mas </w:t>
      </w:r>
      <w:r>
        <w:rPr>
          <w:rFonts w:asciiTheme="minorHAnsi" w:hAnsiTheme="minorHAnsi"/>
          <w:color w:val="000000"/>
        </w:rPr>
        <w:t xml:space="preserve">também </w:t>
      </w:r>
      <w:r w:rsidRPr="00117ED8">
        <w:rPr>
          <w:rFonts w:asciiTheme="minorHAnsi" w:hAnsiTheme="minorHAnsi"/>
          <w:color w:val="000000"/>
        </w:rPr>
        <w:t>um relacionamento perene em prol de impactos positivos na missão institucional. Tal relacionamento envolve assuntos econômicos, sociais e políticos relevantes ou críticos para as atividades do setor de telecomunicações. Nesse sentido, a Anatel busca constantemente a estruturação de um processo de relacionamento institucional de maneira alinhada às estratégias e ao contexto regulatório da Agência, ao mesmo tempo em que considera as expectativas legítimas existentes em seus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Pr="00117ED8">
        <w:rPr>
          <w:rFonts w:asciiTheme="minorHAnsi" w:hAnsiTheme="minorHAnsi"/>
          <w:i/>
          <w:color w:val="000000"/>
        </w:rPr>
        <w:t>stakeholders</w:t>
      </w:r>
      <w:proofErr w:type="spellEnd"/>
      <w:r w:rsidRPr="00117ED8">
        <w:rPr>
          <w:rFonts w:asciiTheme="minorHAnsi" w:hAnsiTheme="minorHAnsi"/>
          <w:color w:val="000000"/>
        </w:rPr>
        <w:t>.</w:t>
      </w:r>
    </w:p>
    <w:p w14:paraId="4FBDF693" w14:textId="77777777" w:rsidR="009676E6" w:rsidRPr="009676E6" w:rsidRDefault="009676E6" w:rsidP="009676E6">
      <w:pPr>
        <w:spacing w:before="120" w:after="1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 </w:t>
      </w:r>
      <w:r w:rsidRPr="00117ED8">
        <w:rPr>
          <w:rFonts w:asciiTheme="minorHAnsi" w:hAnsiTheme="minorHAnsi"/>
          <w:color w:val="000000"/>
        </w:rPr>
        <w:t>modelo</w:t>
      </w:r>
      <w:r>
        <w:rPr>
          <w:rFonts w:asciiTheme="minorHAnsi" w:hAnsiTheme="minorHAnsi"/>
          <w:color w:val="000000"/>
        </w:rPr>
        <w:t xml:space="preserve"> inicialmente</w:t>
      </w:r>
      <w:r w:rsidRPr="00117ED8">
        <w:rPr>
          <w:rFonts w:asciiTheme="minorHAnsi" w:hAnsiTheme="minorHAnsi"/>
          <w:color w:val="000000"/>
        </w:rPr>
        <w:t xml:space="preserve"> proposto contempla</w:t>
      </w:r>
      <w:r>
        <w:rPr>
          <w:rFonts w:asciiTheme="minorHAnsi" w:hAnsiTheme="minorHAnsi"/>
          <w:color w:val="000000"/>
        </w:rPr>
        <w:t>va</w:t>
      </w:r>
      <w:r w:rsidRPr="00117ED8">
        <w:rPr>
          <w:rFonts w:asciiTheme="minorHAnsi" w:hAnsiTheme="minorHAnsi"/>
          <w:color w:val="000000"/>
        </w:rPr>
        <w:t xml:space="preserve"> duas finalidades específicas: a) suportar os objetivos estratégicos; e, b) aprimorar a imagem institucional desta Agência. Com foco nessas finalidades, três inter-relações entre a </w:t>
      </w:r>
      <w:r>
        <w:rPr>
          <w:rFonts w:asciiTheme="minorHAnsi" w:hAnsiTheme="minorHAnsi"/>
          <w:color w:val="000000"/>
        </w:rPr>
        <w:t xml:space="preserve">Anatel </w:t>
      </w:r>
      <w:r w:rsidRPr="00117ED8">
        <w:rPr>
          <w:rFonts w:asciiTheme="minorHAnsi" w:hAnsiTheme="minorHAnsi"/>
          <w:color w:val="000000"/>
        </w:rPr>
        <w:t xml:space="preserve">e seus </w:t>
      </w:r>
      <w:proofErr w:type="spellStart"/>
      <w:r w:rsidRPr="00117ED8">
        <w:rPr>
          <w:rFonts w:asciiTheme="minorHAnsi" w:hAnsiTheme="minorHAnsi"/>
          <w:i/>
          <w:color w:val="000000"/>
        </w:rPr>
        <w:t>stakeholders</w:t>
      </w:r>
      <w:proofErr w:type="spellEnd"/>
      <w:r w:rsidRPr="00117ED8">
        <w:rPr>
          <w:rFonts w:asciiTheme="minorHAnsi" w:hAnsiTheme="minorHAnsi"/>
          <w:color w:val="000000"/>
        </w:rPr>
        <w:t xml:space="preserve"> foram identificadas: 1) estabelecer/fortalecer parcerias estratégicas; 2) antecipar demandas de acordo com o perfil dos </w:t>
      </w:r>
      <w:proofErr w:type="spellStart"/>
      <w:r w:rsidRPr="00117ED8">
        <w:rPr>
          <w:rFonts w:asciiTheme="minorHAnsi" w:hAnsiTheme="minorHAnsi"/>
          <w:i/>
          <w:color w:val="000000"/>
        </w:rPr>
        <w:t>stakeholders</w:t>
      </w:r>
      <w:proofErr w:type="spellEnd"/>
      <w:r w:rsidRPr="00117ED8">
        <w:rPr>
          <w:rFonts w:asciiTheme="minorHAnsi" w:hAnsiTheme="minorHAnsi"/>
          <w:color w:val="000000"/>
        </w:rPr>
        <w:t>; e 3) responder demandas institucionais.</w:t>
      </w:r>
    </w:p>
    <w:p w14:paraId="084FF861" w14:textId="0D2B6531" w:rsidR="003C76E3" w:rsidRDefault="003C76E3" w:rsidP="003C76E3">
      <w:pPr>
        <w:spacing w:before="120" w:after="1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 processo de negócio </w:t>
      </w:r>
      <w:r w:rsidRPr="0037477C">
        <w:rPr>
          <w:rFonts w:asciiTheme="minorHAnsi" w:hAnsiTheme="minorHAnsi"/>
          <w:b/>
          <w:color w:val="000000"/>
        </w:rPr>
        <w:t>Responder Demandas</w:t>
      </w:r>
      <w:r>
        <w:rPr>
          <w:rFonts w:asciiTheme="minorHAnsi" w:hAnsiTheme="minorHAnsi"/>
          <w:color w:val="000000"/>
        </w:rPr>
        <w:t>, conforme definido na Portaria nº 2167/2019, tem como fi</w:t>
      </w:r>
      <w:r w:rsidRPr="004D6BF7">
        <w:rPr>
          <w:rFonts w:asciiTheme="minorHAnsi" w:hAnsiTheme="minorHAnsi"/>
          <w:color w:val="000000"/>
        </w:rPr>
        <w:t>nalidade receber e responder demandas inst</w:t>
      </w:r>
      <w:r>
        <w:rPr>
          <w:rFonts w:asciiTheme="minorHAnsi" w:hAnsiTheme="minorHAnsi"/>
          <w:color w:val="000000"/>
        </w:rPr>
        <w:t>it</w:t>
      </w:r>
      <w:r w:rsidRPr="004D6BF7">
        <w:rPr>
          <w:rFonts w:asciiTheme="minorHAnsi" w:hAnsiTheme="minorHAnsi"/>
          <w:color w:val="000000"/>
        </w:rPr>
        <w:t>ucionais, bem como formalizá-las em banco de resposta para subsidiar diagnós</w:t>
      </w:r>
      <w:r>
        <w:rPr>
          <w:rFonts w:asciiTheme="minorHAnsi" w:hAnsiTheme="minorHAnsi"/>
          <w:color w:val="000000"/>
        </w:rPr>
        <w:t>ti</w:t>
      </w:r>
      <w:r w:rsidRPr="004D6BF7">
        <w:rPr>
          <w:rFonts w:asciiTheme="minorHAnsi" w:hAnsiTheme="minorHAnsi"/>
          <w:color w:val="000000"/>
        </w:rPr>
        <w:t>co proa</w:t>
      </w:r>
      <w:r>
        <w:rPr>
          <w:rFonts w:asciiTheme="minorHAnsi" w:hAnsiTheme="minorHAnsi"/>
          <w:color w:val="000000"/>
        </w:rPr>
        <w:t>tivo.</w:t>
      </w:r>
    </w:p>
    <w:p w14:paraId="63D33803" w14:textId="3CC2DE80" w:rsidR="00680C74" w:rsidRDefault="005A24CA" w:rsidP="003C76E3">
      <w:pPr>
        <w:spacing w:before="120" w:after="1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 formato estabelecido para o processo de negócio trouxe sua divisão em </w:t>
      </w:r>
      <w:proofErr w:type="gramStart"/>
      <w:r>
        <w:rPr>
          <w:rFonts w:asciiTheme="minorHAnsi" w:hAnsiTheme="minorHAnsi"/>
          <w:color w:val="000000"/>
        </w:rPr>
        <w:t>3</w:t>
      </w:r>
      <w:proofErr w:type="gram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subprocessos</w:t>
      </w:r>
      <w:proofErr w:type="spellEnd"/>
      <w:r>
        <w:rPr>
          <w:rFonts w:asciiTheme="minorHAnsi" w:hAnsiTheme="minorHAnsi"/>
          <w:color w:val="000000"/>
        </w:rPr>
        <w:t xml:space="preserve">, quais sejam, </w:t>
      </w:r>
      <w:r w:rsidRPr="001E6442">
        <w:rPr>
          <w:rFonts w:asciiTheme="minorHAnsi" w:hAnsiTheme="minorHAnsi"/>
          <w:b/>
          <w:color w:val="000000"/>
        </w:rPr>
        <w:t>Responder Demandas Institucionais</w:t>
      </w:r>
      <w:r>
        <w:rPr>
          <w:rFonts w:asciiTheme="minorHAnsi" w:hAnsiTheme="minorHAnsi"/>
          <w:color w:val="000000"/>
        </w:rPr>
        <w:t xml:space="preserve">, </w:t>
      </w:r>
      <w:r w:rsidRPr="001E6442">
        <w:rPr>
          <w:rFonts w:asciiTheme="minorHAnsi" w:hAnsiTheme="minorHAnsi"/>
          <w:b/>
          <w:color w:val="000000"/>
        </w:rPr>
        <w:t>Atualizar Base de Responsáveis</w:t>
      </w:r>
      <w:r>
        <w:rPr>
          <w:rFonts w:asciiTheme="minorHAnsi" w:hAnsiTheme="minorHAnsi"/>
          <w:color w:val="000000"/>
        </w:rPr>
        <w:t xml:space="preserve"> e </w:t>
      </w:r>
      <w:r w:rsidR="001E6442" w:rsidRPr="001E6442">
        <w:rPr>
          <w:rFonts w:asciiTheme="minorHAnsi" w:hAnsiTheme="minorHAnsi"/>
          <w:b/>
          <w:color w:val="000000"/>
        </w:rPr>
        <w:t>Atualizar Banco de Respostas de Demandas Institucionais</w:t>
      </w:r>
      <w:r w:rsidR="001E6442">
        <w:rPr>
          <w:rFonts w:asciiTheme="minorHAnsi" w:hAnsiTheme="minorHAnsi"/>
          <w:color w:val="000000"/>
        </w:rPr>
        <w:t>.</w:t>
      </w:r>
    </w:p>
    <w:p w14:paraId="72BD9DD7" w14:textId="6076DD42" w:rsidR="00A37B55" w:rsidRPr="00117ED8" w:rsidRDefault="001E6442" w:rsidP="00505DA0">
      <w:pPr>
        <w:spacing w:before="120" w:after="1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</w:t>
      </w:r>
      <w:r w:rsidR="005F3ACD">
        <w:rPr>
          <w:rFonts w:asciiTheme="minorHAnsi" w:hAnsiTheme="minorHAnsi"/>
          <w:color w:val="000000"/>
        </w:rPr>
        <w:t xml:space="preserve"> </w:t>
      </w:r>
      <w:proofErr w:type="spellStart"/>
      <w:r w:rsidR="00A37B55" w:rsidRPr="00117ED8">
        <w:rPr>
          <w:rFonts w:asciiTheme="minorHAnsi" w:hAnsiTheme="minorHAnsi"/>
          <w:color w:val="000000"/>
        </w:rPr>
        <w:t>subprocesso</w:t>
      </w:r>
      <w:proofErr w:type="spellEnd"/>
      <w:r w:rsidR="00A37B55" w:rsidRPr="00117ED8">
        <w:rPr>
          <w:rFonts w:asciiTheme="minorHAnsi" w:hAnsiTheme="minorHAnsi"/>
          <w:color w:val="000000"/>
        </w:rPr>
        <w:t xml:space="preserve"> específico </w:t>
      </w:r>
      <w:r w:rsidR="00A37B55" w:rsidRPr="0073075C">
        <w:rPr>
          <w:rFonts w:asciiTheme="minorHAnsi" w:hAnsiTheme="minorHAnsi"/>
          <w:color w:val="000000"/>
        </w:rPr>
        <w:t xml:space="preserve">denominado </w:t>
      </w:r>
      <w:r w:rsidR="00A37B55" w:rsidRPr="0073075C">
        <w:rPr>
          <w:rFonts w:asciiTheme="minorHAnsi" w:hAnsiTheme="minorHAnsi"/>
          <w:b/>
          <w:color w:val="000000"/>
        </w:rPr>
        <w:t>Responder Demandas Institucionais</w:t>
      </w:r>
      <w:r w:rsidR="00A37B55" w:rsidRPr="00117ED8">
        <w:rPr>
          <w:rFonts w:asciiTheme="minorHAnsi" w:hAnsiTheme="minorHAnsi"/>
          <w:color w:val="000000"/>
        </w:rPr>
        <w:t>, de cunho reativo, abrange</w:t>
      </w:r>
      <w:r w:rsidR="00770519">
        <w:rPr>
          <w:rFonts w:asciiTheme="minorHAnsi" w:hAnsiTheme="minorHAnsi"/>
          <w:color w:val="000000"/>
        </w:rPr>
        <w:t xml:space="preserve"> primordialmente</w:t>
      </w:r>
      <w:r w:rsidR="00A91999">
        <w:rPr>
          <w:rFonts w:asciiTheme="minorHAnsi" w:hAnsiTheme="minorHAnsi"/>
          <w:color w:val="000000"/>
        </w:rPr>
        <w:t>, dentre outras atividades de análise e diagnóstico,</w:t>
      </w:r>
      <w:r w:rsidR="00521FAE">
        <w:rPr>
          <w:rFonts w:asciiTheme="minorHAnsi" w:hAnsiTheme="minorHAnsi"/>
          <w:color w:val="000000"/>
        </w:rPr>
        <w:t xml:space="preserve"> a coordenação</w:t>
      </w:r>
      <w:r w:rsidR="00A37B55" w:rsidRPr="00117ED8">
        <w:rPr>
          <w:rFonts w:asciiTheme="minorHAnsi" w:hAnsiTheme="minorHAnsi"/>
          <w:color w:val="000000"/>
        </w:rPr>
        <w:t xml:space="preserve"> </w:t>
      </w:r>
      <w:r w:rsidR="00521FAE">
        <w:rPr>
          <w:rFonts w:asciiTheme="minorHAnsi" w:hAnsiTheme="minorHAnsi"/>
          <w:color w:val="000000"/>
        </w:rPr>
        <w:t>d</w:t>
      </w:r>
      <w:r w:rsidR="00A37B55" w:rsidRPr="00117ED8">
        <w:rPr>
          <w:rFonts w:asciiTheme="minorHAnsi" w:hAnsiTheme="minorHAnsi"/>
          <w:color w:val="000000"/>
        </w:rPr>
        <w:t>o</w:t>
      </w:r>
      <w:r w:rsidR="00521FAE">
        <w:rPr>
          <w:rFonts w:asciiTheme="minorHAnsi" w:hAnsiTheme="minorHAnsi"/>
          <w:color w:val="000000"/>
        </w:rPr>
        <w:t xml:space="preserve"> recebimento e do</w:t>
      </w:r>
      <w:r w:rsidR="00A37B55" w:rsidRPr="00117ED8">
        <w:rPr>
          <w:rFonts w:asciiTheme="minorHAnsi" w:hAnsiTheme="minorHAnsi"/>
          <w:color w:val="000000"/>
        </w:rPr>
        <w:t xml:space="preserve"> tratamento das demandas institu</w:t>
      </w:r>
      <w:r w:rsidR="00282E63">
        <w:rPr>
          <w:rFonts w:asciiTheme="minorHAnsi" w:hAnsiTheme="minorHAnsi"/>
          <w:color w:val="000000"/>
        </w:rPr>
        <w:t xml:space="preserve">cionais encaminhadas à Agência, e se </w:t>
      </w:r>
      <w:r w:rsidR="00A37B55" w:rsidRPr="00117ED8">
        <w:rPr>
          <w:rFonts w:asciiTheme="minorHAnsi" w:hAnsiTheme="minorHAnsi"/>
          <w:color w:val="000000"/>
        </w:rPr>
        <w:t>constitui</w:t>
      </w:r>
      <w:r w:rsidR="00282E63">
        <w:rPr>
          <w:rFonts w:asciiTheme="minorHAnsi" w:hAnsiTheme="minorHAnsi"/>
          <w:color w:val="000000"/>
        </w:rPr>
        <w:t xml:space="preserve"> em</w:t>
      </w:r>
      <w:r w:rsidR="00A37B55" w:rsidRPr="00117ED8">
        <w:rPr>
          <w:rFonts w:asciiTheme="minorHAnsi" w:hAnsiTheme="minorHAnsi"/>
          <w:color w:val="000000"/>
        </w:rPr>
        <w:t xml:space="preserve"> peça fundamental do Modelo de Relacionamento Institucional pelo potencial de fornecer insumos para os processos proativos, que, por sua vez, impactam positivamente nos processos reativos.</w:t>
      </w:r>
    </w:p>
    <w:p w14:paraId="75D765B3" w14:textId="42D1CFB2" w:rsidR="00941704" w:rsidRDefault="00282E63" w:rsidP="00505DA0">
      <w:pPr>
        <w:spacing w:before="120" w:after="1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Os insumos trazidos pelo </w:t>
      </w:r>
      <w:proofErr w:type="spellStart"/>
      <w:r w:rsidR="00380C36">
        <w:rPr>
          <w:rFonts w:asciiTheme="minorHAnsi" w:hAnsiTheme="minorHAnsi"/>
          <w:color w:val="000000"/>
        </w:rPr>
        <w:t>sub</w:t>
      </w:r>
      <w:r>
        <w:rPr>
          <w:rFonts w:asciiTheme="minorHAnsi" w:hAnsiTheme="minorHAnsi"/>
          <w:color w:val="000000"/>
        </w:rPr>
        <w:t>processo</w:t>
      </w:r>
      <w:proofErr w:type="spellEnd"/>
      <w:r>
        <w:rPr>
          <w:rFonts w:asciiTheme="minorHAnsi" w:hAnsiTheme="minorHAnsi"/>
          <w:color w:val="000000"/>
        </w:rPr>
        <w:t xml:space="preserve"> são fundamentalmente aqueles </w:t>
      </w:r>
      <w:r w:rsidR="00A74404">
        <w:rPr>
          <w:rFonts w:asciiTheme="minorHAnsi" w:hAnsiTheme="minorHAnsi"/>
          <w:color w:val="000000"/>
        </w:rPr>
        <w:t>gerados a partir de cada demanda institucional</w:t>
      </w:r>
      <w:r>
        <w:rPr>
          <w:rFonts w:asciiTheme="minorHAnsi" w:hAnsiTheme="minorHAnsi"/>
          <w:color w:val="000000"/>
        </w:rPr>
        <w:t xml:space="preserve"> </w:t>
      </w:r>
      <w:r w:rsidR="00F5517A">
        <w:rPr>
          <w:rFonts w:asciiTheme="minorHAnsi" w:hAnsiTheme="minorHAnsi"/>
          <w:color w:val="000000"/>
        </w:rPr>
        <w:t xml:space="preserve">cadastrada </w:t>
      </w:r>
      <w:r>
        <w:rPr>
          <w:rFonts w:asciiTheme="minorHAnsi" w:hAnsiTheme="minorHAnsi"/>
          <w:color w:val="000000"/>
        </w:rPr>
        <w:t>pelas áreas de tratamento n</w:t>
      </w:r>
      <w:r w:rsidR="003E51AC" w:rsidRPr="003E51AC">
        <w:rPr>
          <w:rFonts w:asciiTheme="minorHAnsi" w:hAnsiTheme="minorHAnsi"/>
          <w:color w:val="000000"/>
        </w:rPr>
        <w:t xml:space="preserve">o Módulo de Relacionamento Institucional (MRI) </w:t>
      </w:r>
      <w:r w:rsidR="00941704">
        <w:rPr>
          <w:rFonts w:asciiTheme="minorHAnsi" w:hAnsiTheme="minorHAnsi"/>
          <w:color w:val="000000"/>
        </w:rPr>
        <w:t xml:space="preserve">existente </w:t>
      </w:r>
      <w:r w:rsidR="003E51AC" w:rsidRPr="003E51AC">
        <w:rPr>
          <w:rFonts w:asciiTheme="minorHAnsi" w:hAnsiTheme="minorHAnsi"/>
          <w:color w:val="000000"/>
        </w:rPr>
        <w:t xml:space="preserve">no Sistema Eletrônico de Informações (SEI), </w:t>
      </w:r>
      <w:r w:rsidR="00941704">
        <w:rPr>
          <w:rFonts w:asciiTheme="minorHAnsi" w:hAnsiTheme="minorHAnsi"/>
          <w:color w:val="000000"/>
        </w:rPr>
        <w:t xml:space="preserve">cuja função é </w:t>
      </w:r>
      <w:r w:rsidR="003E51AC" w:rsidRPr="003E51AC">
        <w:rPr>
          <w:rFonts w:asciiTheme="minorHAnsi" w:hAnsiTheme="minorHAnsi"/>
          <w:color w:val="000000"/>
        </w:rPr>
        <w:t>sistematizar, unificar e padronizar o registro das informações relativas às demandas institucionais recebidas pela Ana</w:t>
      </w:r>
      <w:r w:rsidR="00380C36">
        <w:rPr>
          <w:rFonts w:asciiTheme="minorHAnsi" w:hAnsiTheme="minorHAnsi"/>
          <w:color w:val="000000"/>
        </w:rPr>
        <w:t xml:space="preserve">tel em um mesmo banco de dados. A visualização das informações registradas é efetuada através dos painéis construídos </w:t>
      </w:r>
      <w:r w:rsidR="00F5517A">
        <w:rPr>
          <w:rFonts w:asciiTheme="minorHAnsi" w:hAnsiTheme="minorHAnsi"/>
          <w:color w:val="000000"/>
        </w:rPr>
        <w:t xml:space="preserve">no </w:t>
      </w:r>
      <w:proofErr w:type="spellStart"/>
      <w:r w:rsidR="00F5517A" w:rsidRPr="00F5517A">
        <w:rPr>
          <w:rFonts w:asciiTheme="minorHAnsi" w:hAnsiTheme="minorHAnsi"/>
          <w:i/>
          <w:color w:val="000000"/>
        </w:rPr>
        <w:t>dashboard</w:t>
      </w:r>
      <w:proofErr w:type="spellEnd"/>
      <w:r w:rsidR="00F5517A">
        <w:rPr>
          <w:rFonts w:asciiTheme="minorHAnsi" w:hAnsiTheme="minorHAnsi"/>
          <w:color w:val="000000"/>
        </w:rPr>
        <w:t xml:space="preserve"> </w:t>
      </w:r>
      <w:r w:rsidR="00A764CC">
        <w:rPr>
          <w:rFonts w:asciiTheme="minorHAnsi" w:hAnsiTheme="minorHAnsi"/>
          <w:color w:val="000000"/>
        </w:rPr>
        <w:t>“</w:t>
      </w:r>
      <w:r w:rsidR="00F5517A">
        <w:rPr>
          <w:rFonts w:asciiTheme="minorHAnsi" w:hAnsiTheme="minorHAnsi"/>
          <w:color w:val="000000"/>
        </w:rPr>
        <w:t>Demandas Institucionais</w:t>
      </w:r>
      <w:r w:rsidR="00A764CC">
        <w:rPr>
          <w:rFonts w:asciiTheme="minorHAnsi" w:hAnsiTheme="minorHAnsi"/>
          <w:color w:val="000000"/>
        </w:rPr>
        <w:t>”</w:t>
      </w:r>
      <w:r w:rsidR="00F5517A">
        <w:rPr>
          <w:rFonts w:asciiTheme="minorHAnsi" w:hAnsiTheme="minorHAnsi"/>
          <w:color w:val="000000"/>
        </w:rPr>
        <w:t xml:space="preserve"> </w:t>
      </w:r>
      <w:r w:rsidR="00380C36">
        <w:rPr>
          <w:rFonts w:asciiTheme="minorHAnsi" w:hAnsiTheme="minorHAnsi"/>
          <w:color w:val="000000"/>
        </w:rPr>
        <w:t xml:space="preserve">na ferramenta </w:t>
      </w:r>
      <w:proofErr w:type="spellStart"/>
      <w:proofErr w:type="gramStart"/>
      <w:r w:rsidR="00380C36" w:rsidRPr="00A764CC">
        <w:rPr>
          <w:rFonts w:asciiTheme="minorHAnsi" w:hAnsiTheme="minorHAnsi"/>
          <w:i/>
          <w:color w:val="000000"/>
        </w:rPr>
        <w:t>QlikSense</w:t>
      </w:r>
      <w:proofErr w:type="spellEnd"/>
      <w:proofErr w:type="gramEnd"/>
      <w:r w:rsidR="00566BFA">
        <w:rPr>
          <w:rFonts w:asciiTheme="minorHAnsi" w:hAnsiTheme="minorHAnsi"/>
          <w:color w:val="000000"/>
        </w:rPr>
        <w:t>.</w:t>
      </w:r>
    </w:p>
    <w:p w14:paraId="6BF6BC32" w14:textId="2DF1EA20" w:rsidR="00CA6F28" w:rsidRDefault="00850F6C" w:rsidP="00505DA0">
      <w:pPr>
        <w:spacing w:before="120" w:after="1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Ante a contextualização da atividade</w:t>
      </w:r>
      <w:r w:rsidR="00F45FAA">
        <w:rPr>
          <w:rFonts w:asciiTheme="minorHAnsi" w:hAnsiTheme="minorHAnsi"/>
          <w:color w:val="000000"/>
        </w:rPr>
        <w:t>, a presente Base de Conhecimento visa apresentar as regras para</w:t>
      </w:r>
      <w:r>
        <w:rPr>
          <w:rFonts w:asciiTheme="minorHAnsi" w:hAnsiTheme="minorHAnsi"/>
          <w:color w:val="000000"/>
        </w:rPr>
        <w:t xml:space="preserve"> o</w:t>
      </w:r>
      <w:r w:rsidR="00F45FAA">
        <w:rPr>
          <w:rFonts w:asciiTheme="minorHAnsi" w:hAnsiTheme="minorHAnsi"/>
          <w:color w:val="000000"/>
        </w:rPr>
        <w:t xml:space="preserve"> tratam</w:t>
      </w:r>
      <w:r>
        <w:rPr>
          <w:rFonts w:asciiTheme="minorHAnsi" w:hAnsiTheme="minorHAnsi"/>
          <w:color w:val="000000"/>
        </w:rPr>
        <w:t>ento de demandas institucionais no âmbito da Anatel.</w:t>
      </w:r>
    </w:p>
    <w:p w14:paraId="72BD9DDA" w14:textId="77777777" w:rsidR="00D66F3F" w:rsidRPr="00D66F3F" w:rsidRDefault="00D66F3F" w:rsidP="00505DA0">
      <w:pPr>
        <w:shd w:val="clear" w:color="auto" w:fill="E6E6E6"/>
        <w:spacing w:before="120" w:after="120"/>
        <w:jc w:val="both"/>
        <w:rPr>
          <w:rFonts w:asciiTheme="minorHAnsi" w:eastAsia="Times New Roman" w:hAnsiTheme="minorHAnsi"/>
          <w:b/>
          <w:bCs/>
          <w:caps/>
        </w:rPr>
      </w:pPr>
      <w:r w:rsidRPr="00D66F3F">
        <w:rPr>
          <w:rFonts w:asciiTheme="minorHAnsi" w:eastAsia="Times New Roman" w:hAnsiTheme="minorHAnsi"/>
          <w:b/>
          <w:bCs/>
          <w:caps/>
        </w:rPr>
        <w:lastRenderedPageBreak/>
        <w:t>Quem faz?</w:t>
      </w:r>
    </w:p>
    <w:p w14:paraId="72BD9DDB" w14:textId="448DD26A" w:rsidR="00005D55" w:rsidRPr="00117ED8" w:rsidRDefault="00FC32EE" w:rsidP="00505DA0">
      <w:pPr>
        <w:spacing w:before="120" w:after="120"/>
        <w:jc w:val="both"/>
        <w:rPr>
          <w:rFonts w:asciiTheme="minorHAnsi" w:hAnsiTheme="minorHAnsi"/>
          <w:color w:val="000000"/>
        </w:rPr>
      </w:pPr>
      <w:r w:rsidRPr="00117ED8">
        <w:rPr>
          <w:rFonts w:asciiTheme="minorHAnsi" w:hAnsiTheme="minorHAnsi"/>
          <w:color w:val="000000"/>
        </w:rPr>
        <w:t>O subprocesso “</w:t>
      </w:r>
      <w:r w:rsidRPr="00117ED8">
        <w:rPr>
          <w:rFonts w:asciiTheme="minorHAnsi" w:hAnsiTheme="minorHAnsi"/>
          <w:b/>
          <w:color w:val="000000"/>
        </w:rPr>
        <w:t>Responder Demandas Institucionais</w:t>
      </w:r>
      <w:r w:rsidRPr="00117ED8">
        <w:rPr>
          <w:rFonts w:asciiTheme="minorHAnsi" w:hAnsiTheme="minorHAnsi"/>
          <w:color w:val="000000"/>
        </w:rPr>
        <w:t xml:space="preserve">” tem como área gestora a Assessoria de </w:t>
      </w:r>
      <w:r w:rsidR="00FF79AC" w:rsidRPr="00117ED8">
        <w:rPr>
          <w:rFonts w:asciiTheme="minorHAnsi" w:hAnsiTheme="minorHAnsi"/>
          <w:color w:val="000000"/>
        </w:rPr>
        <w:t xml:space="preserve">Relações </w:t>
      </w:r>
      <w:r w:rsidRPr="00117ED8">
        <w:rPr>
          <w:rFonts w:asciiTheme="minorHAnsi" w:hAnsiTheme="minorHAnsi"/>
          <w:color w:val="000000"/>
        </w:rPr>
        <w:t xml:space="preserve">Institucionais (ARI) e é executado por todas as áreas internas da </w:t>
      </w:r>
      <w:r w:rsidR="00CA6F28">
        <w:rPr>
          <w:rFonts w:asciiTheme="minorHAnsi" w:hAnsiTheme="minorHAnsi"/>
          <w:color w:val="000000"/>
        </w:rPr>
        <w:t>Anatel</w:t>
      </w:r>
      <w:r w:rsidRPr="00117ED8">
        <w:rPr>
          <w:rFonts w:asciiTheme="minorHAnsi" w:hAnsiTheme="minorHAnsi"/>
          <w:color w:val="000000"/>
        </w:rPr>
        <w:t>, considerando o tema da demanda.</w:t>
      </w:r>
    </w:p>
    <w:p w14:paraId="72BD9DDC" w14:textId="02EB042A" w:rsidR="00A631AB" w:rsidRPr="00117ED8" w:rsidRDefault="00A631AB" w:rsidP="00505DA0">
      <w:pPr>
        <w:spacing w:before="120" w:after="120"/>
        <w:jc w:val="both"/>
        <w:rPr>
          <w:rFonts w:asciiTheme="minorHAnsi" w:hAnsiTheme="minorHAnsi"/>
          <w:color w:val="000000"/>
        </w:rPr>
      </w:pPr>
      <w:r w:rsidRPr="00117ED8">
        <w:rPr>
          <w:rFonts w:asciiTheme="minorHAnsi" w:hAnsiTheme="minorHAnsi"/>
          <w:color w:val="000000"/>
        </w:rPr>
        <w:t xml:space="preserve">Conforme o fluxo desenhado pela </w:t>
      </w:r>
      <w:r w:rsidR="00393845">
        <w:rPr>
          <w:rFonts w:asciiTheme="minorHAnsi" w:hAnsiTheme="minorHAnsi"/>
          <w:color w:val="000000"/>
        </w:rPr>
        <w:t>Assessoria</w:t>
      </w:r>
      <w:r w:rsidRPr="00117ED8">
        <w:rPr>
          <w:rFonts w:asciiTheme="minorHAnsi" w:hAnsiTheme="minorHAnsi"/>
          <w:color w:val="000000"/>
        </w:rPr>
        <w:t xml:space="preserve">, </w:t>
      </w:r>
      <w:r w:rsidR="00BE4E9A">
        <w:rPr>
          <w:rFonts w:asciiTheme="minorHAnsi" w:hAnsiTheme="minorHAnsi"/>
          <w:color w:val="000000"/>
        </w:rPr>
        <w:t xml:space="preserve">esse </w:t>
      </w:r>
      <w:proofErr w:type="spellStart"/>
      <w:r w:rsidRPr="00117ED8">
        <w:rPr>
          <w:rFonts w:asciiTheme="minorHAnsi" w:hAnsiTheme="minorHAnsi"/>
          <w:color w:val="000000"/>
        </w:rPr>
        <w:t>subprocesso</w:t>
      </w:r>
      <w:proofErr w:type="spellEnd"/>
      <w:r w:rsidRPr="00117ED8">
        <w:rPr>
          <w:rFonts w:asciiTheme="minorHAnsi" w:hAnsiTheme="minorHAnsi"/>
          <w:color w:val="000000"/>
        </w:rPr>
        <w:t xml:space="preserve">, transversal a toda a Anatel, envolve um conjunto de atividades, segregadas em áreas, a saber: </w:t>
      </w:r>
    </w:p>
    <w:p w14:paraId="72BD9DDD" w14:textId="5B49222A" w:rsidR="00A631AB" w:rsidRPr="00117ED8" w:rsidRDefault="004078BD" w:rsidP="00505DA0">
      <w:pPr>
        <w:pStyle w:val="paragrafonumeradonivel1"/>
        <w:numPr>
          <w:ilvl w:val="0"/>
          <w:numId w:val="12"/>
        </w:numPr>
        <w:tabs>
          <w:tab w:val="left" w:pos="1134"/>
        </w:tabs>
        <w:spacing w:before="120" w:beforeAutospacing="0" w:after="120" w:afterAutospacing="0"/>
        <w:ind w:left="1134" w:hanging="567"/>
        <w:jc w:val="both"/>
        <w:rPr>
          <w:rFonts w:asciiTheme="minorHAnsi" w:hAnsiTheme="minorHAnsi" w:cs="Arial"/>
          <w:szCs w:val="22"/>
        </w:rPr>
      </w:pPr>
      <w:proofErr w:type="gramStart"/>
      <w:r>
        <w:rPr>
          <w:rFonts w:asciiTheme="minorHAnsi" w:hAnsiTheme="minorHAnsi" w:cs="Arial"/>
          <w:b/>
          <w:szCs w:val="22"/>
        </w:rPr>
        <w:t>p</w:t>
      </w:r>
      <w:r w:rsidR="00393845">
        <w:rPr>
          <w:rFonts w:asciiTheme="minorHAnsi" w:hAnsiTheme="minorHAnsi" w:cs="Arial"/>
          <w:b/>
          <w:szCs w:val="22"/>
        </w:rPr>
        <w:t>rocessos</w:t>
      </w:r>
      <w:proofErr w:type="gramEnd"/>
      <w:r w:rsidR="00393845">
        <w:rPr>
          <w:rFonts w:asciiTheme="minorHAnsi" w:hAnsiTheme="minorHAnsi" w:cs="Arial"/>
          <w:b/>
          <w:szCs w:val="22"/>
        </w:rPr>
        <w:t xml:space="preserve"> internos</w:t>
      </w:r>
      <w:r w:rsidR="00A631AB" w:rsidRPr="00117ED8">
        <w:rPr>
          <w:rFonts w:asciiTheme="minorHAnsi" w:hAnsiTheme="minorHAnsi" w:cs="Arial"/>
          <w:szCs w:val="22"/>
        </w:rPr>
        <w:t>: em regra, são as unidades de p</w:t>
      </w:r>
      <w:r w:rsidR="00484FF6">
        <w:rPr>
          <w:rFonts w:asciiTheme="minorHAnsi" w:hAnsiTheme="minorHAnsi" w:cs="Arial"/>
          <w:szCs w:val="22"/>
        </w:rPr>
        <w:t>rotocolo da Agência, responsáveis</w:t>
      </w:r>
      <w:r w:rsidR="00A631AB" w:rsidRPr="00117ED8">
        <w:rPr>
          <w:rFonts w:asciiTheme="minorHAnsi" w:hAnsiTheme="minorHAnsi" w:cs="Arial"/>
          <w:szCs w:val="22"/>
        </w:rPr>
        <w:t xml:space="preserve"> por receber e cadastrar a demanda no </w:t>
      </w:r>
      <w:r w:rsidR="00DF74D5">
        <w:rPr>
          <w:rFonts w:asciiTheme="minorHAnsi" w:hAnsiTheme="minorHAnsi" w:cs="Arial"/>
          <w:szCs w:val="22"/>
        </w:rPr>
        <w:t>SEI</w:t>
      </w:r>
      <w:r w:rsidR="00A631AB" w:rsidRPr="00117ED8">
        <w:rPr>
          <w:rFonts w:asciiTheme="minorHAnsi" w:hAnsiTheme="minorHAnsi" w:cs="Arial"/>
          <w:szCs w:val="22"/>
        </w:rPr>
        <w:t xml:space="preserve">, </w:t>
      </w:r>
      <w:r w:rsidR="00A631AB" w:rsidRPr="00117ED8">
        <w:rPr>
          <w:rFonts w:asciiTheme="minorHAnsi" w:hAnsiTheme="minorHAnsi" w:cs="Arial"/>
          <w:color w:val="000000"/>
          <w:szCs w:val="23"/>
        </w:rPr>
        <w:t>enviando</w:t>
      </w:r>
      <w:r w:rsidR="00A631AB" w:rsidRPr="00117ED8">
        <w:rPr>
          <w:rFonts w:asciiTheme="minorHAnsi" w:hAnsiTheme="minorHAnsi" w:cs="Arial"/>
          <w:szCs w:val="22"/>
        </w:rPr>
        <w:t xml:space="preserve">-a para a área </w:t>
      </w:r>
      <w:r w:rsidR="00484FF6">
        <w:rPr>
          <w:rFonts w:asciiTheme="minorHAnsi" w:hAnsiTheme="minorHAnsi" w:cs="Arial"/>
          <w:szCs w:val="22"/>
        </w:rPr>
        <w:t>endereçada</w:t>
      </w:r>
      <w:r w:rsidR="00A631AB" w:rsidRPr="00117ED8">
        <w:rPr>
          <w:rFonts w:asciiTheme="minorHAnsi" w:hAnsiTheme="minorHAnsi" w:cs="Arial"/>
          <w:szCs w:val="22"/>
        </w:rPr>
        <w:t>;</w:t>
      </w:r>
    </w:p>
    <w:p w14:paraId="72BD9DDE" w14:textId="21C65511" w:rsidR="00A631AB" w:rsidRPr="00117ED8" w:rsidRDefault="00A631AB" w:rsidP="00505DA0">
      <w:pPr>
        <w:pStyle w:val="paragrafonumeradonivel1"/>
        <w:numPr>
          <w:ilvl w:val="0"/>
          <w:numId w:val="12"/>
        </w:numPr>
        <w:tabs>
          <w:tab w:val="left" w:pos="1134"/>
        </w:tabs>
        <w:spacing w:before="120" w:beforeAutospacing="0" w:after="120" w:afterAutospacing="0"/>
        <w:ind w:left="1134" w:hanging="567"/>
        <w:jc w:val="both"/>
        <w:rPr>
          <w:rFonts w:asciiTheme="minorHAnsi" w:hAnsiTheme="minorHAnsi" w:cs="Arial"/>
          <w:szCs w:val="22"/>
        </w:rPr>
      </w:pPr>
      <w:proofErr w:type="gramStart"/>
      <w:r w:rsidRPr="00117ED8">
        <w:rPr>
          <w:rFonts w:asciiTheme="minorHAnsi" w:hAnsiTheme="minorHAnsi" w:cs="Arial"/>
          <w:b/>
          <w:szCs w:val="22"/>
        </w:rPr>
        <w:t>área</w:t>
      </w:r>
      <w:proofErr w:type="gramEnd"/>
      <w:r w:rsidRPr="00117ED8">
        <w:rPr>
          <w:rFonts w:asciiTheme="minorHAnsi" w:hAnsiTheme="minorHAnsi" w:cs="Arial"/>
          <w:b/>
          <w:szCs w:val="22"/>
        </w:rPr>
        <w:t xml:space="preserve"> </w:t>
      </w:r>
      <w:r w:rsidR="00484FF6">
        <w:rPr>
          <w:rFonts w:asciiTheme="minorHAnsi" w:hAnsiTheme="minorHAnsi" w:cs="Arial"/>
          <w:b/>
          <w:szCs w:val="22"/>
        </w:rPr>
        <w:t>endereçada</w:t>
      </w:r>
      <w:r w:rsidRPr="00117ED8">
        <w:rPr>
          <w:rFonts w:asciiTheme="minorHAnsi" w:hAnsiTheme="minorHAnsi" w:cs="Arial"/>
          <w:szCs w:val="22"/>
        </w:rPr>
        <w:t xml:space="preserve">: indicada </w:t>
      </w:r>
      <w:r w:rsidR="008276E8">
        <w:rPr>
          <w:rFonts w:asciiTheme="minorHAnsi" w:hAnsiTheme="minorHAnsi" w:cs="Arial"/>
          <w:szCs w:val="22"/>
        </w:rPr>
        <w:t xml:space="preserve">pelo remetente </w:t>
      </w:r>
      <w:r w:rsidRPr="00117ED8">
        <w:rPr>
          <w:rFonts w:asciiTheme="minorHAnsi" w:hAnsiTheme="minorHAnsi" w:cs="Arial"/>
          <w:szCs w:val="22"/>
        </w:rPr>
        <w:t xml:space="preserve">como destinatária da demanda, </w:t>
      </w:r>
      <w:r w:rsidR="008276E8">
        <w:rPr>
          <w:rFonts w:asciiTheme="minorHAnsi" w:hAnsiTheme="minorHAnsi" w:cs="Arial"/>
          <w:szCs w:val="22"/>
        </w:rPr>
        <w:t>deve efetuar seu</w:t>
      </w:r>
      <w:r w:rsidRPr="00117ED8">
        <w:rPr>
          <w:rFonts w:asciiTheme="minorHAnsi" w:hAnsiTheme="minorHAnsi" w:cs="Arial"/>
          <w:szCs w:val="22"/>
        </w:rPr>
        <w:t xml:space="preserve"> </w:t>
      </w:r>
      <w:r w:rsidR="00401508">
        <w:rPr>
          <w:rFonts w:asciiTheme="minorHAnsi" w:hAnsiTheme="minorHAnsi" w:cs="Arial"/>
          <w:szCs w:val="22"/>
        </w:rPr>
        <w:t>cadastro</w:t>
      </w:r>
      <w:r w:rsidR="00CB4CD0">
        <w:rPr>
          <w:rFonts w:asciiTheme="minorHAnsi" w:hAnsiTheme="minorHAnsi" w:cs="Arial"/>
          <w:szCs w:val="22"/>
        </w:rPr>
        <w:t xml:space="preserve"> no MRI, </w:t>
      </w:r>
      <w:r w:rsidRPr="00117ED8">
        <w:rPr>
          <w:rFonts w:asciiTheme="minorHAnsi" w:hAnsiTheme="minorHAnsi" w:cs="Arial"/>
          <w:szCs w:val="22"/>
        </w:rPr>
        <w:t xml:space="preserve">avaliar sua criticidade e redirecioná-la para a área </w:t>
      </w:r>
      <w:r w:rsidRPr="00E25705">
        <w:rPr>
          <w:rFonts w:asciiTheme="minorHAnsi" w:hAnsiTheme="minorHAnsi" w:cs="Arial"/>
          <w:szCs w:val="22"/>
        </w:rPr>
        <w:t>responsável</w:t>
      </w:r>
      <w:r w:rsidRPr="00117ED8">
        <w:rPr>
          <w:rFonts w:asciiTheme="minorHAnsi" w:hAnsiTheme="minorHAnsi" w:cs="Arial"/>
          <w:szCs w:val="22"/>
        </w:rPr>
        <w:t>;</w:t>
      </w:r>
    </w:p>
    <w:p w14:paraId="72BD9DDF" w14:textId="6DF05472" w:rsidR="00A631AB" w:rsidRPr="00117ED8" w:rsidRDefault="00A631AB" w:rsidP="00505DA0">
      <w:pPr>
        <w:pStyle w:val="paragrafonumeradonivel1"/>
        <w:numPr>
          <w:ilvl w:val="0"/>
          <w:numId w:val="12"/>
        </w:numPr>
        <w:tabs>
          <w:tab w:val="left" w:pos="1134"/>
        </w:tabs>
        <w:spacing w:before="120" w:beforeAutospacing="0" w:after="120" w:afterAutospacing="0"/>
        <w:ind w:left="1134" w:hanging="567"/>
        <w:jc w:val="both"/>
        <w:rPr>
          <w:rFonts w:asciiTheme="minorHAnsi" w:hAnsiTheme="minorHAnsi" w:cs="Arial"/>
          <w:szCs w:val="22"/>
        </w:rPr>
      </w:pPr>
      <w:proofErr w:type="gramStart"/>
      <w:r w:rsidRPr="00117ED8">
        <w:rPr>
          <w:rFonts w:asciiTheme="minorHAnsi" w:hAnsiTheme="minorHAnsi" w:cs="Arial"/>
          <w:b/>
          <w:szCs w:val="22"/>
        </w:rPr>
        <w:t>área</w:t>
      </w:r>
      <w:proofErr w:type="gramEnd"/>
      <w:r w:rsidRPr="00117ED8">
        <w:rPr>
          <w:rFonts w:asciiTheme="minorHAnsi" w:hAnsiTheme="minorHAnsi" w:cs="Arial"/>
          <w:b/>
          <w:szCs w:val="22"/>
        </w:rPr>
        <w:t xml:space="preserve"> </w:t>
      </w:r>
      <w:r w:rsidRPr="00E25705">
        <w:rPr>
          <w:rFonts w:asciiTheme="minorHAnsi" w:hAnsiTheme="minorHAnsi" w:cs="Arial"/>
          <w:b/>
          <w:szCs w:val="22"/>
        </w:rPr>
        <w:t>responsável</w:t>
      </w:r>
      <w:r w:rsidRPr="00117ED8">
        <w:rPr>
          <w:rFonts w:asciiTheme="minorHAnsi" w:hAnsiTheme="minorHAnsi" w:cs="Arial"/>
          <w:b/>
          <w:szCs w:val="22"/>
        </w:rPr>
        <w:t>:</w:t>
      </w:r>
      <w:r w:rsidRPr="00117ED8">
        <w:rPr>
          <w:rFonts w:asciiTheme="minorHAnsi" w:hAnsiTheme="minorHAnsi" w:cs="Arial"/>
          <w:szCs w:val="22"/>
        </w:rPr>
        <w:t xml:space="preserve"> definida pelo assunto e/ou </w:t>
      </w:r>
      <w:r w:rsidRPr="00117ED8">
        <w:rPr>
          <w:rFonts w:asciiTheme="minorHAnsi" w:hAnsiTheme="minorHAnsi" w:cs="Arial"/>
          <w:i/>
          <w:szCs w:val="22"/>
        </w:rPr>
        <w:t>stakeholder</w:t>
      </w:r>
      <w:r w:rsidRPr="00117ED8">
        <w:rPr>
          <w:rFonts w:asciiTheme="minorHAnsi" w:hAnsiTheme="minorHAnsi" w:cs="Arial"/>
          <w:szCs w:val="22"/>
        </w:rPr>
        <w:t>, sendo responsável por</w:t>
      </w:r>
      <w:r w:rsidR="00A45112">
        <w:rPr>
          <w:rFonts w:asciiTheme="minorHAnsi" w:hAnsiTheme="minorHAnsi" w:cs="Arial"/>
          <w:szCs w:val="22"/>
        </w:rPr>
        <w:t>:</w:t>
      </w:r>
      <w:r w:rsidRPr="00117ED8">
        <w:rPr>
          <w:rFonts w:asciiTheme="minorHAnsi" w:hAnsiTheme="minorHAnsi" w:cs="Arial"/>
          <w:szCs w:val="22"/>
        </w:rPr>
        <w:t xml:space="preserve"> </w:t>
      </w:r>
      <w:r w:rsidR="00004D0F">
        <w:rPr>
          <w:rFonts w:asciiTheme="minorHAnsi" w:hAnsiTheme="minorHAnsi" w:cs="Arial"/>
          <w:szCs w:val="22"/>
        </w:rPr>
        <w:t xml:space="preserve">1) </w:t>
      </w:r>
      <w:r w:rsidR="00FC4087">
        <w:rPr>
          <w:rFonts w:asciiTheme="minorHAnsi" w:hAnsiTheme="minorHAnsi" w:cs="Arial"/>
          <w:szCs w:val="22"/>
        </w:rPr>
        <w:t>revisar o cadastro d</w:t>
      </w:r>
      <w:r w:rsidRPr="00117ED8">
        <w:rPr>
          <w:rFonts w:asciiTheme="minorHAnsi" w:hAnsiTheme="minorHAnsi" w:cs="Arial"/>
          <w:szCs w:val="22"/>
        </w:rPr>
        <w:t xml:space="preserve">a demanda </w:t>
      </w:r>
      <w:r w:rsidR="00401508">
        <w:rPr>
          <w:rFonts w:asciiTheme="minorHAnsi" w:hAnsiTheme="minorHAnsi" w:cs="Arial"/>
          <w:szCs w:val="22"/>
        </w:rPr>
        <w:t>no MRI</w:t>
      </w:r>
      <w:r w:rsidR="00A45112">
        <w:rPr>
          <w:rFonts w:asciiTheme="minorHAnsi" w:hAnsiTheme="minorHAnsi" w:cs="Arial"/>
          <w:szCs w:val="22"/>
        </w:rPr>
        <w:t>;</w:t>
      </w:r>
      <w:r w:rsidRPr="00117ED8">
        <w:rPr>
          <w:rFonts w:asciiTheme="minorHAnsi" w:hAnsiTheme="minorHAnsi" w:cs="Arial"/>
          <w:szCs w:val="22"/>
        </w:rPr>
        <w:t xml:space="preserve"> </w:t>
      </w:r>
      <w:r w:rsidR="00004D0F">
        <w:rPr>
          <w:rFonts w:asciiTheme="minorHAnsi" w:hAnsiTheme="minorHAnsi" w:cs="Arial"/>
          <w:szCs w:val="22"/>
        </w:rPr>
        <w:t xml:space="preserve">2) </w:t>
      </w:r>
      <w:r w:rsidRPr="00117ED8">
        <w:rPr>
          <w:rFonts w:asciiTheme="minorHAnsi" w:hAnsiTheme="minorHAnsi" w:cs="Arial"/>
          <w:szCs w:val="22"/>
        </w:rPr>
        <w:t>avaliar envolvimento da área coordenadora</w:t>
      </w:r>
      <w:r w:rsidR="00A45112">
        <w:rPr>
          <w:rFonts w:asciiTheme="minorHAnsi" w:hAnsiTheme="minorHAnsi" w:cs="Arial"/>
          <w:szCs w:val="22"/>
        </w:rPr>
        <w:t>;</w:t>
      </w:r>
      <w:r w:rsidRPr="00117ED8">
        <w:rPr>
          <w:rFonts w:asciiTheme="minorHAnsi" w:hAnsiTheme="minorHAnsi" w:cs="Arial"/>
          <w:szCs w:val="22"/>
        </w:rPr>
        <w:t xml:space="preserve"> </w:t>
      </w:r>
      <w:r w:rsidR="00004D0F">
        <w:rPr>
          <w:rFonts w:asciiTheme="minorHAnsi" w:hAnsiTheme="minorHAnsi" w:cs="Arial"/>
          <w:szCs w:val="22"/>
        </w:rPr>
        <w:t>3)</w:t>
      </w:r>
      <w:r w:rsidR="00E25705">
        <w:rPr>
          <w:rFonts w:asciiTheme="minorHAnsi" w:hAnsiTheme="minorHAnsi" w:cs="Arial"/>
          <w:szCs w:val="22"/>
        </w:rPr>
        <w:t xml:space="preserve"> </w:t>
      </w:r>
      <w:r w:rsidRPr="00E25705">
        <w:rPr>
          <w:rFonts w:asciiTheme="minorHAnsi" w:hAnsiTheme="minorHAnsi" w:cs="Arial"/>
          <w:szCs w:val="22"/>
        </w:rPr>
        <w:t>avaliar</w:t>
      </w:r>
      <w:r w:rsidRPr="00117ED8">
        <w:rPr>
          <w:rFonts w:asciiTheme="minorHAnsi" w:hAnsiTheme="minorHAnsi" w:cs="Arial"/>
          <w:szCs w:val="22"/>
        </w:rPr>
        <w:t xml:space="preserve"> necessidade de suporte técnico para tratamento da demanda</w:t>
      </w:r>
      <w:r w:rsidR="00A45112">
        <w:rPr>
          <w:rFonts w:asciiTheme="minorHAnsi" w:hAnsiTheme="minorHAnsi" w:cs="Arial"/>
          <w:szCs w:val="22"/>
        </w:rPr>
        <w:t>;</w:t>
      </w:r>
      <w:r w:rsidRPr="00117ED8">
        <w:rPr>
          <w:rFonts w:asciiTheme="minorHAnsi" w:hAnsiTheme="minorHAnsi" w:cs="Arial"/>
          <w:szCs w:val="22"/>
        </w:rPr>
        <w:t xml:space="preserve"> </w:t>
      </w:r>
      <w:r w:rsidR="00004D0F">
        <w:rPr>
          <w:rFonts w:asciiTheme="minorHAnsi" w:hAnsiTheme="minorHAnsi" w:cs="Arial"/>
          <w:szCs w:val="22"/>
        </w:rPr>
        <w:t xml:space="preserve">4) </w:t>
      </w:r>
      <w:r w:rsidRPr="00117ED8">
        <w:rPr>
          <w:rFonts w:asciiTheme="minorHAnsi" w:hAnsiTheme="minorHAnsi" w:cs="Arial"/>
          <w:szCs w:val="22"/>
        </w:rPr>
        <w:t xml:space="preserve">elaborar </w:t>
      </w:r>
      <w:r w:rsidR="00401508">
        <w:rPr>
          <w:rFonts w:asciiTheme="minorHAnsi" w:hAnsiTheme="minorHAnsi" w:cs="Arial"/>
          <w:szCs w:val="22"/>
        </w:rPr>
        <w:t xml:space="preserve">o tratamento da demanda (ex.: </w:t>
      </w:r>
      <w:r w:rsidRPr="00117ED8">
        <w:rPr>
          <w:rFonts w:asciiTheme="minorHAnsi" w:hAnsiTheme="minorHAnsi" w:cs="Arial"/>
          <w:szCs w:val="22"/>
        </w:rPr>
        <w:t>resposta ao demandante</w:t>
      </w:r>
      <w:r w:rsidR="00401508">
        <w:rPr>
          <w:rFonts w:asciiTheme="minorHAnsi" w:hAnsiTheme="minorHAnsi" w:cs="Arial"/>
          <w:szCs w:val="22"/>
        </w:rPr>
        <w:t>)</w:t>
      </w:r>
      <w:r w:rsidR="00A45112">
        <w:rPr>
          <w:rFonts w:asciiTheme="minorHAnsi" w:hAnsiTheme="minorHAnsi" w:cs="Arial"/>
          <w:szCs w:val="22"/>
        </w:rPr>
        <w:t>;</w:t>
      </w:r>
      <w:r w:rsidRPr="00117ED8">
        <w:rPr>
          <w:rFonts w:asciiTheme="minorHAnsi" w:hAnsiTheme="minorHAnsi" w:cs="Arial"/>
          <w:szCs w:val="22"/>
        </w:rPr>
        <w:t xml:space="preserve"> e </w:t>
      </w:r>
      <w:r w:rsidR="00004D0F">
        <w:rPr>
          <w:rFonts w:asciiTheme="minorHAnsi" w:hAnsiTheme="minorHAnsi" w:cs="Arial"/>
          <w:szCs w:val="22"/>
        </w:rPr>
        <w:t xml:space="preserve">5) </w:t>
      </w:r>
      <w:r w:rsidRPr="00117ED8">
        <w:rPr>
          <w:rFonts w:asciiTheme="minorHAnsi" w:hAnsiTheme="minorHAnsi" w:cs="Arial"/>
          <w:szCs w:val="22"/>
        </w:rPr>
        <w:t xml:space="preserve">cadastrar a resposta no </w:t>
      </w:r>
      <w:r w:rsidR="00CB4CD0">
        <w:rPr>
          <w:rFonts w:asciiTheme="minorHAnsi" w:hAnsiTheme="minorHAnsi" w:cs="Arial"/>
          <w:szCs w:val="22"/>
        </w:rPr>
        <w:t>MRI</w:t>
      </w:r>
      <w:r w:rsidRPr="00117ED8">
        <w:rPr>
          <w:rFonts w:asciiTheme="minorHAnsi" w:hAnsiTheme="minorHAnsi" w:cs="Arial"/>
          <w:szCs w:val="22"/>
        </w:rPr>
        <w:t>;</w:t>
      </w:r>
    </w:p>
    <w:p w14:paraId="72BD9DE0" w14:textId="5B6B570B" w:rsidR="00A631AB" w:rsidRPr="00117ED8" w:rsidRDefault="00A631AB" w:rsidP="00505DA0">
      <w:pPr>
        <w:pStyle w:val="paragrafonumeradonivel1"/>
        <w:numPr>
          <w:ilvl w:val="0"/>
          <w:numId w:val="12"/>
        </w:numPr>
        <w:tabs>
          <w:tab w:val="left" w:pos="1134"/>
        </w:tabs>
        <w:spacing w:before="120" w:beforeAutospacing="0" w:after="120" w:afterAutospacing="0"/>
        <w:ind w:left="1134" w:hanging="567"/>
        <w:jc w:val="both"/>
        <w:rPr>
          <w:rFonts w:asciiTheme="minorHAnsi" w:hAnsiTheme="minorHAnsi" w:cs="Arial"/>
          <w:szCs w:val="22"/>
        </w:rPr>
      </w:pPr>
      <w:proofErr w:type="gramStart"/>
      <w:r w:rsidRPr="00117ED8">
        <w:rPr>
          <w:rFonts w:asciiTheme="minorHAnsi" w:hAnsiTheme="minorHAnsi" w:cs="Arial"/>
          <w:b/>
          <w:szCs w:val="22"/>
        </w:rPr>
        <w:t>área</w:t>
      </w:r>
      <w:proofErr w:type="gramEnd"/>
      <w:r w:rsidRPr="00117ED8">
        <w:rPr>
          <w:rFonts w:asciiTheme="minorHAnsi" w:hAnsiTheme="minorHAnsi" w:cs="Arial"/>
          <w:b/>
          <w:szCs w:val="22"/>
        </w:rPr>
        <w:t xml:space="preserve"> coordenadora</w:t>
      </w:r>
      <w:r w:rsidRPr="00117ED8">
        <w:rPr>
          <w:rFonts w:asciiTheme="minorHAnsi" w:hAnsiTheme="minorHAnsi" w:cs="Arial"/>
          <w:szCs w:val="22"/>
        </w:rPr>
        <w:t xml:space="preserve">: </w:t>
      </w:r>
      <w:r w:rsidR="00ED4FC8" w:rsidRPr="00117ED8">
        <w:rPr>
          <w:rFonts w:asciiTheme="minorHAnsi" w:hAnsiTheme="minorHAnsi" w:cs="Arial"/>
          <w:szCs w:val="22"/>
        </w:rPr>
        <w:t xml:space="preserve">atua quando há necessidade de envolver mais de uma </w:t>
      </w:r>
      <w:r w:rsidR="00ED4FC8">
        <w:rPr>
          <w:rFonts w:asciiTheme="minorHAnsi" w:hAnsiTheme="minorHAnsi" w:cs="Arial"/>
          <w:szCs w:val="22"/>
        </w:rPr>
        <w:t>área técnica (no</w:t>
      </w:r>
      <w:r w:rsidR="004543E8">
        <w:rPr>
          <w:rFonts w:asciiTheme="minorHAnsi" w:hAnsiTheme="minorHAnsi" w:cs="Arial"/>
          <w:szCs w:val="22"/>
        </w:rPr>
        <w:t>rmalmente Superintendências ou Órgãos V</w:t>
      </w:r>
      <w:r w:rsidR="00ED4FC8">
        <w:rPr>
          <w:rFonts w:asciiTheme="minorHAnsi" w:hAnsiTheme="minorHAnsi" w:cs="Arial"/>
          <w:szCs w:val="22"/>
        </w:rPr>
        <w:t xml:space="preserve">inculados </w:t>
      </w:r>
      <w:r w:rsidR="00A109AD">
        <w:rPr>
          <w:rFonts w:asciiTheme="minorHAnsi" w:hAnsiTheme="minorHAnsi" w:cs="Arial"/>
          <w:szCs w:val="22"/>
        </w:rPr>
        <w:t>à Presidência</w:t>
      </w:r>
      <w:r w:rsidR="00ED4FC8">
        <w:rPr>
          <w:rFonts w:asciiTheme="minorHAnsi" w:hAnsiTheme="minorHAnsi" w:cs="Arial"/>
          <w:szCs w:val="22"/>
        </w:rPr>
        <w:t>)</w:t>
      </w:r>
      <w:r w:rsidR="00C96974">
        <w:rPr>
          <w:rFonts w:asciiTheme="minorHAnsi" w:hAnsiTheme="minorHAnsi" w:cs="Arial"/>
          <w:szCs w:val="22"/>
        </w:rPr>
        <w:t xml:space="preserve"> para o tratamento da demanda. A</w:t>
      </w:r>
      <w:r w:rsidR="001A3C5F">
        <w:rPr>
          <w:rFonts w:asciiTheme="minorHAnsi" w:hAnsiTheme="minorHAnsi" w:cs="Arial"/>
          <w:szCs w:val="22"/>
        </w:rPr>
        <w:t xml:space="preserve"> depender do </w:t>
      </w:r>
      <w:proofErr w:type="spellStart"/>
      <w:r w:rsidR="001A3C5F" w:rsidRPr="00C96974">
        <w:rPr>
          <w:rFonts w:asciiTheme="minorHAnsi" w:hAnsiTheme="minorHAnsi" w:cs="Arial"/>
          <w:i/>
          <w:szCs w:val="22"/>
        </w:rPr>
        <w:t>stakeholder</w:t>
      </w:r>
      <w:proofErr w:type="spellEnd"/>
      <w:r w:rsidR="001A3C5F">
        <w:rPr>
          <w:rFonts w:asciiTheme="minorHAnsi" w:hAnsiTheme="minorHAnsi" w:cs="Arial"/>
          <w:szCs w:val="22"/>
        </w:rPr>
        <w:t xml:space="preserve"> são áreas </w:t>
      </w:r>
      <w:r w:rsidRPr="00117ED8">
        <w:rPr>
          <w:rFonts w:asciiTheme="minorHAnsi" w:hAnsiTheme="minorHAnsi" w:cs="Arial"/>
          <w:szCs w:val="22"/>
        </w:rPr>
        <w:t>coordenadoras</w:t>
      </w:r>
      <w:r w:rsidR="001A3C5F">
        <w:rPr>
          <w:rFonts w:asciiTheme="minorHAnsi" w:hAnsiTheme="minorHAnsi" w:cs="Arial"/>
          <w:szCs w:val="22"/>
        </w:rPr>
        <w:t xml:space="preserve"> a</w:t>
      </w:r>
      <w:r w:rsidRPr="00117ED8">
        <w:rPr>
          <w:rFonts w:asciiTheme="minorHAnsi" w:hAnsiTheme="minorHAnsi" w:cs="Arial"/>
          <w:szCs w:val="22"/>
        </w:rPr>
        <w:t xml:space="preserve"> </w:t>
      </w:r>
      <w:r w:rsidR="001A3C5F" w:rsidRPr="00117ED8">
        <w:rPr>
          <w:rFonts w:asciiTheme="minorHAnsi" w:hAnsiTheme="minorHAnsi" w:cs="Arial"/>
          <w:szCs w:val="22"/>
        </w:rPr>
        <w:t>Assessoria de Relações Institucionais (ARI),</w:t>
      </w:r>
      <w:r w:rsidR="001A3C5F">
        <w:rPr>
          <w:rFonts w:asciiTheme="minorHAnsi" w:hAnsiTheme="minorHAnsi" w:cs="Arial"/>
          <w:szCs w:val="22"/>
        </w:rPr>
        <w:t xml:space="preserve"> a Superintendente Executiva</w:t>
      </w:r>
      <w:r w:rsidRPr="00117ED8">
        <w:rPr>
          <w:rFonts w:asciiTheme="minorHAnsi" w:hAnsiTheme="minorHAnsi" w:cs="Arial"/>
          <w:szCs w:val="22"/>
        </w:rPr>
        <w:t xml:space="preserve"> (SUE) ou a Auditoria Interna (AUD);</w:t>
      </w:r>
    </w:p>
    <w:p w14:paraId="72BD9DE1" w14:textId="77777777" w:rsidR="00A631AB" w:rsidRPr="00117ED8" w:rsidRDefault="00A631AB" w:rsidP="00505DA0">
      <w:pPr>
        <w:pStyle w:val="paragrafonumeradonivel1"/>
        <w:numPr>
          <w:ilvl w:val="0"/>
          <w:numId w:val="12"/>
        </w:numPr>
        <w:tabs>
          <w:tab w:val="left" w:pos="1134"/>
        </w:tabs>
        <w:spacing w:before="120" w:beforeAutospacing="0" w:after="120" w:afterAutospacing="0"/>
        <w:ind w:left="1134" w:hanging="567"/>
        <w:jc w:val="both"/>
        <w:rPr>
          <w:rFonts w:asciiTheme="minorHAnsi" w:hAnsiTheme="minorHAnsi" w:cs="Arial"/>
          <w:szCs w:val="22"/>
        </w:rPr>
      </w:pPr>
      <w:r w:rsidRPr="00117ED8">
        <w:rPr>
          <w:rFonts w:asciiTheme="minorHAnsi" w:hAnsiTheme="minorHAnsi" w:cs="Arial"/>
          <w:b/>
          <w:szCs w:val="22"/>
        </w:rPr>
        <w:t>área técnica</w:t>
      </w:r>
      <w:r w:rsidRPr="00117ED8">
        <w:rPr>
          <w:rFonts w:asciiTheme="minorHAnsi" w:hAnsiTheme="minorHAnsi" w:cs="Arial"/>
          <w:szCs w:val="22"/>
        </w:rPr>
        <w:t xml:space="preserve">: </w:t>
      </w:r>
      <w:r w:rsidR="00257A08">
        <w:rPr>
          <w:rFonts w:asciiTheme="minorHAnsi" w:hAnsiTheme="minorHAnsi" w:cs="Arial"/>
          <w:szCs w:val="22"/>
        </w:rPr>
        <w:t xml:space="preserve">definida de acordo com o </w:t>
      </w:r>
      <w:r w:rsidRPr="00117ED8">
        <w:rPr>
          <w:rFonts w:asciiTheme="minorHAnsi" w:hAnsiTheme="minorHAnsi" w:cs="Arial"/>
          <w:szCs w:val="22"/>
        </w:rPr>
        <w:t>assunto objeto da demanda, sendo responsável por fornecer insumos técnicos necessários para seu atendimento, quando acionada; e</w:t>
      </w:r>
    </w:p>
    <w:p w14:paraId="72BD9DE2" w14:textId="4F2F32C4" w:rsidR="00A631AB" w:rsidRPr="00117ED8" w:rsidRDefault="00C96974" w:rsidP="00505DA0">
      <w:pPr>
        <w:pStyle w:val="paragrafonumeradonivel1"/>
        <w:numPr>
          <w:ilvl w:val="0"/>
          <w:numId w:val="12"/>
        </w:numPr>
        <w:tabs>
          <w:tab w:val="left" w:pos="1134"/>
        </w:tabs>
        <w:spacing w:before="120" w:beforeAutospacing="0" w:after="120" w:afterAutospacing="0"/>
        <w:ind w:left="1134" w:hanging="567"/>
        <w:jc w:val="both"/>
        <w:rPr>
          <w:rFonts w:asciiTheme="minorHAnsi" w:hAnsiTheme="minorHAnsi" w:cs="Arial"/>
          <w:szCs w:val="22"/>
        </w:rPr>
      </w:pPr>
      <w:proofErr w:type="gramStart"/>
      <w:r>
        <w:rPr>
          <w:rFonts w:asciiTheme="minorHAnsi" w:hAnsiTheme="minorHAnsi" w:cs="Arial"/>
          <w:b/>
          <w:szCs w:val="22"/>
        </w:rPr>
        <w:t>autoridade</w:t>
      </w:r>
      <w:proofErr w:type="gramEnd"/>
      <w:r w:rsidR="0038147F">
        <w:rPr>
          <w:rFonts w:asciiTheme="minorHAnsi" w:hAnsiTheme="minorHAnsi" w:cs="Arial"/>
          <w:b/>
          <w:szCs w:val="22"/>
        </w:rPr>
        <w:t xml:space="preserve"> </w:t>
      </w:r>
      <w:r w:rsidR="00A631AB" w:rsidRPr="00117ED8">
        <w:rPr>
          <w:rFonts w:asciiTheme="minorHAnsi" w:hAnsiTheme="minorHAnsi" w:cs="Arial"/>
          <w:b/>
          <w:szCs w:val="22"/>
        </w:rPr>
        <w:t>avaliadora</w:t>
      </w:r>
      <w:r w:rsidR="00A631AB" w:rsidRPr="00117ED8">
        <w:rPr>
          <w:rFonts w:asciiTheme="minorHAnsi" w:hAnsiTheme="minorHAnsi" w:cs="Arial"/>
          <w:szCs w:val="22"/>
        </w:rPr>
        <w:t xml:space="preserve">: </w:t>
      </w:r>
      <w:r w:rsidR="006E33CB">
        <w:rPr>
          <w:rFonts w:asciiTheme="minorHAnsi" w:hAnsiTheme="minorHAnsi" w:cs="Arial"/>
          <w:szCs w:val="22"/>
        </w:rPr>
        <w:t>é</w:t>
      </w:r>
      <w:r w:rsidR="00A631AB" w:rsidRPr="00117ED8">
        <w:rPr>
          <w:rFonts w:asciiTheme="minorHAnsi" w:hAnsiTheme="minorHAnsi" w:cs="Arial"/>
          <w:szCs w:val="22"/>
        </w:rPr>
        <w:t xml:space="preserve"> responsável por</w:t>
      </w:r>
      <w:r w:rsidR="00444E90">
        <w:rPr>
          <w:rFonts w:asciiTheme="minorHAnsi" w:hAnsiTheme="minorHAnsi" w:cs="Arial"/>
          <w:szCs w:val="22"/>
        </w:rPr>
        <w:t>: 1)</w:t>
      </w:r>
      <w:r w:rsidR="00A631AB" w:rsidRPr="00117ED8">
        <w:rPr>
          <w:rFonts w:asciiTheme="minorHAnsi" w:hAnsiTheme="minorHAnsi" w:cs="Arial"/>
          <w:szCs w:val="22"/>
        </w:rPr>
        <w:t xml:space="preserve"> avaliar a resposta ao demandante</w:t>
      </w:r>
      <w:r w:rsidR="00444E90">
        <w:rPr>
          <w:rFonts w:asciiTheme="minorHAnsi" w:hAnsiTheme="minorHAnsi" w:cs="Arial"/>
          <w:szCs w:val="22"/>
        </w:rPr>
        <w:t>;</w:t>
      </w:r>
      <w:r w:rsidR="00A631AB" w:rsidRPr="00117ED8">
        <w:rPr>
          <w:rFonts w:asciiTheme="minorHAnsi" w:hAnsiTheme="minorHAnsi" w:cs="Arial"/>
          <w:szCs w:val="22"/>
        </w:rPr>
        <w:t xml:space="preserve"> </w:t>
      </w:r>
      <w:r w:rsidR="00444E90">
        <w:rPr>
          <w:rFonts w:asciiTheme="minorHAnsi" w:hAnsiTheme="minorHAnsi" w:cs="Arial"/>
          <w:szCs w:val="22"/>
        </w:rPr>
        <w:t xml:space="preserve">2) solicitar </w:t>
      </w:r>
      <w:r w:rsidR="00A631AB" w:rsidRPr="00117ED8">
        <w:rPr>
          <w:rFonts w:asciiTheme="minorHAnsi" w:hAnsiTheme="minorHAnsi" w:cs="Arial"/>
          <w:szCs w:val="22"/>
        </w:rPr>
        <w:t>revisão às áreas, caso entenda necessário</w:t>
      </w:r>
      <w:r w:rsidR="00444E90">
        <w:rPr>
          <w:rFonts w:asciiTheme="minorHAnsi" w:hAnsiTheme="minorHAnsi" w:cs="Arial"/>
          <w:szCs w:val="22"/>
        </w:rPr>
        <w:t>;</w:t>
      </w:r>
      <w:r w:rsidR="00A631AB" w:rsidRPr="00117ED8">
        <w:rPr>
          <w:rFonts w:asciiTheme="minorHAnsi" w:hAnsiTheme="minorHAnsi" w:cs="Arial"/>
          <w:szCs w:val="22"/>
        </w:rPr>
        <w:t xml:space="preserve"> e</w:t>
      </w:r>
      <w:r w:rsidR="00444E90">
        <w:rPr>
          <w:rFonts w:asciiTheme="minorHAnsi" w:hAnsiTheme="minorHAnsi" w:cs="Arial"/>
          <w:szCs w:val="22"/>
        </w:rPr>
        <w:t xml:space="preserve"> 3)</w:t>
      </w:r>
      <w:r w:rsidR="00A631AB" w:rsidRPr="00117ED8">
        <w:rPr>
          <w:rFonts w:asciiTheme="minorHAnsi" w:hAnsiTheme="minorHAnsi" w:cs="Arial"/>
          <w:szCs w:val="22"/>
        </w:rPr>
        <w:t xml:space="preserve"> assinar o documento de resposta.</w:t>
      </w:r>
      <w:r w:rsidR="006E33CB">
        <w:rPr>
          <w:rFonts w:asciiTheme="minorHAnsi" w:hAnsiTheme="minorHAnsi" w:cs="Arial"/>
          <w:szCs w:val="22"/>
        </w:rPr>
        <w:t xml:space="preserve"> A figura da autoridade avaliadora </w:t>
      </w:r>
      <w:r w:rsidR="006E33CB" w:rsidRPr="00117ED8">
        <w:rPr>
          <w:rFonts w:asciiTheme="minorHAnsi" w:hAnsiTheme="minorHAnsi" w:cs="Arial"/>
          <w:szCs w:val="22"/>
        </w:rPr>
        <w:t xml:space="preserve">depende basicamente do </w:t>
      </w:r>
      <w:proofErr w:type="spellStart"/>
      <w:r w:rsidR="006E33CB" w:rsidRPr="00117ED8">
        <w:rPr>
          <w:rFonts w:asciiTheme="minorHAnsi" w:hAnsiTheme="minorHAnsi" w:cs="Arial"/>
          <w:i/>
          <w:szCs w:val="22"/>
        </w:rPr>
        <w:t>stakeholder</w:t>
      </w:r>
      <w:proofErr w:type="spellEnd"/>
      <w:r w:rsidR="006E33CB" w:rsidRPr="00117ED8">
        <w:rPr>
          <w:rFonts w:asciiTheme="minorHAnsi" w:hAnsiTheme="minorHAnsi" w:cs="Arial"/>
          <w:szCs w:val="22"/>
        </w:rPr>
        <w:t xml:space="preserve"> e do cargo do remetente, devendo</w:t>
      </w:r>
      <w:r w:rsidR="006E33CB">
        <w:rPr>
          <w:rFonts w:asciiTheme="minorHAnsi" w:hAnsiTheme="minorHAnsi" w:cs="Arial"/>
          <w:szCs w:val="22"/>
        </w:rPr>
        <w:t>-se</w:t>
      </w:r>
      <w:r w:rsidR="006E33CB" w:rsidRPr="00117ED8">
        <w:rPr>
          <w:rFonts w:asciiTheme="minorHAnsi" w:hAnsiTheme="minorHAnsi" w:cs="Arial"/>
          <w:szCs w:val="22"/>
        </w:rPr>
        <w:t xml:space="preserve"> respeitar as competências </w:t>
      </w:r>
      <w:r w:rsidR="006E33CB">
        <w:rPr>
          <w:rFonts w:asciiTheme="minorHAnsi" w:hAnsiTheme="minorHAnsi" w:cs="Arial"/>
          <w:szCs w:val="22"/>
        </w:rPr>
        <w:t xml:space="preserve">estabelecidas </w:t>
      </w:r>
      <w:r w:rsidR="006E33CB" w:rsidRPr="00117ED8">
        <w:rPr>
          <w:rFonts w:asciiTheme="minorHAnsi" w:hAnsiTheme="minorHAnsi" w:cs="Arial"/>
          <w:szCs w:val="22"/>
        </w:rPr>
        <w:t>para expedição de ofício</w:t>
      </w:r>
      <w:r w:rsidR="006E33CB">
        <w:rPr>
          <w:rFonts w:asciiTheme="minorHAnsi" w:hAnsiTheme="minorHAnsi" w:cs="Arial"/>
          <w:szCs w:val="22"/>
        </w:rPr>
        <w:t>.</w:t>
      </w:r>
    </w:p>
    <w:p w14:paraId="72BD9DE3" w14:textId="77777777" w:rsidR="00D66F3F" w:rsidRPr="00D66F3F" w:rsidRDefault="00D66F3F" w:rsidP="00505DA0">
      <w:pPr>
        <w:shd w:val="clear" w:color="auto" w:fill="E6E6E6"/>
        <w:spacing w:before="120" w:after="120"/>
        <w:jc w:val="both"/>
        <w:rPr>
          <w:rFonts w:asciiTheme="minorHAnsi" w:eastAsia="Times New Roman" w:hAnsiTheme="minorHAnsi"/>
          <w:b/>
          <w:bCs/>
          <w:caps/>
        </w:rPr>
      </w:pPr>
      <w:r w:rsidRPr="00D66F3F">
        <w:rPr>
          <w:rFonts w:asciiTheme="minorHAnsi" w:eastAsia="Times New Roman" w:hAnsiTheme="minorHAnsi"/>
          <w:b/>
          <w:bCs/>
          <w:caps/>
        </w:rPr>
        <w:t>Como se faz? Possui fluxo já mapeado?</w:t>
      </w:r>
    </w:p>
    <w:p w14:paraId="72BD9DE4" w14:textId="4DE4FEEF" w:rsidR="004F2924" w:rsidRPr="00117ED8" w:rsidRDefault="00D66F3F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 w:rsidRPr="00D66F3F">
        <w:rPr>
          <w:rFonts w:asciiTheme="minorHAnsi" w:eastAsia="Times New Roman" w:hAnsiTheme="minorHAnsi"/>
          <w:color w:val="000000" w:themeColor="text1"/>
        </w:rPr>
        <w:t xml:space="preserve">O fluxo do </w:t>
      </w:r>
      <w:proofErr w:type="spellStart"/>
      <w:r w:rsidR="004F2924" w:rsidRPr="00117ED8">
        <w:rPr>
          <w:rFonts w:asciiTheme="minorHAnsi" w:hAnsiTheme="minorHAnsi"/>
          <w:color w:val="000000" w:themeColor="text1"/>
        </w:rPr>
        <w:t>subprocesso</w:t>
      </w:r>
      <w:proofErr w:type="spellEnd"/>
      <w:r w:rsidR="004F2924" w:rsidRPr="00117ED8">
        <w:rPr>
          <w:rFonts w:asciiTheme="minorHAnsi" w:hAnsiTheme="minorHAnsi"/>
          <w:color w:val="000000" w:themeColor="text1"/>
        </w:rPr>
        <w:t xml:space="preserve"> “</w:t>
      </w:r>
      <w:r w:rsidR="004F2924" w:rsidRPr="00117ED8">
        <w:rPr>
          <w:rFonts w:asciiTheme="minorHAnsi" w:hAnsiTheme="minorHAnsi"/>
          <w:b/>
          <w:color w:val="000000" w:themeColor="text1"/>
        </w:rPr>
        <w:t>Responder Demandas Institucionais</w:t>
      </w:r>
      <w:r w:rsidR="004F2924" w:rsidRPr="00117ED8">
        <w:rPr>
          <w:rFonts w:asciiTheme="minorHAnsi" w:hAnsiTheme="minorHAnsi"/>
          <w:color w:val="000000" w:themeColor="text1"/>
        </w:rPr>
        <w:t xml:space="preserve">” </w:t>
      </w:r>
      <w:r w:rsidRPr="00D66F3F">
        <w:rPr>
          <w:rFonts w:asciiTheme="minorHAnsi" w:eastAsia="Times New Roman" w:hAnsiTheme="minorHAnsi"/>
          <w:color w:val="000000" w:themeColor="text1"/>
        </w:rPr>
        <w:t>está mapeado</w:t>
      </w:r>
      <w:r w:rsidR="00267BD0">
        <w:rPr>
          <w:rFonts w:asciiTheme="minorHAnsi" w:eastAsia="Times New Roman" w:hAnsiTheme="minorHAnsi"/>
          <w:color w:val="000000" w:themeColor="text1"/>
        </w:rPr>
        <w:t xml:space="preserve"> e aprovado pela Portaria nº 2</w:t>
      </w:r>
      <w:r w:rsidR="00D434AB">
        <w:rPr>
          <w:rFonts w:asciiTheme="minorHAnsi" w:eastAsia="Times New Roman" w:hAnsiTheme="minorHAnsi"/>
          <w:color w:val="000000" w:themeColor="text1"/>
        </w:rPr>
        <w:t>.</w:t>
      </w:r>
      <w:r w:rsidR="00267BD0">
        <w:rPr>
          <w:rFonts w:asciiTheme="minorHAnsi" w:eastAsia="Times New Roman" w:hAnsiTheme="minorHAnsi"/>
          <w:color w:val="000000" w:themeColor="text1"/>
        </w:rPr>
        <w:t>167, de 01/11/2019 (SEI nº 4831671)</w:t>
      </w:r>
      <w:r w:rsidR="00F45FAA">
        <w:rPr>
          <w:rFonts w:asciiTheme="minorHAnsi" w:eastAsia="Times New Roman" w:hAnsiTheme="minorHAnsi"/>
          <w:color w:val="000000" w:themeColor="text1"/>
        </w:rPr>
        <w:t>.</w:t>
      </w:r>
      <w:r w:rsidR="00613674">
        <w:rPr>
          <w:rFonts w:asciiTheme="minorHAnsi" w:eastAsia="Times New Roman" w:hAnsiTheme="minorHAnsi"/>
          <w:color w:val="000000" w:themeColor="text1"/>
        </w:rPr>
        <w:t xml:space="preserve"> A descrição das atividades se encontra no item seguinte.</w:t>
      </w:r>
    </w:p>
    <w:p w14:paraId="72BD9DE5" w14:textId="04F80397" w:rsidR="004F2924" w:rsidRPr="00117ED8" w:rsidRDefault="00471BBC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noProof/>
          <w:color w:val="000000" w:themeColor="text1"/>
        </w:rPr>
        <w:drawing>
          <wp:inline distT="0" distB="0" distL="0" distR="0" wp14:anchorId="39AE6F87" wp14:editId="41D6BD7D">
            <wp:extent cx="6480175" cy="3683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processo_11_Responder_Demandas_Institucionais_b955cdf1-bf20-4838-b18c-e97f196cff1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D9DE6" w14:textId="77777777" w:rsidR="00AD6F23" w:rsidRPr="00D66F3F" w:rsidRDefault="00AD6F23" w:rsidP="00505DA0">
      <w:pPr>
        <w:shd w:val="clear" w:color="auto" w:fill="E6E6E6"/>
        <w:spacing w:before="120" w:after="120"/>
        <w:jc w:val="both"/>
        <w:rPr>
          <w:rFonts w:asciiTheme="minorHAnsi" w:eastAsia="Times New Roman" w:hAnsiTheme="minorHAnsi"/>
          <w:b/>
          <w:bCs/>
          <w:caps/>
        </w:rPr>
      </w:pPr>
      <w:r w:rsidRPr="00117ED8">
        <w:rPr>
          <w:rFonts w:asciiTheme="minorHAnsi" w:eastAsia="Times New Roman" w:hAnsiTheme="minorHAnsi"/>
          <w:b/>
          <w:bCs/>
          <w:caps/>
        </w:rPr>
        <w:lastRenderedPageBreak/>
        <w:t xml:space="preserve">1. </w:t>
      </w:r>
      <w:r w:rsidR="005A73C3" w:rsidRPr="00117ED8">
        <w:rPr>
          <w:rFonts w:asciiTheme="minorHAnsi" w:eastAsia="Times New Roman" w:hAnsiTheme="minorHAnsi"/>
          <w:b/>
          <w:bCs/>
          <w:caps/>
        </w:rPr>
        <w:t>Recebimento e tratamento de demandas institucionais</w:t>
      </w:r>
    </w:p>
    <w:p w14:paraId="481E786B" w14:textId="63D07422" w:rsidR="005C2F96" w:rsidRPr="005C2F96" w:rsidRDefault="005C2F96" w:rsidP="00505DA0">
      <w:pPr>
        <w:spacing w:before="120" w:after="120"/>
        <w:jc w:val="both"/>
        <w:rPr>
          <w:rFonts w:asciiTheme="minorHAnsi" w:eastAsia="Times New Roman" w:hAnsiTheme="minorHAnsi"/>
          <w:b/>
          <w:color w:val="000000" w:themeColor="text1"/>
        </w:rPr>
      </w:pPr>
      <w:r w:rsidRPr="005C2F96">
        <w:rPr>
          <w:rFonts w:asciiTheme="minorHAnsi" w:eastAsia="Times New Roman" w:hAnsiTheme="minorHAnsi"/>
          <w:b/>
          <w:color w:val="000000" w:themeColor="text1"/>
        </w:rPr>
        <w:t>1.1. Informações Gerais</w:t>
      </w:r>
    </w:p>
    <w:p w14:paraId="72BD9DE7" w14:textId="1C039E9B" w:rsidR="00F45FAA" w:rsidRDefault="00C66708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proofErr w:type="gramStart"/>
      <w:r w:rsidRPr="00117ED8">
        <w:rPr>
          <w:rFonts w:asciiTheme="minorHAnsi" w:eastAsia="Times New Roman" w:hAnsiTheme="minorHAnsi"/>
          <w:color w:val="000000" w:themeColor="text1"/>
        </w:rPr>
        <w:t>A ARI</w:t>
      </w:r>
      <w:proofErr w:type="gramEnd"/>
      <w:r w:rsidRPr="00117ED8">
        <w:rPr>
          <w:rFonts w:asciiTheme="minorHAnsi" w:eastAsia="Times New Roman" w:hAnsiTheme="minorHAnsi"/>
          <w:color w:val="000000" w:themeColor="text1"/>
        </w:rPr>
        <w:t xml:space="preserve">, como área gestora do subprocesso, elaborou um fluxo </w:t>
      </w:r>
      <w:r w:rsidR="004F1B4E">
        <w:rPr>
          <w:rFonts w:asciiTheme="minorHAnsi" w:eastAsia="Times New Roman" w:hAnsiTheme="minorHAnsi"/>
          <w:color w:val="000000" w:themeColor="text1"/>
        </w:rPr>
        <w:t>minudenciando</w:t>
      </w:r>
      <w:r w:rsidRPr="00117ED8">
        <w:rPr>
          <w:rFonts w:asciiTheme="minorHAnsi" w:eastAsia="Times New Roman" w:hAnsiTheme="minorHAnsi"/>
          <w:color w:val="000000" w:themeColor="text1"/>
        </w:rPr>
        <w:t xml:space="preserve"> o procedimento de recebimento e tratamento de demandas</w:t>
      </w:r>
      <w:r w:rsidR="00F47D79">
        <w:rPr>
          <w:rFonts w:asciiTheme="minorHAnsi" w:eastAsia="Times New Roman" w:hAnsiTheme="minorHAnsi"/>
          <w:color w:val="000000" w:themeColor="text1"/>
        </w:rPr>
        <w:t xml:space="preserve"> (item acima)</w:t>
      </w:r>
      <w:r w:rsidRPr="00117ED8">
        <w:rPr>
          <w:rFonts w:asciiTheme="minorHAnsi" w:eastAsia="Times New Roman" w:hAnsiTheme="minorHAnsi"/>
          <w:color w:val="000000" w:themeColor="text1"/>
        </w:rPr>
        <w:t xml:space="preserve">, além de um Procedimento Operacional para Registro de Demandas no </w:t>
      </w:r>
      <w:r w:rsidR="00F45FAA" w:rsidRPr="00F45FAA">
        <w:rPr>
          <w:rFonts w:asciiTheme="minorHAnsi" w:eastAsia="Times New Roman" w:hAnsiTheme="minorHAnsi"/>
          <w:color w:val="000000" w:themeColor="text1"/>
        </w:rPr>
        <w:t xml:space="preserve">Módulo de Relacionamento Institucional </w:t>
      </w:r>
      <w:r w:rsidRPr="00117ED8">
        <w:rPr>
          <w:rFonts w:asciiTheme="minorHAnsi" w:eastAsia="Times New Roman" w:hAnsiTheme="minorHAnsi"/>
          <w:color w:val="000000" w:themeColor="text1"/>
        </w:rPr>
        <w:t xml:space="preserve">(POP-MRI), </w:t>
      </w:r>
      <w:r w:rsidR="005A73C3" w:rsidRPr="00117ED8">
        <w:rPr>
          <w:rFonts w:asciiTheme="minorHAnsi" w:eastAsia="Times New Roman" w:hAnsiTheme="minorHAnsi"/>
          <w:color w:val="000000" w:themeColor="text1"/>
        </w:rPr>
        <w:t>definindo</w:t>
      </w:r>
      <w:r w:rsidRPr="00117ED8">
        <w:rPr>
          <w:rFonts w:asciiTheme="minorHAnsi" w:eastAsia="Times New Roman" w:hAnsiTheme="minorHAnsi"/>
          <w:color w:val="000000" w:themeColor="text1"/>
        </w:rPr>
        <w:t xml:space="preserve"> as regras de negócio para o correto preenchimento das telas de cadastro. </w:t>
      </w:r>
    </w:p>
    <w:p w14:paraId="60A444CC" w14:textId="05974C3E" w:rsidR="003F7D7E" w:rsidRDefault="00727D09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</w:rPr>
        <w:t>Preliminarmente, salienta-</w:t>
      </w:r>
      <w:r w:rsidR="00002F55">
        <w:rPr>
          <w:rFonts w:asciiTheme="minorHAnsi" w:eastAsia="Times New Roman" w:hAnsiTheme="minorHAnsi"/>
          <w:color w:val="000000" w:themeColor="text1"/>
        </w:rPr>
        <w:t>se</w:t>
      </w:r>
      <w:r w:rsidR="0099481A">
        <w:rPr>
          <w:rFonts w:asciiTheme="minorHAnsi" w:eastAsia="Times New Roman" w:hAnsiTheme="minorHAnsi"/>
          <w:color w:val="000000" w:themeColor="text1"/>
        </w:rPr>
        <w:t xml:space="preserve"> </w:t>
      </w:r>
      <w:r w:rsidR="00002F55">
        <w:rPr>
          <w:rFonts w:asciiTheme="minorHAnsi" w:eastAsia="Times New Roman" w:hAnsiTheme="minorHAnsi"/>
          <w:color w:val="000000" w:themeColor="text1"/>
        </w:rPr>
        <w:t xml:space="preserve">que o </w:t>
      </w:r>
      <w:proofErr w:type="spellStart"/>
      <w:r w:rsidR="00002F55">
        <w:rPr>
          <w:rFonts w:asciiTheme="minorHAnsi" w:eastAsia="Times New Roman" w:hAnsiTheme="minorHAnsi"/>
          <w:color w:val="000000" w:themeColor="text1"/>
        </w:rPr>
        <w:t>subprocesso</w:t>
      </w:r>
      <w:proofErr w:type="spellEnd"/>
      <w:r w:rsidR="00002F55">
        <w:rPr>
          <w:rFonts w:asciiTheme="minorHAnsi" w:eastAsia="Times New Roman" w:hAnsiTheme="minorHAnsi"/>
          <w:color w:val="000000" w:themeColor="text1"/>
        </w:rPr>
        <w:t xml:space="preserve"> “</w:t>
      </w:r>
      <w:r w:rsidR="00002F55" w:rsidRPr="00002F55">
        <w:rPr>
          <w:rFonts w:asciiTheme="minorHAnsi" w:eastAsia="Times New Roman" w:hAnsiTheme="minorHAnsi"/>
          <w:b/>
          <w:color w:val="000000" w:themeColor="text1"/>
        </w:rPr>
        <w:t>Responder Demandas Institucionais</w:t>
      </w:r>
      <w:r w:rsidR="00002F55">
        <w:rPr>
          <w:rFonts w:asciiTheme="minorHAnsi" w:eastAsia="Times New Roman" w:hAnsiTheme="minorHAnsi"/>
          <w:color w:val="000000" w:themeColor="text1"/>
        </w:rPr>
        <w:t>” possui indicadores e metas estabelecidos no Plano Operacional da Agência.</w:t>
      </w:r>
      <w:r w:rsidR="003F7D7E">
        <w:rPr>
          <w:rFonts w:asciiTheme="minorHAnsi" w:eastAsia="Times New Roman" w:hAnsiTheme="minorHAnsi"/>
          <w:color w:val="000000" w:themeColor="text1"/>
        </w:rPr>
        <w:t xml:space="preserve"> Para o ano de 2020 foram </w:t>
      </w:r>
      <w:r w:rsidR="001202C9">
        <w:rPr>
          <w:rFonts w:asciiTheme="minorHAnsi" w:eastAsia="Times New Roman" w:hAnsiTheme="minorHAnsi"/>
          <w:color w:val="000000" w:themeColor="text1"/>
        </w:rPr>
        <w:t>instituídas</w:t>
      </w:r>
      <w:r w:rsidR="003F7D7E">
        <w:rPr>
          <w:rFonts w:asciiTheme="minorHAnsi" w:eastAsia="Times New Roman" w:hAnsiTheme="minorHAnsi"/>
          <w:color w:val="000000" w:themeColor="text1"/>
        </w:rPr>
        <w:t xml:space="preserve"> as seguintes metas:</w:t>
      </w:r>
    </w:p>
    <w:p w14:paraId="5011DE63" w14:textId="2A2557A7" w:rsidR="003F7D7E" w:rsidRPr="009C111A" w:rsidRDefault="003F7D7E" w:rsidP="004F593D">
      <w:pPr>
        <w:jc w:val="center"/>
        <w:rPr>
          <w:rFonts w:asciiTheme="minorHAnsi" w:eastAsia="Times New Roman" w:hAnsiTheme="minorHAnsi"/>
          <w:color w:val="000000" w:themeColor="text1"/>
          <w:sz w:val="8"/>
          <w:szCs w:val="8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1985"/>
        <w:gridCol w:w="1986"/>
      </w:tblGrid>
      <w:tr w:rsidR="003F7D7E" w:rsidRPr="003C6ED9" w14:paraId="3A23556D" w14:textId="2B67BF76" w:rsidTr="00AE6691">
        <w:trPr>
          <w:trHeight w:val="283"/>
          <w:jc w:val="center"/>
        </w:trPr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88D4DB6" w14:textId="5D776276" w:rsidR="003F7D7E" w:rsidRPr="003C6ED9" w:rsidRDefault="003F7D7E" w:rsidP="00AE6691">
            <w:pPr>
              <w:jc w:val="center"/>
              <w:rPr>
                <w:rFonts w:asciiTheme="minorHAnsi" w:eastAsia="Times New Roman" w:hAnsiTheme="minorHAnsi"/>
                <w:b/>
                <w:smallCaps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b/>
                <w:smallCaps/>
                <w:color w:val="000000" w:themeColor="text1"/>
                <w:sz w:val="20"/>
              </w:rPr>
              <w:t>Indicador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FEB1F7A" w14:textId="1EC9ED6F" w:rsidR="003F7D7E" w:rsidRPr="003C6ED9" w:rsidRDefault="003F7D7E" w:rsidP="00AE6691">
            <w:pPr>
              <w:jc w:val="center"/>
              <w:rPr>
                <w:rFonts w:asciiTheme="minorHAnsi" w:eastAsia="Times New Roman" w:hAnsiTheme="minorHAnsi"/>
                <w:b/>
                <w:smallCaps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b/>
                <w:smallCaps/>
                <w:color w:val="000000" w:themeColor="text1"/>
                <w:sz w:val="20"/>
              </w:rPr>
              <w:t>1º Semestre</w:t>
            </w:r>
          </w:p>
        </w:tc>
        <w:tc>
          <w:tcPr>
            <w:tcW w:w="1986" w:type="dxa"/>
            <w:shd w:val="clear" w:color="auto" w:fill="BFBFBF" w:themeFill="background1" w:themeFillShade="BF"/>
            <w:vAlign w:val="center"/>
          </w:tcPr>
          <w:p w14:paraId="4628E137" w14:textId="43A67B63" w:rsidR="003F7D7E" w:rsidRPr="003C6ED9" w:rsidRDefault="003F7D7E" w:rsidP="00AE6691">
            <w:pPr>
              <w:jc w:val="center"/>
              <w:rPr>
                <w:rFonts w:asciiTheme="minorHAnsi" w:eastAsia="Times New Roman" w:hAnsiTheme="minorHAnsi"/>
                <w:b/>
                <w:smallCaps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b/>
                <w:smallCaps/>
                <w:color w:val="000000" w:themeColor="text1"/>
                <w:sz w:val="20"/>
              </w:rPr>
              <w:t>2º Semestre</w:t>
            </w:r>
          </w:p>
        </w:tc>
      </w:tr>
      <w:tr w:rsidR="003F7D7E" w:rsidRPr="00117ED8" w14:paraId="27A62E3B" w14:textId="2954E288" w:rsidTr="004E1807">
        <w:trPr>
          <w:jc w:val="center"/>
        </w:trPr>
        <w:tc>
          <w:tcPr>
            <w:tcW w:w="3544" w:type="dxa"/>
            <w:vAlign w:val="center"/>
          </w:tcPr>
          <w:p w14:paraId="789102B9" w14:textId="4FD5585E" w:rsidR="003F7D7E" w:rsidRPr="00117ED8" w:rsidRDefault="004B4B47" w:rsidP="00101840">
            <w:pPr>
              <w:jc w:val="center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Prazo médio de tratamento</w:t>
            </w:r>
          </w:p>
        </w:tc>
        <w:tc>
          <w:tcPr>
            <w:tcW w:w="1985" w:type="dxa"/>
            <w:vAlign w:val="center"/>
          </w:tcPr>
          <w:p w14:paraId="5053530E" w14:textId="1893AF0F" w:rsidR="003F7D7E" w:rsidRPr="00117ED8" w:rsidRDefault="00ED29F8" w:rsidP="00101840">
            <w:pPr>
              <w:jc w:val="center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22 dias</w:t>
            </w:r>
          </w:p>
        </w:tc>
        <w:tc>
          <w:tcPr>
            <w:tcW w:w="1986" w:type="dxa"/>
          </w:tcPr>
          <w:p w14:paraId="3883564C" w14:textId="74AF95F5" w:rsidR="003F7D7E" w:rsidRDefault="00ED29F8" w:rsidP="00101840">
            <w:pPr>
              <w:ind w:left="33"/>
              <w:jc w:val="center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21 dias</w:t>
            </w:r>
          </w:p>
        </w:tc>
      </w:tr>
      <w:tr w:rsidR="003F7D7E" w:rsidRPr="00117ED8" w14:paraId="58CCCC2D" w14:textId="219261C0" w:rsidTr="004E1807">
        <w:trPr>
          <w:jc w:val="center"/>
        </w:trPr>
        <w:tc>
          <w:tcPr>
            <w:tcW w:w="3544" w:type="dxa"/>
            <w:vAlign w:val="center"/>
          </w:tcPr>
          <w:p w14:paraId="2D4867B9" w14:textId="25691D60" w:rsidR="003F7D7E" w:rsidRPr="00117ED8" w:rsidRDefault="004B4B47" w:rsidP="00101840">
            <w:pPr>
              <w:jc w:val="center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Demandas tratadas no prazo</w:t>
            </w:r>
            <w:r w:rsidR="00A61BE4">
              <w:rPr>
                <w:rFonts w:asciiTheme="minorHAnsi" w:eastAsia="Times New Roman" w:hAnsiTheme="minorHAnsi"/>
                <w:color w:val="000000" w:themeColor="text1"/>
                <w:sz w:val="20"/>
              </w:rPr>
              <w:t>*</w:t>
            </w:r>
          </w:p>
        </w:tc>
        <w:tc>
          <w:tcPr>
            <w:tcW w:w="1985" w:type="dxa"/>
            <w:vAlign w:val="center"/>
          </w:tcPr>
          <w:p w14:paraId="4DBFF953" w14:textId="18A5B03E" w:rsidR="003F7D7E" w:rsidRPr="00117ED8" w:rsidRDefault="004B4B47" w:rsidP="00101840">
            <w:pPr>
              <w:jc w:val="center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90%</w:t>
            </w:r>
          </w:p>
        </w:tc>
        <w:tc>
          <w:tcPr>
            <w:tcW w:w="1986" w:type="dxa"/>
          </w:tcPr>
          <w:p w14:paraId="07BCC8D0" w14:textId="2766EE9A" w:rsidR="003F7D7E" w:rsidRPr="00117ED8" w:rsidRDefault="004B4B47" w:rsidP="00101840">
            <w:pPr>
              <w:jc w:val="center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90%</w:t>
            </w:r>
          </w:p>
        </w:tc>
      </w:tr>
      <w:tr w:rsidR="003F7D7E" w:rsidRPr="00117ED8" w14:paraId="0E05EC40" w14:textId="707080AB" w:rsidTr="004E1807">
        <w:trPr>
          <w:jc w:val="center"/>
        </w:trPr>
        <w:tc>
          <w:tcPr>
            <w:tcW w:w="3544" w:type="dxa"/>
            <w:vAlign w:val="center"/>
          </w:tcPr>
          <w:p w14:paraId="43C1D12F" w14:textId="672A5F77" w:rsidR="003F7D7E" w:rsidRPr="00117ED8" w:rsidRDefault="004B4B47" w:rsidP="00101840">
            <w:pPr>
              <w:jc w:val="center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Prazo utilizado para tratamento</w:t>
            </w:r>
          </w:p>
        </w:tc>
        <w:tc>
          <w:tcPr>
            <w:tcW w:w="1985" w:type="dxa"/>
            <w:vAlign w:val="center"/>
          </w:tcPr>
          <w:p w14:paraId="4404FA5F" w14:textId="4D5DD11F" w:rsidR="003F7D7E" w:rsidRPr="00117ED8" w:rsidRDefault="004B4B47" w:rsidP="00101840">
            <w:pPr>
              <w:jc w:val="center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80%</w:t>
            </w:r>
          </w:p>
        </w:tc>
        <w:tc>
          <w:tcPr>
            <w:tcW w:w="1986" w:type="dxa"/>
          </w:tcPr>
          <w:p w14:paraId="2705074D" w14:textId="49826339" w:rsidR="003F7D7E" w:rsidRPr="00117ED8" w:rsidRDefault="004B4B47" w:rsidP="00101840">
            <w:pPr>
              <w:jc w:val="center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80%</w:t>
            </w:r>
          </w:p>
        </w:tc>
      </w:tr>
    </w:tbl>
    <w:p w14:paraId="14127706" w14:textId="77777777" w:rsidR="009C111A" w:rsidRPr="009C111A" w:rsidRDefault="009C111A" w:rsidP="004F593D">
      <w:pPr>
        <w:jc w:val="both"/>
        <w:rPr>
          <w:rFonts w:ascii="Calibri" w:hAnsi="Calibri" w:cs="Calibri"/>
          <w:color w:val="000000"/>
          <w:sz w:val="8"/>
          <w:szCs w:val="8"/>
        </w:rPr>
      </w:pPr>
    </w:p>
    <w:p w14:paraId="7E1A7E0C" w14:textId="2D1CA0B9" w:rsidR="00C5180C" w:rsidRDefault="00642825" w:rsidP="00505DA0">
      <w:pPr>
        <w:spacing w:before="120"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Como observação necessária, </w:t>
      </w:r>
      <w:r w:rsidR="00F67DD0">
        <w:rPr>
          <w:rFonts w:ascii="Calibri" w:hAnsi="Calibri" w:cs="Calibri"/>
          <w:color w:val="000000"/>
        </w:rPr>
        <w:t>ressalta-se</w:t>
      </w:r>
      <w:r w:rsidR="00B31148">
        <w:rPr>
          <w:rFonts w:ascii="Calibri" w:hAnsi="Calibri" w:cs="Calibri"/>
          <w:color w:val="000000"/>
        </w:rPr>
        <w:t xml:space="preserve"> quanto ao indicador "Demandas tratadas no prazo"</w:t>
      </w:r>
      <w:r>
        <w:rPr>
          <w:rFonts w:ascii="Calibri" w:hAnsi="Calibri" w:cs="Calibri"/>
          <w:color w:val="000000"/>
        </w:rPr>
        <w:t xml:space="preserve"> que</w:t>
      </w:r>
      <w:r w:rsidR="00B31148">
        <w:rPr>
          <w:rFonts w:ascii="Calibri" w:hAnsi="Calibri" w:cs="Calibri"/>
          <w:color w:val="000000"/>
        </w:rPr>
        <w:t xml:space="preserve"> a meta de 90% confere a oportunidade de avaliar, em conjunto com os outros indicadores, a tempestividade geral no processo de tratamento de demandas. Reforça</w:t>
      </w:r>
      <w:r w:rsidR="00A61BE4">
        <w:rPr>
          <w:rFonts w:ascii="Calibri" w:hAnsi="Calibri" w:cs="Calibri"/>
          <w:color w:val="000000"/>
        </w:rPr>
        <w:t>-se</w:t>
      </w:r>
      <w:r w:rsidR="00B31148">
        <w:rPr>
          <w:rFonts w:ascii="Calibri" w:hAnsi="Calibri" w:cs="Calibri"/>
          <w:color w:val="000000"/>
        </w:rPr>
        <w:t xml:space="preserve"> que a existência da referida meta não significa que prazos legais e peremptórios, estabelecidos por demandantes com tal competência, possam ser desconsiderados. Ainda assim, conforme política de relacionamento institucional, quando não há prazo indicado na demanda, </w:t>
      </w:r>
      <w:r w:rsidR="00FE672D">
        <w:rPr>
          <w:rFonts w:ascii="Calibri" w:hAnsi="Calibri" w:cs="Calibri"/>
          <w:color w:val="000000"/>
        </w:rPr>
        <w:t xml:space="preserve">deve ser </w:t>
      </w:r>
      <w:proofErr w:type="gramStart"/>
      <w:r w:rsidR="00FE672D">
        <w:rPr>
          <w:rFonts w:ascii="Calibri" w:hAnsi="Calibri" w:cs="Calibri"/>
          <w:color w:val="000000"/>
        </w:rPr>
        <w:t>atribuído</w:t>
      </w:r>
      <w:proofErr w:type="gramEnd"/>
      <w:r w:rsidR="00B31148">
        <w:rPr>
          <w:rFonts w:ascii="Calibri" w:hAnsi="Calibri" w:cs="Calibri"/>
          <w:color w:val="000000"/>
        </w:rPr>
        <w:t>, regra geral, o período de 30 dias para tratamento.</w:t>
      </w:r>
    </w:p>
    <w:p w14:paraId="4F042C85" w14:textId="45F269C4" w:rsidR="005C2F96" w:rsidRPr="005C2F96" w:rsidRDefault="005C2F96" w:rsidP="00505DA0">
      <w:pPr>
        <w:spacing w:before="120" w:after="120"/>
        <w:jc w:val="both"/>
        <w:rPr>
          <w:rFonts w:ascii="Calibri" w:hAnsi="Calibri" w:cs="Calibri"/>
          <w:b/>
          <w:color w:val="000000"/>
        </w:rPr>
      </w:pPr>
      <w:r w:rsidRPr="005C2F96">
        <w:rPr>
          <w:rFonts w:ascii="Calibri" w:hAnsi="Calibri" w:cs="Calibri"/>
          <w:b/>
          <w:color w:val="000000"/>
        </w:rPr>
        <w:t>1.2. Descrição de Atividades</w:t>
      </w:r>
    </w:p>
    <w:p w14:paraId="750CCEC3" w14:textId="1F2998E0" w:rsidR="00FC41E3" w:rsidRDefault="00535C47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</w:rPr>
        <w:t xml:space="preserve">As </w:t>
      </w:r>
      <w:r w:rsidR="00B75F0A">
        <w:rPr>
          <w:rFonts w:asciiTheme="minorHAnsi" w:eastAsia="Times New Roman" w:hAnsiTheme="minorHAnsi"/>
          <w:color w:val="000000" w:themeColor="text1"/>
        </w:rPr>
        <w:t xml:space="preserve">tabelas abaixo </w:t>
      </w:r>
      <w:r w:rsidR="00C34A8B">
        <w:rPr>
          <w:rFonts w:asciiTheme="minorHAnsi" w:eastAsia="Times New Roman" w:hAnsiTheme="minorHAnsi"/>
          <w:color w:val="000000" w:themeColor="text1"/>
        </w:rPr>
        <w:t>contêm a descrição</w:t>
      </w:r>
      <w:r>
        <w:rPr>
          <w:rFonts w:asciiTheme="minorHAnsi" w:eastAsia="Times New Roman" w:hAnsiTheme="minorHAnsi"/>
          <w:color w:val="000000" w:themeColor="text1"/>
        </w:rPr>
        <w:t xml:space="preserve"> detalhada das atividades a serem executadas por cada área ou autoridade constante do fluxo mapeado do </w:t>
      </w:r>
      <w:proofErr w:type="spellStart"/>
      <w:r>
        <w:rPr>
          <w:rFonts w:asciiTheme="minorHAnsi" w:eastAsia="Times New Roman" w:hAnsiTheme="minorHAnsi"/>
          <w:color w:val="000000" w:themeColor="text1"/>
        </w:rPr>
        <w:t>subprocesso</w:t>
      </w:r>
      <w:proofErr w:type="spellEnd"/>
      <w:r>
        <w:rPr>
          <w:rFonts w:asciiTheme="minorHAnsi" w:eastAsia="Times New Roman" w:hAnsiTheme="minorHAnsi"/>
          <w:color w:val="000000" w:themeColor="text1"/>
        </w:rPr>
        <w:t>.</w:t>
      </w:r>
      <w:r w:rsidR="00546E07">
        <w:rPr>
          <w:rFonts w:asciiTheme="minorHAnsi" w:eastAsia="Times New Roman" w:hAnsiTheme="minorHAnsi"/>
          <w:color w:val="000000" w:themeColor="text1"/>
        </w:rPr>
        <w:t xml:space="preserve"> Convém </w:t>
      </w:r>
      <w:r w:rsidR="00B00F7E">
        <w:rPr>
          <w:rFonts w:asciiTheme="minorHAnsi" w:eastAsia="Times New Roman" w:hAnsiTheme="minorHAnsi"/>
          <w:color w:val="000000" w:themeColor="text1"/>
        </w:rPr>
        <w:t>realçar</w:t>
      </w:r>
      <w:r w:rsidR="00546E07">
        <w:rPr>
          <w:rFonts w:asciiTheme="minorHAnsi" w:eastAsia="Times New Roman" w:hAnsiTheme="minorHAnsi"/>
          <w:color w:val="000000" w:themeColor="text1"/>
        </w:rPr>
        <w:t xml:space="preserve"> que, a depender da característica, objeto ou teor de </w:t>
      </w:r>
      <w:r w:rsidR="0078189E">
        <w:rPr>
          <w:rFonts w:asciiTheme="minorHAnsi" w:eastAsia="Times New Roman" w:hAnsiTheme="minorHAnsi"/>
          <w:color w:val="000000" w:themeColor="text1"/>
        </w:rPr>
        <w:t>determinada</w:t>
      </w:r>
      <w:r w:rsidR="00546E07">
        <w:rPr>
          <w:rFonts w:asciiTheme="minorHAnsi" w:eastAsia="Times New Roman" w:hAnsiTheme="minorHAnsi"/>
          <w:color w:val="000000" w:themeColor="text1"/>
        </w:rPr>
        <w:t xml:space="preserve"> demanda institucional, uma unidade da Agência pode </w:t>
      </w:r>
      <w:r w:rsidR="009A1132">
        <w:rPr>
          <w:rFonts w:asciiTheme="minorHAnsi" w:eastAsia="Times New Roman" w:hAnsiTheme="minorHAnsi"/>
          <w:color w:val="000000" w:themeColor="text1"/>
        </w:rPr>
        <w:t>exercer</w:t>
      </w:r>
      <w:r w:rsidR="00546E07">
        <w:rPr>
          <w:rFonts w:asciiTheme="minorHAnsi" w:eastAsia="Times New Roman" w:hAnsiTheme="minorHAnsi"/>
          <w:color w:val="000000" w:themeColor="text1"/>
        </w:rPr>
        <w:t xml:space="preserve"> mais de um papel </w:t>
      </w:r>
      <w:r w:rsidR="009A1132">
        <w:rPr>
          <w:rFonts w:asciiTheme="minorHAnsi" w:eastAsia="Times New Roman" w:hAnsiTheme="minorHAnsi"/>
          <w:color w:val="000000" w:themeColor="text1"/>
        </w:rPr>
        <w:t>dentro do fluxo ao mesmo tempo (ex.: ser área endereçada, responsável e técnica).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3C6ED9" w:rsidRPr="003C6ED9" w14:paraId="72BD9DF4" w14:textId="77777777" w:rsidTr="00803C7B">
        <w:trPr>
          <w:trHeight w:val="283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2BD9DF2" w14:textId="77777777" w:rsidR="003C6ED9" w:rsidRPr="003C6ED9" w:rsidRDefault="003C6ED9" w:rsidP="003C6ED9">
            <w:pPr>
              <w:jc w:val="center"/>
              <w:rPr>
                <w:rFonts w:asciiTheme="minorHAnsi" w:eastAsia="Times New Roman" w:hAnsiTheme="minorHAnsi"/>
                <w:b/>
                <w:smallCaps/>
                <w:color w:val="000000" w:themeColor="text1"/>
                <w:sz w:val="20"/>
              </w:rPr>
            </w:pPr>
            <w:r w:rsidRPr="003C6ED9">
              <w:rPr>
                <w:rFonts w:asciiTheme="minorHAnsi" w:eastAsia="Times New Roman" w:hAnsiTheme="minorHAnsi"/>
                <w:b/>
                <w:smallCaps/>
                <w:color w:val="000000" w:themeColor="text1"/>
                <w:sz w:val="20"/>
              </w:rPr>
              <w:t>Atividade</w:t>
            </w:r>
          </w:p>
        </w:tc>
        <w:tc>
          <w:tcPr>
            <w:tcW w:w="7938" w:type="dxa"/>
            <w:shd w:val="clear" w:color="auto" w:fill="BFBFBF" w:themeFill="background1" w:themeFillShade="BF"/>
            <w:vAlign w:val="center"/>
          </w:tcPr>
          <w:p w14:paraId="72BD9DF3" w14:textId="77777777" w:rsidR="003C6ED9" w:rsidRPr="003C6ED9" w:rsidRDefault="003C6ED9" w:rsidP="003C6ED9">
            <w:pPr>
              <w:jc w:val="center"/>
              <w:rPr>
                <w:rFonts w:asciiTheme="minorHAnsi" w:eastAsia="Times New Roman" w:hAnsiTheme="minorHAnsi"/>
                <w:b/>
                <w:smallCaps/>
                <w:color w:val="000000" w:themeColor="text1"/>
                <w:sz w:val="20"/>
              </w:rPr>
            </w:pPr>
            <w:r w:rsidRPr="003C6ED9">
              <w:rPr>
                <w:rFonts w:asciiTheme="minorHAnsi" w:eastAsia="Times New Roman" w:hAnsiTheme="minorHAnsi"/>
                <w:b/>
                <w:smallCaps/>
                <w:color w:val="000000" w:themeColor="text1"/>
                <w:sz w:val="20"/>
              </w:rPr>
              <w:t>Descrição</w:t>
            </w:r>
          </w:p>
        </w:tc>
      </w:tr>
      <w:tr w:rsidR="004C18EE" w:rsidRPr="00117ED8" w14:paraId="72BD9DF7" w14:textId="77777777" w:rsidTr="00803C7B">
        <w:tc>
          <w:tcPr>
            <w:tcW w:w="2268" w:type="dxa"/>
            <w:vAlign w:val="center"/>
          </w:tcPr>
          <w:p w14:paraId="72BD9DF5" w14:textId="42FD4BC5" w:rsidR="004C18EE" w:rsidRPr="00117ED8" w:rsidRDefault="00BF5E5C" w:rsidP="0078189E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Receber solicitação</w:t>
            </w:r>
            <w:r w:rsidR="004C18EE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contendo demanda </w:t>
            </w:r>
            <w:r w:rsidR="0078189E">
              <w:rPr>
                <w:rFonts w:asciiTheme="minorHAnsi" w:eastAsia="Times New Roman" w:hAnsiTheme="minorHAnsi"/>
                <w:color w:val="000000" w:themeColor="text1"/>
                <w:sz w:val="20"/>
              </w:rPr>
              <w:t>i</w:t>
            </w:r>
            <w:r w:rsidR="004C18EE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nstitucional</w:t>
            </w:r>
          </w:p>
        </w:tc>
        <w:tc>
          <w:tcPr>
            <w:tcW w:w="7938" w:type="dxa"/>
            <w:vAlign w:val="center"/>
          </w:tcPr>
          <w:p w14:paraId="421CE75D" w14:textId="143D274A" w:rsidR="004C18EE" w:rsidRDefault="001F73E9" w:rsidP="000E17A7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Recebimento de demanda institucional,</w:t>
            </w:r>
            <w:r w:rsidR="00FF085B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pela área </w:t>
            </w:r>
            <w:r w:rsidR="000E17A7">
              <w:rPr>
                <w:rFonts w:asciiTheme="minorHAnsi" w:eastAsia="Times New Roman" w:hAnsiTheme="minorHAnsi"/>
                <w:color w:val="000000" w:themeColor="text1"/>
                <w:sz w:val="20"/>
              </w:rPr>
              <w:t>endereçada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,</w:t>
            </w:r>
            <w:r w:rsidR="004C18EE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cadastrada</w:t>
            </w:r>
            <w:r w:rsidR="000E17A7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ou não</w:t>
            </w:r>
            <w:r w:rsidR="004C18EE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no SEI</w:t>
            </w:r>
            <w:r w:rsidR="000C675F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69E4AD47" w14:textId="77777777" w:rsidR="003F4B7F" w:rsidRPr="00A00DE5" w:rsidRDefault="003F4B7F" w:rsidP="000E17A7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14"/>
                <w:szCs w:val="14"/>
              </w:rPr>
            </w:pPr>
          </w:p>
          <w:p w14:paraId="04D87C7A" w14:textId="28930641" w:rsidR="003F4B7F" w:rsidRDefault="003F4B7F" w:rsidP="003F4B7F">
            <w:pPr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Obs</w:t>
            </w:r>
            <w:r w:rsidR="00656844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.</w:t>
            </w:r>
            <w:r w:rsidR="004B0CE3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 (caso a demanda</w:t>
            </w:r>
            <w:r w:rsidR="00656844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 institucional</w:t>
            </w:r>
            <w:r w:rsidR="004B0CE3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 seja recebida por área distinta da área endereçada – </w:t>
            </w:r>
            <w:r w:rsidR="004B0CE3" w:rsidRPr="00656844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ex.: GR/UO que recebe demanda direcionada</w:t>
            </w:r>
            <w:r w:rsidR="00656844" w:rsidRPr="00656844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 ao Presidente da Agência</w:t>
            </w:r>
            <w:r w:rsidR="004B0CE3" w:rsidRPr="00656844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)</w:t>
            </w:r>
            <w:r w:rsidRPr="00656844">
              <w:rPr>
                <w:rFonts w:asciiTheme="minorHAnsi" w:eastAsia="Times New Roman" w:hAnsiTheme="minorHAnsi"/>
                <w:color w:val="000000" w:themeColor="text1"/>
                <w:sz w:val="20"/>
              </w:rPr>
              <w:t>:</w:t>
            </w:r>
          </w:p>
          <w:p w14:paraId="4C3E972C" w14:textId="27CB2DAE" w:rsidR="0023214C" w:rsidRDefault="0023214C" w:rsidP="0023214C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(a) </w:t>
            </w:r>
            <w:r w:rsidR="00656844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demanda deve sempre </w:t>
            </w:r>
            <w:r w:rsidR="006A0F0B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ser remetida </w:t>
            </w:r>
            <w:r w:rsidR="00656844">
              <w:rPr>
                <w:rFonts w:asciiTheme="minorHAnsi" w:eastAsia="Times New Roman" w:hAnsiTheme="minorHAnsi"/>
                <w:color w:val="000000" w:themeColor="text1"/>
                <w:sz w:val="20"/>
              </w:rPr>
              <w:t>à área endereçada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720D1133" w14:textId="10E1471B" w:rsidR="003F4B7F" w:rsidRDefault="0023214C" w:rsidP="0023214C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(b) </w:t>
            </w:r>
            <w:r w:rsidR="00FD7248">
              <w:rPr>
                <w:rFonts w:asciiTheme="minorHAnsi" w:eastAsia="Times New Roman" w:hAnsiTheme="minorHAnsi"/>
                <w:color w:val="000000" w:themeColor="text1"/>
                <w:sz w:val="20"/>
              </w:rPr>
              <w:t>Caso não esteja</w:t>
            </w:r>
            <w:r w:rsidR="003B2314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no SEI (ex.: e-mail), solicita-se</w:t>
            </w:r>
            <w:r w:rsidR="00E273BC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a inserção da demanda institucional no referido sistema antes do encaminhamento</w:t>
            </w:r>
            <w:r w:rsidR="0046334B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à área endereçada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6D69AD91" w14:textId="77777777" w:rsidR="00A00DE5" w:rsidRDefault="00CE7B25" w:rsidP="0023214C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(c) Não deve ser elaborado memorando à área endereçada</w:t>
            </w:r>
            <w:r w:rsidR="002E07B0">
              <w:rPr>
                <w:rFonts w:asciiTheme="minorHAnsi" w:eastAsia="Times New Roman" w:hAnsiTheme="minorHAnsi"/>
                <w:color w:val="000000" w:themeColor="text1"/>
                <w:sz w:val="20"/>
              </w:rPr>
              <w:t>, e sim atualizado andamento do SEI</w:t>
            </w:r>
            <w:r w:rsidR="00A00DE5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5493D3B1" w14:textId="0C494560" w:rsidR="00CE7B25" w:rsidRDefault="00A00DE5" w:rsidP="0023214C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(d) </w:t>
            </w:r>
            <w:r w:rsidR="002E07B0">
              <w:rPr>
                <w:rFonts w:asciiTheme="minorHAnsi" w:eastAsia="Times New Roman" w:hAnsiTheme="minorHAnsi"/>
                <w:color w:val="000000" w:themeColor="text1"/>
                <w:sz w:val="20"/>
              </w:rPr>
              <w:t>Não deve ser remetido</w:t>
            </w:r>
            <w:r w:rsidR="00CE7B25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ofício ao demandante sobre o encaminhamento interno.</w:t>
            </w:r>
          </w:p>
          <w:p w14:paraId="72BD9DF6" w14:textId="30154BBC" w:rsidR="004B0CE3" w:rsidRPr="00117ED8" w:rsidRDefault="0023214C" w:rsidP="00A00DE5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(</w:t>
            </w:r>
            <w:r w:rsidR="00A00DE5">
              <w:rPr>
                <w:rFonts w:asciiTheme="minorHAnsi" w:eastAsia="Times New Roman" w:hAnsiTheme="minorHAnsi"/>
                <w:color w:val="000000" w:themeColor="text1"/>
                <w:sz w:val="20"/>
              </w:rPr>
              <w:t>e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) </w:t>
            </w:r>
            <w:r w:rsidR="008F48B7">
              <w:rPr>
                <w:rFonts w:asciiTheme="minorHAnsi" w:eastAsia="Times New Roman" w:hAnsiTheme="minorHAnsi"/>
                <w:color w:val="000000" w:themeColor="text1"/>
                <w:sz w:val="20"/>
              </w:rPr>
              <w:t>Solicita-se o cadastramento da demanda no MRI antes do encaminhamento à área endereçada.</w:t>
            </w:r>
            <w:r w:rsidR="00803C7B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  <w:r w:rsidR="00803C7B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As regras de cadastramento constam do POP-MRI</w:t>
            </w:r>
            <w:r w:rsidR="00803C7B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(Procedimentos </w:t>
            </w:r>
            <w:proofErr w:type="gramStart"/>
            <w:r w:rsidR="00803C7B">
              <w:rPr>
                <w:rFonts w:asciiTheme="minorHAnsi" w:eastAsia="Times New Roman" w:hAnsiTheme="minorHAnsi"/>
                <w:color w:val="000000" w:themeColor="text1"/>
                <w:sz w:val="20"/>
              </w:rPr>
              <w:t>1</w:t>
            </w:r>
            <w:proofErr w:type="gramEnd"/>
            <w:r w:rsidR="00803C7B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e 2 ou 4)</w:t>
            </w:r>
            <w:r w:rsidR="00803C7B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</w:tc>
      </w:tr>
      <w:tr w:rsidR="004C18EE" w:rsidRPr="00117ED8" w14:paraId="72BD9DFD" w14:textId="77777777" w:rsidTr="00803C7B">
        <w:tc>
          <w:tcPr>
            <w:tcW w:w="2268" w:type="dxa"/>
            <w:vAlign w:val="center"/>
          </w:tcPr>
          <w:p w14:paraId="72BD9DF8" w14:textId="183A42A3" w:rsidR="004C18EE" w:rsidRPr="00117ED8" w:rsidRDefault="003F4B7F" w:rsidP="003F4B7F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Cadastrar</w:t>
            </w:r>
            <w:r w:rsidR="004C18EE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  <w:r w:rsidR="00FA0C62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</w:t>
            </w:r>
            <w:r w:rsidR="004C18EE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demanda no</w:t>
            </w:r>
            <w:r w:rsidR="008D7CC7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MRI</w:t>
            </w:r>
          </w:p>
        </w:tc>
        <w:tc>
          <w:tcPr>
            <w:tcW w:w="7938" w:type="dxa"/>
            <w:vAlign w:val="center"/>
          </w:tcPr>
          <w:p w14:paraId="72BD9DF9" w14:textId="2A46230E" w:rsidR="00401843" w:rsidRDefault="002745CC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Cadastramento de demanda institucional, pel</w:t>
            </w:r>
            <w:r w:rsidR="00FF085B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área </w:t>
            </w:r>
            <w:r w:rsidR="000E17A7">
              <w:rPr>
                <w:rFonts w:asciiTheme="minorHAnsi" w:eastAsia="Times New Roman" w:hAnsiTheme="minorHAnsi"/>
                <w:color w:val="000000" w:themeColor="text1"/>
                <w:sz w:val="20"/>
              </w:rPr>
              <w:t>endereçada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, no MRI</w:t>
            </w:r>
            <w:r w:rsidR="00C56E81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. </w:t>
            </w:r>
          </w:p>
          <w:p w14:paraId="72BD9DFA" w14:textId="77777777" w:rsidR="007559E1" w:rsidRPr="003C6ED9" w:rsidRDefault="007559E1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14"/>
                <w:szCs w:val="14"/>
              </w:rPr>
            </w:pPr>
          </w:p>
          <w:p w14:paraId="72BD9DFB" w14:textId="2603B6D5" w:rsidR="002B4D3D" w:rsidRDefault="007559E1" w:rsidP="00640612">
            <w:pPr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Obs</w:t>
            </w:r>
            <w:r w:rsidR="00A00DE5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.</w:t>
            </w: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:</w:t>
            </w:r>
            <w:r w:rsidR="00640612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 </w:t>
            </w:r>
          </w:p>
          <w:p w14:paraId="72BD9DFC" w14:textId="2A96C627" w:rsidR="004C18EE" w:rsidRPr="00117ED8" w:rsidRDefault="00C56E81" w:rsidP="00515D36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As regras de cadastramento constam do </w:t>
            </w:r>
            <w:r w:rsidR="008D7CC7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POP-MRI</w:t>
            </w:r>
            <w:r w:rsidR="0078189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(Procedimentos </w:t>
            </w:r>
            <w:proofErr w:type="gramStart"/>
            <w:r w:rsidR="00515D36">
              <w:rPr>
                <w:rFonts w:asciiTheme="minorHAnsi" w:eastAsia="Times New Roman" w:hAnsiTheme="minorHAnsi"/>
                <w:color w:val="000000" w:themeColor="text1"/>
                <w:sz w:val="20"/>
              </w:rPr>
              <w:t>1</w:t>
            </w:r>
            <w:proofErr w:type="gramEnd"/>
            <w:r w:rsidR="0078189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e </w:t>
            </w:r>
            <w:r w:rsidR="00515D36">
              <w:rPr>
                <w:rFonts w:asciiTheme="minorHAnsi" w:eastAsia="Times New Roman" w:hAnsiTheme="minorHAnsi"/>
                <w:color w:val="000000" w:themeColor="text1"/>
                <w:sz w:val="20"/>
              </w:rPr>
              <w:t>2</w:t>
            </w:r>
            <w:r w:rsidR="00312ED1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ou 4</w:t>
            </w:r>
            <w:r w:rsidR="0078189E">
              <w:rPr>
                <w:rFonts w:asciiTheme="minorHAnsi" w:eastAsia="Times New Roman" w:hAnsiTheme="minorHAnsi"/>
                <w:color w:val="000000" w:themeColor="text1"/>
                <w:sz w:val="20"/>
              </w:rPr>
              <w:t>)</w:t>
            </w:r>
            <w:r w:rsidR="008D7CC7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</w:tc>
      </w:tr>
      <w:tr w:rsidR="004C18EE" w:rsidRPr="00117ED8" w14:paraId="72BD9E05" w14:textId="77777777" w:rsidTr="00803C7B">
        <w:tc>
          <w:tcPr>
            <w:tcW w:w="2268" w:type="dxa"/>
            <w:vAlign w:val="center"/>
          </w:tcPr>
          <w:p w14:paraId="72BD9DFE" w14:textId="77777777" w:rsidR="004C18EE" w:rsidRPr="00117ED8" w:rsidRDefault="004C18EE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Analisar o demandante e a competência para resposta</w:t>
            </w:r>
          </w:p>
        </w:tc>
        <w:tc>
          <w:tcPr>
            <w:tcW w:w="7938" w:type="dxa"/>
            <w:vAlign w:val="center"/>
          </w:tcPr>
          <w:p w14:paraId="72BD9DFF" w14:textId="4F5E3B7E" w:rsidR="00984425" w:rsidRDefault="00984425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Caso </w:t>
            </w:r>
            <w:r w:rsidRPr="00B32BE2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não seja competente</w:t>
            </w:r>
            <w:r w:rsidR="00F45FAA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para expedir ofício </w:t>
            </w:r>
            <w:r w:rsidR="0078189E"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 w:rsidR="00F45FAA">
              <w:rPr>
                <w:rFonts w:asciiTheme="minorHAnsi" w:eastAsia="Times New Roman" w:hAnsiTheme="minorHAnsi"/>
                <w:color w:val="000000" w:themeColor="text1"/>
                <w:sz w:val="20"/>
              </w:rPr>
              <w:t>o demandante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, </w:t>
            </w:r>
            <w:r w:rsidR="00267550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área </w:t>
            </w:r>
            <w:r w:rsidR="000E17A7">
              <w:rPr>
                <w:rFonts w:asciiTheme="minorHAnsi" w:eastAsia="Times New Roman" w:hAnsiTheme="minorHAnsi"/>
                <w:color w:val="000000" w:themeColor="text1"/>
                <w:sz w:val="20"/>
              </w:rPr>
              <w:t>endereçada</w:t>
            </w:r>
            <w:r w:rsidR="00267550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deve 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encaminhar </w:t>
            </w:r>
            <w:r w:rsidR="0018095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demanda 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para a</w:t>
            </w:r>
            <w:r w:rsidR="000E17A7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área responsável ou, em caso de dúvida, para </w:t>
            </w:r>
            <w:proofErr w:type="gramStart"/>
            <w:r w:rsidR="000E17A7"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ARI</w:t>
            </w:r>
            <w:proofErr w:type="gramEnd"/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72BD9E01" w14:textId="77777777" w:rsidR="00401843" w:rsidRPr="003C6ED9" w:rsidRDefault="00401843" w:rsidP="007559E1">
            <w:pPr>
              <w:jc w:val="both"/>
              <w:rPr>
                <w:rFonts w:asciiTheme="minorHAnsi" w:eastAsia="Times New Roman" w:hAnsiTheme="minorHAnsi"/>
                <w:color w:val="000000" w:themeColor="text1"/>
                <w:sz w:val="14"/>
                <w:szCs w:val="14"/>
              </w:rPr>
            </w:pPr>
          </w:p>
          <w:p w14:paraId="72BD9E02" w14:textId="7789C325" w:rsidR="007559E1" w:rsidRPr="007559E1" w:rsidRDefault="007559E1" w:rsidP="007559E1">
            <w:pPr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Obs</w:t>
            </w:r>
            <w:r w:rsidR="00A00DE5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.</w:t>
            </w: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:</w:t>
            </w:r>
          </w:p>
          <w:p w14:paraId="72BD9E03" w14:textId="2016EC8C" w:rsidR="007559E1" w:rsidRDefault="009A76E6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(a) </w:t>
            </w:r>
            <w:r w:rsidR="007559E1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As regras de competência </w:t>
            </w:r>
            <w:r w:rsidR="00F45FAA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para expedição de ofício </w:t>
            </w:r>
            <w:r w:rsidR="007559E1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constam da tabela anexa ao Manual de Redação da Anatel</w:t>
            </w:r>
            <w:r w:rsidR="00FF747C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, aprovado pela </w:t>
            </w:r>
            <w:hyperlink r:id="rId14" w:history="1">
              <w:r w:rsidR="00F77B66" w:rsidRPr="00FC0F2D">
                <w:rPr>
                  <w:rStyle w:val="Hyperlink"/>
                  <w:rFonts w:asciiTheme="minorHAnsi" w:eastAsia="Times New Roman" w:hAnsiTheme="minorHAnsi"/>
                  <w:sz w:val="20"/>
                </w:rPr>
                <w:t>Portaria nº 373, de 05/04/2016 – SEI nº 0386448</w:t>
              </w:r>
            </w:hyperlink>
            <w:r w:rsidR="007559E1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5BA40649" w14:textId="77777777" w:rsidR="00475417" w:rsidRDefault="009A76E6" w:rsidP="009A76E6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(b) </w:t>
            </w:r>
            <w:r w:rsidR="00475417">
              <w:rPr>
                <w:rFonts w:asciiTheme="minorHAnsi" w:eastAsia="Times New Roman" w:hAnsiTheme="minorHAnsi"/>
                <w:color w:val="000000" w:themeColor="text1"/>
                <w:sz w:val="20"/>
              </w:rPr>
              <w:t>A elaboração de memorando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à área </w:t>
            </w:r>
            <w:r w:rsidR="00475417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responsável é optativa. No caso de remessa para </w:t>
            </w:r>
            <w:proofErr w:type="gramStart"/>
            <w:r w:rsidR="00475417">
              <w:rPr>
                <w:rFonts w:asciiTheme="minorHAnsi" w:eastAsia="Times New Roman" w:hAnsiTheme="minorHAnsi"/>
                <w:color w:val="000000" w:themeColor="text1"/>
                <w:sz w:val="20"/>
              </w:rPr>
              <w:t>a ARI</w:t>
            </w:r>
            <w:proofErr w:type="gramEnd"/>
            <w:r w:rsidR="00475417">
              <w:rPr>
                <w:rFonts w:asciiTheme="minorHAnsi" w:eastAsia="Times New Roman" w:hAnsiTheme="minorHAnsi"/>
                <w:color w:val="000000" w:themeColor="text1"/>
                <w:sz w:val="20"/>
              </w:rPr>
              <w:t>, não é necessária a elaboração de memorando (apenas atualização de andamento do SEI).</w:t>
            </w:r>
          </w:p>
          <w:p w14:paraId="5D6E30BE" w14:textId="57A509E1" w:rsidR="009A76E6" w:rsidRDefault="00475417" w:rsidP="009A76E6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(c)</w:t>
            </w:r>
            <w:r w:rsidR="009A76E6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Não deve ser remetido ofício ao demandante sobre o encaminhamento interno.</w:t>
            </w:r>
          </w:p>
          <w:p w14:paraId="25B596A5" w14:textId="77777777" w:rsidR="00B32BE2" w:rsidRPr="00C73ECF" w:rsidRDefault="00B32BE2" w:rsidP="005515CB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14"/>
                <w:szCs w:val="14"/>
              </w:rPr>
            </w:pPr>
          </w:p>
          <w:p w14:paraId="1624ABF4" w14:textId="40AA7E99" w:rsidR="00B32BE2" w:rsidRDefault="00B32BE2" w:rsidP="005515CB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lastRenderedPageBreak/>
              <w:t xml:space="preserve">Caso </w:t>
            </w:r>
            <w:r w:rsidRPr="00902A3E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seja competente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para expedir ofício ao demandante</w:t>
            </w:r>
            <w:r w:rsidR="00902A3E">
              <w:rPr>
                <w:rFonts w:asciiTheme="minorHAnsi" w:eastAsia="Times New Roman" w:hAnsiTheme="minorHAnsi"/>
                <w:color w:val="000000" w:themeColor="text1"/>
                <w:sz w:val="20"/>
              </w:rPr>
              <w:t>, a área endereçada deve:</w:t>
            </w:r>
          </w:p>
          <w:p w14:paraId="42610737" w14:textId="1E2E5151" w:rsidR="00B32BE2" w:rsidRDefault="00B32BE2" w:rsidP="005E3A83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Para as</w:t>
            </w:r>
            <w:r w:rsidRPr="005F7454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 xml:space="preserve"> </w:t>
            </w:r>
            <w:proofErr w:type="spellStart"/>
            <w:r w:rsidRPr="005F7454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GRs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/</w:t>
            </w:r>
            <w:proofErr w:type="spellStart"/>
            <w:r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UOs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: 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analisar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o 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aspecto geográfico da demanda e/ou do demandante </w:t>
            </w:r>
            <w:r w:rsidR="00D04995">
              <w:rPr>
                <w:rFonts w:asciiTheme="minorHAnsi" w:eastAsia="Times New Roman" w:hAnsiTheme="minorHAnsi"/>
                <w:color w:val="000000" w:themeColor="text1"/>
                <w:sz w:val="20"/>
              </w:rPr>
              <w:t>e, caso entenda não ser sua atribuição,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encaminhar para a GR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/UO 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correspondente</w:t>
            </w:r>
            <w:r w:rsidR="005E3A83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(a</w:t>
            </w:r>
            <w:r w:rsidR="005E3A8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definição </w:t>
            </w:r>
            <w:r w:rsidR="005E3A83">
              <w:rPr>
                <w:rFonts w:asciiTheme="minorHAnsi" w:eastAsia="Times New Roman" w:hAnsiTheme="minorHAnsi"/>
                <w:color w:val="000000" w:themeColor="text1"/>
                <w:sz w:val="20"/>
              </w:rPr>
              <w:t>do encaminhamento</w:t>
            </w:r>
            <w:r w:rsidR="005E3A8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depende de duas análises: se a demanda refere</w:t>
            </w:r>
            <w:r w:rsidR="005E3A83">
              <w:rPr>
                <w:rFonts w:asciiTheme="minorHAnsi" w:eastAsia="Times New Roman" w:hAnsiTheme="minorHAnsi"/>
                <w:color w:val="000000" w:themeColor="text1"/>
                <w:sz w:val="20"/>
              </w:rPr>
              <w:t>-</w:t>
            </w:r>
            <w:r w:rsidR="005E3A8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se a algum município ou </w:t>
            </w:r>
            <w:r w:rsidR="005E3A83">
              <w:rPr>
                <w:rFonts w:asciiTheme="minorHAnsi" w:eastAsia="Times New Roman" w:hAnsiTheme="minorHAnsi"/>
                <w:color w:val="000000" w:themeColor="text1"/>
                <w:sz w:val="20"/>
              </w:rPr>
              <w:t>e</w:t>
            </w:r>
            <w:r w:rsidR="005E3A8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stado específico ou, em caso </w:t>
            </w:r>
            <w:r w:rsidR="005E3A83">
              <w:rPr>
                <w:rFonts w:asciiTheme="minorHAnsi" w:eastAsia="Times New Roman" w:hAnsiTheme="minorHAnsi"/>
                <w:color w:val="000000" w:themeColor="text1"/>
                <w:sz w:val="20"/>
              </w:rPr>
              <w:t>negativo</w:t>
            </w:r>
            <w:r w:rsidR="005E3A8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, do local </w:t>
            </w:r>
            <w:r w:rsidR="005E3A83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de origem </w:t>
            </w:r>
            <w:r w:rsidR="005E3A8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do demandante</w:t>
            </w:r>
            <w:r w:rsidR="005E3A83">
              <w:rPr>
                <w:rFonts w:asciiTheme="minorHAnsi" w:eastAsia="Times New Roman" w:hAnsiTheme="minorHAnsi"/>
                <w:color w:val="000000" w:themeColor="text1"/>
                <w:sz w:val="20"/>
              </w:rPr>
              <w:t>)</w:t>
            </w:r>
            <w:r w:rsidR="005E3A8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3C072810" w14:textId="3D1A3820" w:rsidR="00B32BE2" w:rsidRDefault="00B32BE2" w:rsidP="0002198E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 xml:space="preserve">Para </w:t>
            </w:r>
            <w:proofErr w:type="gramStart"/>
            <w:r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as</w:t>
            </w:r>
            <w:r w:rsidRPr="005F7454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 xml:space="preserve"> Superintendências</w:t>
            </w:r>
            <w:r w:rsidR="009D1654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/</w:t>
            </w:r>
            <w:proofErr w:type="spellStart"/>
            <w:r w:rsidR="009D1654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Orgãos</w:t>
            </w:r>
            <w:proofErr w:type="spellEnd"/>
            <w:r w:rsidR="009D1654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 xml:space="preserve"> Vinculados </w:t>
            </w:r>
            <w:r w:rsidR="00995FDF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à Presidência</w:t>
            </w:r>
            <w:proofErr w:type="gramEnd"/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: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  <w:r w:rsidR="0002198E">
              <w:rPr>
                <w:rFonts w:asciiTheme="minorHAnsi" w:eastAsia="Times New Roman" w:hAnsiTheme="minorHAnsi"/>
                <w:color w:val="000000" w:themeColor="text1"/>
                <w:sz w:val="20"/>
              </w:rPr>
              <w:t>passar ao próximo passo.</w:t>
            </w:r>
          </w:p>
          <w:p w14:paraId="7B10645D" w14:textId="77777777" w:rsidR="00A00DE5" w:rsidRPr="00C73ECF" w:rsidRDefault="00A00DE5" w:rsidP="0002198E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14"/>
                <w:szCs w:val="14"/>
              </w:rPr>
            </w:pPr>
          </w:p>
          <w:p w14:paraId="48FA14BA" w14:textId="77777777" w:rsidR="00A00DE5" w:rsidRPr="007559E1" w:rsidRDefault="00A00DE5" w:rsidP="00A00DE5">
            <w:pPr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proofErr w:type="spellStart"/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Obs</w:t>
            </w:r>
            <w:proofErr w:type="spellEnd"/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:</w:t>
            </w:r>
          </w:p>
          <w:p w14:paraId="5CD79E30" w14:textId="43F0DBEF" w:rsidR="00A00DE5" w:rsidRDefault="00A00DE5" w:rsidP="00A00DE5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(</w:t>
            </w:r>
            <w:r w:rsidR="00C73ECF"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) A elaboração de memorando à </w:t>
            </w:r>
            <w:r w:rsidR="00EC5E35">
              <w:rPr>
                <w:rFonts w:asciiTheme="minorHAnsi" w:eastAsia="Times New Roman" w:hAnsiTheme="minorHAnsi"/>
                <w:color w:val="000000" w:themeColor="text1"/>
                <w:sz w:val="20"/>
              </w:rPr>
              <w:t>GR/UO correspondente é optativa.</w:t>
            </w:r>
          </w:p>
          <w:p w14:paraId="72BD9E04" w14:textId="77760FBE" w:rsidR="00A00DE5" w:rsidRPr="00117ED8" w:rsidRDefault="00A00DE5" w:rsidP="00C73ECF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(</w:t>
            </w:r>
            <w:r w:rsidR="00C73ECF">
              <w:rPr>
                <w:rFonts w:asciiTheme="minorHAnsi" w:eastAsia="Times New Roman" w:hAnsiTheme="minorHAnsi"/>
                <w:color w:val="000000" w:themeColor="text1"/>
                <w:sz w:val="20"/>
              </w:rPr>
              <w:t>b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) Não deve ser remetido ofício ao demandante sobre o encaminhamento interno.</w:t>
            </w:r>
          </w:p>
        </w:tc>
      </w:tr>
      <w:tr w:rsidR="000D67D3" w:rsidRPr="00117ED8" w14:paraId="31752C74" w14:textId="77777777" w:rsidTr="00803C7B">
        <w:tc>
          <w:tcPr>
            <w:tcW w:w="2268" w:type="dxa"/>
            <w:vAlign w:val="center"/>
          </w:tcPr>
          <w:p w14:paraId="47BA7E7F" w14:textId="77372D43" w:rsidR="000D67D3" w:rsidRPr="00117ED8" w:rsidRDefault="000D67D3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lastRenderedPageBreak/>
              <w:t>Revisar cadastro no MRI</w:t>
            </w:r>
          </w:p>
        </w:tc>
        <w:tc>
          <w:tcPr>
            <w:tcW w:w="7938" w:type="dxa"/>
            <w:vAlign w:val="center"/>
          </w:tcPr>
          <w:p w14:paraId="0D23F10B" w14:textId="77777777" w:rsidR="000D67D3" w:rsidRDefault="000D67D3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A área responsável deve efetuar a revisão do cadastro efetuado no MRI pela área endereçada considerando sua expertise no objeto da demanda.</w:t>
            </w:r>
          </w:p>
          <w:p w14:paraId="39742458" w14:textId="77777777" w:rsidR="000D67D3" w:rsidRDefault="000D67D3" w:rsidP="000D67D3">
            <w:pPr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</w:p>
          <w:p w14:paraId="3D86B1FD" w14:textId="6ED797CC" w:rsidR="000D67D3" w:rsidRDefault="000D67D3" w:rsidP="000D67D3">
            <w:pPr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Obs</w:t>
            </w:r>
            <w:r w:rsidR="00646977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.</w:t>
            </w: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: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 </w:t>
            </w:r>
          </w:p>
          <w:p w14:paraId="0C391994" w14:textId="20FAB704" w:rsidR="000D67D3" w:rsidRDefault="00D33602" w:rsidP="00935318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(a) </w:t>
            </w:r>
            <w:r w:rsidR="000D67D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 w:rsidR="0093531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revisão segue a</w:t>
            </w:r>
            <w:r w:rsidR="000D67D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s regras de cadastramento </w:t>
            </w:r>
            <w:r w:rsidR="0093531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que </w:t>
            </w:r>
            <w:r w:rsidR="000D67D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constam do POP-MRI.</w:t>
            </w:r>
          </w:p>
          <w:p w14:paraId="58939983" w14:textId="265D92DB" w:rsidR="00935318" w:rsidRPr="00117ED8" w:rsidRDefault="00D33602" w:rsidP="00935318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(b) </w:t>
            </w:r>
            <w:r w:rsidR="0093531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Caso seja necessário algum ajuste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no SEI (quanto ao demandante, </w:t>
            </w:r>
            <w:r w:rsidR="00646977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órgão, etc.) </w:t>
            </w:r>
            <w:r w:rsidR="00935318">
              <w:rPr>
                <w:rFonts w:asciiTheme="minorHAnsi" w:eastAsia="Times New Roman" w:hAnsiTheme="minorHAnsi"/>
                <w:color w:val="000000" w:themeColor="text1"/>
                <w:sz w:val="20"/>
              </w:rPr>
              <w:t>ou inclusão de temas</w:t>
            </w:r>
            <w:r w:rsidR="00646977">
              <w:rPr>
                <w:rFonts w:asciiTheme="minorHAnsi" w:eastAsia="Times New Roman" w:hAnsiTheme="minorHAnsi"/>
                <w:color w:val="000000" w:themeColor="text1"/>
                <w:sz w:val="20"/>
              </w:rPr>
              <w:t>,</w:t>
            </w:r>
            <w:r w:rsidR="0093531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a área responsável deve acionar a ARI.</w:t>
            </w:r>
          </w:p>
        </w:tc>
      </w:tr>
      <w:tr w:rsidR="000E17A7" w:rsidRPr="00117ED8" w14:paraId="2046B320" w14:textId="77777777" w:rsidTr="00803C7B">
        <w:tc>
          <w:tcPr>
            <w:tcW w:w="2268" w:type="dxa"/>
            <w:vAlign w:val="center"/>
          </w:tcPr>
          <w:p w14:paraId="66E2979E" w14:textId="36E2E4E6" w:rsidR="000E17A7" w:rsidRPr="00117ED8" w:rsidRDefault="000E17A7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Avaliar necessidade de solicitar dilação de prazo</w:t>
            </w:r>
          </w:p>
        </w:tc>
        <w:tc>
          <w:tcPr>
            <w:tcW w:w="7938" w:type="dxa"/>
            <w:vAlign w:val="center"/>
          </w:tcPr>
          <w:p w14:paraId="1DDF72E0" w14:textId="78E58E01" w:rsidR="000E17A7" w:rsidRPr="00117ED8" w:rsidRDefault="000E17A7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Caso seja necessário solicitar prazo adicional para resposta à demanda, a área responsável deve expedir ofício, utilizando o modelo de documento existente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(SEI nº 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2313632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</w:tc>
      </w:tr>
      <w:tr w:rsidR="004C18EE" w:rsidRPr="00117ED8" w14:paraId="72BD9E17" w14:textId="77777777" w:rsidTr="00803C7B">
        <w:tc>
          <w:tcPr>
            <w:tcW w:w="2268" w:type="dxa"/>
            <w:vAlign w:val="center"/>
          </w:tcPr>
          <w:p w14:paraId="3A6B0311" w14:textId="36617081" w:rsidR="00477E7C" w:rsidRDefault="00D65C7F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 w:rsidR="00477E7C">
              <w:rPr>
                <w:rFonts w:asciiTheme="minorHAnsi" w:eastAsia="Times New Roman" w:hAnsiTheme="minorHAnsi"/>
                <w:color w:val="000000" w:themeColor="text1"/>
                <w:sz w:val="20"/>
              </w:rPr>
              <w:t>valiar necessidade de envolvimento da área técnica</w:t>
            </w:r>
          </w:p>
          <w:p w14:paraId="5325C9B9" w14:textId="77777777" w:rsidR="00477E7C" w:rsidRDefault="00477E7C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</w:p>
          <w:p w14:paraId="72BD9E10" w14:textId="24130370" w:rsidR="004C18EE" w:rsidRPr="00117ED8" w:rsidRDefault="00477E7C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(A</w:t>
            </w:r>
            <w:r w:rsidR="00D65C7F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nalisar existência de </w:t>
            </w:r>
            <w:r w:rsidR="00EB20EE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modelo</w:t>
            </w:r>
            <w:r w:rsidR="004102AC">
              <w:rPr>
                <w:rFonts w:asciiTheme="minorHAnsi" w:eastAsia="Times New Roman" w:hAnsiTheme="minorHAnsi"/>
                <w:color w:val="000000" w:themeColor="text1"/>
                <w:sz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72BD9E11" w14:textId="21B560B7" w:rsidR="004C18EE" w:rsidRPr="00117ED8" w:rsidRDefault="005319CE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área </w:t>
            </w:r>
            <w:r w:rsidR="00D04995">
              <w:rPr>
                <w:rFonts w:asciiTheme="minorHAnsi" w:eastAsia="Times New Roman" w:hAnsiTheme="minorHAnsi"/>
                <w:color w:val="000000" w:themeColor="text1"/>
                <w:sz w:val="20"/>
              </w:rPr>
              <w:t>endereçada</w:t>
            </w:r>
            <w:r w:rsidR="00F63872">
              <w:rPr>
                <w:rFonts w:asciiTheme="minorHAnsi" w:eastAsia="Times New Roman" w:hAnsiTheme="minorHAnsi"/>
                <w:color w:val="000000" w:themeColor="text1"/>
                <w:sz w:val="20"/>
              </w:rPr>
              <w:t>/responsável</w:t>
            </w:r>
            <w:r w:rsidR="008B749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deve analisar</w:t>
            </w:r>
            <w:r w:rsidR="00D65C7F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o teor da demanda e confrontar com a lista de modelos mantida pela ARI</w:t>
            </w:r>
            <w:r w:rsidR="0097261B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no processo SEI nº 53500.001509/2018-32</w:t>
            </w:r>
            <w:r w:rsidR="00D65C7F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72BD9E12" w14:textId="2C5DEB1E" w:rsidR="00984425" w:rsidRPr="00117ED8" w:rsidRDefault="00435D43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5F7454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 xml:space="preserve">Para as </w:t>
            </w:r>
            <w:proofErr w:type="spellStart"/>
            <w:r w:rsidRPr="005F7454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GRs</w:t>
            </w:r>
            <w:proofErr w:type="spellEnd"/>
            <w:r w:rsidR="00312ED1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/</w:t>
            </w:r>
            <w:proofErr w:type="spellStart"/>
            <w:r w:rsidR="00312ED1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UOs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: </w:t>
            </w:r>
            <w:r w:rsidR="00984425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Caso não exista modelo </w:t>
            </w:r>
            <w:r w:rsidR="00EB20EE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adequado </w:t>
            </w:r>
            <w:r w:rsidR="00984425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para </w:t>
            </w:r>
            <w:r w:rsidR="00EB20EE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o tratamento da demanda</w:t>
            </w:r>
            <w:r w:rsidR="00984425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, </w:t>
            </w:r>
            <w:r w:rsidR="00267550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área </w:t>
            </w:r>
            <w:r w:rsidR="00F63872">
              <w:rPr>
                <w:rFonts w:asciiTheme="minorHAnsi" w:eastAsia="Times New Roman" w:hAnsiTheme="minorHAnsi"/>
                <w:color w:val="000000" w:themeColor="text1"/>
                <w:sz w:val="20"/>
              </w:rPr>
              <w:t>endereçada</w:t>
            </w:r>
            <w:r w:rsidR="00267550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deve </w:t>
            </w:r>
            <w:r w:rsidR="00716942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encaminhá-la </w:t>
            </w:r>
            <w:r w:rsidR="004149DD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à área responsável </w:t>
            </w:r>
            <w:r w:rsidR="00D95BFD">
              <w:rPr>
                <w:rFonts w:asciiTheme="minorHAnsi" w:eastAsia="Times New Roman" w:hAnsiTheme="minorHAnsi"/>
                <w:color w:val="000000" w:themeColor="text1"/>
                <w:sz w:val="20"/>
              </w:rPr>
              <w:t>(Superintendências</w:t>
            </w:r>
            <w:r w:rsidR="009D1654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/Órgãos Vinculados </w:t>
            </w:r>
            <w:r w:rsidR="00995FDF">
              <w:rPr>
                <w:rFonts w:asciiTheme="minorHAnsi" w:eastAsia="Times New Roman" w:hAnsiTheme="minorHAnsi"/>
                <w:color w:val="000000" w:themeColor="text1"/>
                <w:sz w:val="20"/>
              </w:rPr>
              <w:t>à Presidência</w:t>
            </w:r>
            <w:r w:rsidR="00D95BFD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) </w:t>
            </w:r>
            <w:r w:rsidR="004149DD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ou para </w:t>
            </w:r>
            <w:proofErr w:type="gramStart"/>
            <w:r w:rsidR="004149DD"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 w:rsidR="00984425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ARI</w:t>
            </w:r>
            <w:proofErr w:type="gramEnd"/>
            <w:r w:rsidR="00C44B4B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(esta, em caso de dúvida quanto ao encaminhamento)</w:t>
            </w:r>
            <w:r w:rsidR="002B4D3D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72BD9E13" w14:textId="7624BA32" w:rsidR="00D65C7F" w:rsidRDefault="00D65C7F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Caso exista modelo para o tema, </w:t>
            </w:r>
            <w:r w:rsidR="003C1582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área </w:t>
            </w:r>
            <w:r w:rsidR="00F63872">
              <w:rPr>
                <w:rFonts w:asciiTheme="minorHAnsi" w:eastAsia="Times New Roman" w:hAnsiTheme="minorHAnsi"/>
                <w:color w:val="000000" w:themeColor="text1"/>
                <w:sz w:val="20"/>
              </w:rPr>
              <w:t>endereçada/responsável</w:t>
            </w:r>
            <w:r w:rsidR="003C1582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deve </w:t>
            </w:r>
            <w:r w:rsidR="00984425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analisar situações es</w:t>
            </w:r>
            <w:r w:rsidR="007A4DAB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peciais</w:t>
            </w:r>
            <w:r w:rsidR="00F45FAA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, detalhadas </w:t>
            </w:r>
            <w:r w:rsidR="004102AC">
              <w:rPr>
                <w:rFonts w:asciiTheme="minorHAnsi" w:eastAsia="Times New Roman" w:hAnsiTheme="minorHAnsi"/>
                <w:color w:val="000000" w:themeColor="text1"/>
                <w:sz w:val="20"/>
              </w:rPr>
              <w:t>no próximo quadro</w:t>
            </w:r>
            <w:r w:rsidR="007A4DAB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0448171A" w14:textId="04D6BE6E" w:rsidR="00435D43" w:rsidRDefault="00435D43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5F7454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 xml:space="preserve">Para </w:t>
            </w:r>
            <w:proofErr w:type="gramStart"/>
            <w:r w:rsidRPr="005F7454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as Superintendências</w:t>
            </w:r>
            <w:r w:rsidR="009D1654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 xml:space="preserve">/Órgãos Vinculados </w:t>
            </w:r>
            <w:r w:rsidR="00995FDF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à Presidência</w:t>
            </w:r>
            <w:proofErr w:type="gramEnd"/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: 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Caso não exista modelo </w:t>
            </w:r>
            <w:r w:rsidR="004D6B98">
              <w:rPr>
                <w:rFonts w:asciiTheme="minorHAnsi" w:eastAsia="Times New Roman" w:hAnsiTheme="minorHAnsi"/>
                <w:color w:val="000000" w:themeColor="text1"/>
                <w:sz w:val="20"/>
              </w:rPr>
              <w:t>no processo</w:t>
            </w:r>
            <w:r w:rsidR="0059635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SEI</w:t>
            </w:r>
            <w:r w:rsidR="004D6B9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nº 53500.001509/2018-32,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área </w:t>
            </w:r>
            <w:r w:rsidR="004D6B98">
              <w:rPr>
                <w:rFonts w:asciiTheme="minorHAnsi" w:eastAsia="Times New Roman" w:hAnsiTheme="minorHAnsi"/>
                <w:color w:val="000000" w:themeColor="text1"/>
                <w:sz w:val="20"/>
              </w:rPr>
              <w:t>será responsável pelo tratamento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4BA31470" w14:textId="377D3FED" w:rsidR="005F7454" w:rsidRDefault="005F7454" w:rsidP="005F7454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Caso exista modelo para o tema, a área </w:t>
            </w:r>
            <w:r w:rsidR="00D3767B">
              <w:rPr>
                <w:rFonts w:asciiTheme="minorHAnsi" w:eastAsia="Times New Roman" w:hAnsiTheme="minorHAnsi"/>
                <w:color w:val="000000" w:themeColor="text1"/>
                <w:sz w:val="20"/>
              </w:rPr>
              <w:t>endereçada/responsável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deve analisar situações especiais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, detalhadas a seguir</w:t>
            </w:r>
            <w:r w:rsidR="003869C1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, e na hipótese de não haver enquadramento do conteúdo da demanda a tais situações, </w:t>
            </w:r>
            <w:r w:rsidR="00E862E0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encaminhar o processo para </w:t>
            </w:r>
            <w:proofErr w:type="gramStart"/>
            <w:r w:rsidR="00E862E0">
              <w:rPr>
                <w:rFonts w:asciiTheme="minorHAnsi" w:eastAsia="Times New Roman" w:hAnsiTheme="minorHAnsi"/>
                <w:color w:val="000000" w:themeColor="text1"/>
                <w:sz w:val="20"/>
              </w:rPr>
              <w:t>a ARI</w:t>
            </w:r>
            <w:proofErr w:type="gramEnd"/>
            <w:r w:rsidR="00E862E0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72BD9E14" w14:textId="77777777" w:rsidR="007A4DAB" w:rsidRPr="003C6ED9" w:rsidRDefault="007A4DAB" w:rsidP="003869C1">
            <w:pPr>
              <w:jc w:val="both"/>
              <w:rPr>
                <w:rFonts w:asciiTheme="minorHAnsi" w:eastAsia="Times New Roman" w:hAnsiTheme="minorHAnsi"/>
                <w:color w:val="000000" w:themeColor="text1"/>
                <w:sz w:val="14"/>
                <w:szCs w:val="14"/>
              </w:rPr>
            </w:pPr>
          </w:p>
          <w:p w14:paraId="72BD9E15" w14:textId="5FE76ECF" w:rsidR="007559E1" w:rsidRPr="007559E1" w:rsidRDefault="007559E1" w:rsidP="007559E1">
            <w:pPr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Obs</w:t>
            </w:r>
            <w:r w:rsidR="00646977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.</w:t>
            </w: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:</w:t>
            </w:r>
          </w:p>
          <w:p w14:paraId="72BD9E16" w14:textId="5B1D6982" w:rsidR="007A4DAB" w:rsidRPr="00117ED8" w:rsidRDefault="007A4DAB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4102AC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A existência de modelo para o assunto não significa que ele seja</w:t>
            </w:r>
            <w:r w:rsidR="00E43B4B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 totalmente</w:t>
            </w:r>
            <w:r w:rsidRPr="004102AC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 adequado à situação específica objeto da demanda. Assim, é preciso analisar se há algum detalhe que mereça tratamento diferenciado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</w:tc>
      </w:tr>
      <w:tr w:rsidR="004C18EE" w:rsidRPr="00117ED8" w14:paraId="72BD9E23" w14:textId="77777777" w:rsidTr="00803C7B">
        <w:tc>
          <w:tcPr>
            <w:tcW w:w="2268" w:type="dxa"/>
            <w:vAlign w:val="center"/>
          </w:tcPr>
          <w:p w14:paraId="0ABC25CA" w14:textId="77777777" w:rsidR="004E77CC" w:rsidRDefault="004E77CC" w:rsidP="004E77CC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valiar necessidade de envolvimento da área técnica</w:t>
            </w:r>
          </w:p>
          <w:p w14:paraId="0C072FA9" w14:textId="77777777" w:rsidR="004E77CC" w:rsidRDefault="004E77CC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</w:p>
          <w:p w14:paraId="72BD9E18" w14:textId="3B42C833" w:rsidR="004C18EE" w:rsidRPr="00117ED8" w:rsidRDefault="004E77CC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(</w:t>
            </w:r>
            <w:r w:rsidR="00154D65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Análise de situações especiais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7350B9A0" w14:textId="77777777" w:rsidR="0033279C" w:rsidRDefault="000B540B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33279C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D</w:t>
            </w:r>
            <w:r w:rsidR="00AC0ED0" w:rsidRPr="00FB6D70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emanda proveniente do Poder Judiciário e requisite </w:t>
            </w:r>
            <w:r w:rsidR="0068617F" w:rsidRPr="00FB6D70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e/</w:t>
            </w:r>
            <w:r w:rsidR="00AC0ED0" w:rsidRPr="00FB6D70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ou demande</w:t>
            </w:r>
            <w:r w:rsidR="0068617F" w:rsidRPr="00FB6D70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 efetivamente</w:t>
            </w:r>
            <w:r w:rsidR="00AC0ED0" w:rsidRPr="00FB6D70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 a realização de providências administrativas pela Anatel</w:t>
            </w:r>
            <w:r w:rsidR="00AC0ED0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</w:p>
          <w:p w14:paraId="08EFBBCD" w14:textId="69D413D9" w:rsidR="00AC0ED0" w:rsidRDefault="0033279C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Não se trata nesse ponto sobre a demanda de</w:t>
            </w:r>
            <w:r w:rsidR="003A780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mero</w:t>
            </w:r>
            <w:r w:rsidR="003A780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encaminhamento para conhecimento e providências que entender cabíveis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. Em requisições </w:t>
            </w:r>
            <w:r w:rsidR="00161D0A">
              <w:rPr>
                <w:rFonts w:asciiTheme="minorHAnsi" w:eastAsia="Times New Roman" w:hAnsiTheme="minorHAnsi"/>
                <w:color w:val="000000" w:themeColor="text1"/>
                <w:sz w:val="20"/>
              </w:rPr>
              <w:t>do Poder Judiciário,</w:t>
            </w:r>
            <w:r w:rsidR="003A780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a área responsável deve encaminhar o processo para </w:t>
            </w:r>
            <w:proofErr w:type="gramStart"/>
            <w:r w:rsidR="003A780E">
              <w:rPr>
                <w:rFonts w:asciiTheme="minorHAnsi" w:eastAsia="Times New Roman" w:hAnsiTheme="minorHAnsi"/>
                <w:color w:val="000000" w:themeColor="text1"/>
                <w:sz w:val="20"/>
              </w:rPr>
              <w:t>a ARI</w:t>
            </w:r>
            <w:proofErr w:type="gramEnd"/>
            <w:r w:rsidR="003A780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que</w:t>
            </w:r>
            <w:r w:rsidR="00852B6D">
              <w:rPr>
                <w:rFonts w:asciiTheme="minorHAnsi" w:eastAsia="Times New Roman" w:hAnsiTheme="minorHAnsi"/>
                <w:color w:val="000000" w:themeColor="text1"/>
                <w:sz w:val="20"/>
              </w:rPr>
              <w:t>, por sua vez,</w:t>
            </w:r>
            <w:r w:rsidR="003A780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reencaminhará à PFE visto a necessidade de elaboração de um Parecer de Força Executória por parte do órgão da Procuradoria-Geral Federal competente para atuar no processo judicial em que foi proferida a decisão</w:t>
            </w:r>
            <w:r w:rsidR="0068617F">
              <w:rPr>
                <w:rFonts w:asciiTheme="minorHAnsi" w:eastAsia="Times New Roman" w:hAnsiTheme="minorHAnsi"/>
                <w:color w:val="000000" w:themeColor="text1"/>
                <w:sz w:val="20"/>
              </w:rPr>
              <w:t>, conforme preconizado no Parecer nº 896/2017/PFE-ANATEL/PGF/AGU.</w:t>
            </w:r>
          </w:p>
          <w:p w14:paraId="57002CBD" w14:textId="08D1CA76" w:rsidR="002D53F6" w:rsidRPr="00571763" w:rsidRDefault="0033279C" w:rsidP="007559E1">
            <w:pPr>
              <w:ind w:firstLine="317"/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Demanda sobre q</w:t>
            </w:r>
            <w:r w:rsidR="002D53F6" w:rsidRPr="00571763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ualidade do SMP</w:t>
            </w:r>
          </w:p>
          <w:p w14:paraId="72BD9E1A" w14:textId="77777777" w:rsidR="00001BD1" w:rsidRPr="007F5B49" w:rsidRDefault="00001BD1" w:rsidP="00001BD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Caso a demanda verse sobre qualidade do SMP em um </w:t>
            </w:r>
            <w:r w:rsidR="00B34B07">
              <w:rPr>
                <w:rFonts w:asciiTheme="minorHAnsi" w:eastAsia="Times New Roman" w:hAnsiTheme="minorHAnsi"/>
                <w:color w:val="000000" w:themeColor="text1"/>
                <w:sz w:val="20"/>
              </w:rPr>
              <w:t>m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unicípio específico, a área responsável deve analisar os indicadores da Fiscalização da Qualidade da Telefonia Móvel nos </w:t>
            </w:r>
            <w:r w:rsidR="00906DF7">
              <w:rPr>
                <w:rFonts w:asciiTheme="minorHAnsi" w:eastAsia="Times New Roman" w:hAnsiTheme="minorHAnsi"/>
                <w:color w:val="000000" w:themeColor="text1"/>
                <w:sz w:val="20"/>
              </w:rPr>
              <w:t>m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>unicípios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constante</w:t>
            </w:r>
            <w:r w:rsidR="00906DF7">
              <w:rPr>
                <w:rFonts w:asciiTheme="minorHAnsi" w:eastAsia="Times New Roman" w:hAnsiTheme="minorHAnsi"/>
                <w:color w:val="000000" w:themeColor="text1"/>
                <w:sz w:val="20"/>
              </w:rPr>
              <w:t>s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do 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>Relatório de Dados de Fiscalização Consolidados por Municípi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o.</w:t>
            </w:r>
          </w:p>
          <w:p w14:paraId="0307654F" w14:textId="3E04319D" w:rsidR="00571763" w:rsidRDefault="00571763" w:rsidP="00001BD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571763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 xml:space="preserve">Para as </w:t>
            </w:r>
            <w:proofErr w:type="spellStart"/>
            <w:r w:rsidRPr="00571763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GRs</w:t>
            </w:r>
            <w:proofErr w:type="spellEnd"/>
            <w:r w:rsidR="00BF5E5C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/</w:t>
            </w:r>
            <w:proofErr w:type="spellStart"/>
            <w:r w:rsidR="00BF5E5C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UOs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:</w:t>
            </w:r>
          </w:p>
          <w:p w14:paraId="72BD9E1B" w14:textId="77777777" w:rsidR="00001BD1" w:rsidRPr="007F5B49" w:rsidRDefault="00001BD1" w:rsidP="00001BD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Se os indicadores estiverem fora dos padrões de criticidade (indicadores não-críticos), a área responsável </w:t>
            </w:r>
            <w:r w:rsidR="00AE640C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deve </w:t>
            </w:r>
            <w:r w:rsidR="00AA7F58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passar para </w:t>
            </w:r>
            <w:r w:rsidR="00AA7F58"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 w:rsidR="00AA7F58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próxim</w:t>
            </w:r>
            <w:r w:rsidR="00AA7F58">
              <w:rPr>
                <w:rFonts w:asciiTheme="minorHAnsi" w:eastAsia="Times New Roman" w:hAnsiTheme="minorHAnsi"/>
                <w:color w:val="000000" w:themeColor="text1"/>
                <w:sz w:val="20"/>
              </w:rPr>
              <w:t>a atividade: “</w:t>
            </w:r>
            <w:r w:rsidR="00AA7F58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Elaborar resposta e enviá-la ao demandante</w:t>
            </w:r>
            <w:r w:rsidR="00AA7F58">
              <w:rPr>
                <w:rFonts w:asciiTheme="minorHAnsi" w:eastAsia="Times New Roman" w:hAnsiTheme="minorHAnsi"/>
                <w:color w:val="000000" w:themeColor="text1"/>
                <w:sz w:val="20"/>
              </w:rPr>
              <w:t>”</w:t>
            </w:r>
            <w:r w:rsidR="00AA7F58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72BD9E1C" w14:textId="77777777" w:rsidR="00001BD1" w:rsidRDefault="00001BD1" w:rsidP="00001BD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Se os indicadores estiverem dentro dos padrões de </w:t>
            </w:r>
            <w:r w:rsidR="00B263AF"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criticidade 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(indicadores críticos), a área responsável deve encaminhar </w:t>
            </w:r>
            <w:r w:rsidR="00EC37BD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demanda 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>para a ARI.</w:t>
            </w:r>
          </w:p>
          <w:p w14:paraId="4A460E99" w14:textId="7CAADB52" w:rsidR="00571763" w:rsidRPr="007F5B49" w:rsidRDefault="00571763" w:rsidP="00001BD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571763">
              <w:rPr>
                <w:rFonts w:asciiTheme="minorHAnsi" w:eastAsia="Times New Roman" w:hAnsiTheme="minorHAnsi"/>
                <w:color w:val="000000" w:themeColor="text1"/>
                <w:sz w:val="20"/>
                <w:u w:val="single"/>
              </w:rPr>
              <w:t>Para a SCO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:</w:t>
            </w:r>
          </w:p>
          <w:p w14:paraId="72BD9E1D" w14:textId="7D777722" w:rsidR="007F5B49" w:rsidRDefault="00AC1D55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Se os indicadores estiverem fora dos padrões de criticidade (indicadores não-críticos), a área responsável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deve 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encaminhar </w:t>
            </w:r>
            <w:r w:rsidR="00DD36BD">
              <w:rPr>
                <w:rFonts w:asciiTheme="minorHAnsi" w:eastAsia="Times New Roman" w:hAnsiTheme="minorHAnsi"/>
                <w:color w:val="000000" w:themeColor="text1"/>
                <w:sz w:val="20"/>
              </w:rPr>
              <w:t>o processo SEI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para a ARI que a reencaminhará para a GR</w:t>
            </w:r>
            <w:r w:rsidR="00DD36BD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relativa ao aspecto geográfico da demanda.</w:t>
            </w:r>
          </w:p>
          <w:p w14:paraId="70D1F989" w14:textId="2CCE8D38" w:rsidR="00AC1D55" w:rsidRPr="00DD36BD" w:rsidRDefault="00DD36BD" w:rsidP="00DD36BD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>Se os indicadores estiverem dentro dos padrões de criticidade (indicadores críticos), a área responsável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deve 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passar para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próxim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a atividade: “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Elaborar resposta </w:t>
            </w:r>
            <w:r w:rsidR="00906E08">
              <w:rPr>
                <w:rFonts w:asciiTheme="minorHAnsi" w:eastAsia="Times New Roman" w:hAnsiTheme="minorHAnsi"/>
                <w:color w:val="000000" w:themeColor="text1"/>
                <w:sz w:val="20"/>
              </w:rPr>
              <w:t>à solicitação”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72BD9E1E" w14:textId="4C92E539" w:rsidR="00752966" w:rsidRPr="007559E1" w:rsidRDefault="00752966" w:rsidP="00752966">
            <w:pPr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Obs</w:t>
            </w:r>
            <w:r w:rsidR="00646977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.</w:t>
            </w: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:</w:t>
            </w:r>
          </w:p>
          <w:p w14:paraId="72BD9E20" w14:textId="77777777" w:rsidR="008C13C3" w:rsidRPr="007F5B49" w:rsidRDefault="008C13C3" w:rsidP="00E31005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definição do padrão de criticidade dos indicadores da Fiscalização da Qualidade da 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lastRenderedPageBreak/>
              <w:t xml:space="preserve">Telefonia Móvel nos </w:t>
            </w:r>
            <w:r w:rsidR="00CA0D7F">
              <w:rPr>
                <w:rFonts w:asciiTheme="minorHAnsi" w:eastAsia="Times New Roman" w:hAnsiTheme="minorHAnsi"/>
                <w:color w:val="000000" w:themeColor="text1"/>
                <w:sz w:val="20"/>
              </w:rPr>
              <w:t>m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>unicípios segue o entendimento de que uma prestadora não pode ter os indicadores Taxa de Conexão de Voz ou Taxa de Conexão de Dados abaixo de 85%, nem os indicadores Taxa de Desconexão de Voz ou Taxa de Desconexão de Dados acima de 5%, num período seguido de três meses.</w:t>
            </w:r>
          </w:p>
          <w:p w14:paraId="72BD9E21" w14:textId="77777777" w:rsidR="00B263AF" w:rsidRPr="000C15C9" w:rsidRDefault="00B263AF" w:rsidP="00B263AF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</w:pPr>
            <w:r w:rsidRPr="000C15C9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O Relatório de Dados de </w:t>
            </w:r>
            <w:r w:rsidRPr="000C15C9">
              <w:rPr>
                <w:rFonts w:asciiTheme="minorHAnsi" w:eastAsia="Times New Roman" w:hAnsiTheme="minorHAnsi"/>
                <w:color w:val="000000" w:themeColor="text1"/>
                <w:sz w:val="20"/>
              </w:rPr>
              <w:t>Fiscalização</w:t>
            </w:r>
            <w:r w:rsidRPr="000C15C9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Consolidados por Município está disponível em: </w:t>
            </w:r>
            <w:r w:rsidR="004A1656" w:rsidRPr="004A1656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www.anatel.gov.br</w:t>
            </w:r>
            <w:r w:rsidR="004A1656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0C15C9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&gt;&gt; Dados &gt;&gt; Qualidade (aba lateral) &gt;&gt; Indicadores de Qualidade &gt;&gt; Telefonia Móvel &gt;&gt; Aplicativo da Qualidade do Monitoramento das Redes Móveis (ao final da página) ou diretamente em </w:t>
            </w:r>
            <w:hyperlink r:id="rId15" w:history="1">
              <w:r w:rsidRPr="000C15C9">
                <w:rPr>
                  <w:rStyle w:val="Hyperlink"/>
                  <w:rFonts w:asciiTheme="minorHAnsi" w:eastAsia="Times New Roman" w:hAnsiTheme="minorHAnsi"/>
                  <w:sz w:val="20"/>
                  <w:szCs w:val="20"/>
                </w:rPr>
                <w:t>http://gatewaysiec.anatel.gov.br/mobileanatel</w:t>
              </w:r>
            </w:hyperlink>
            <w:r w:rsidRPr="000C15C9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&gt;&gt; Menu (no canto superior direito) &gt;&gt; Relatório do Município. Caso o relatório não seja gerado, sugere-se testar</w:t>
            </w:r>
            <w:r w:rsidR="00F80567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em outro navegador de internet.</w:t>
            </w:r>
          </w:p>
          <w:p w14:paraId="72BD9E22" w14:textId="79A499D4" w:rsidR="00703671" w:rsidRPr="00117ED8" w:rsidRDefault="007F5B49" w:rsidP="001152E3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Por outro lado, quanto aos indicadores previstos nos </w:t>
            </w:r>
            <w:r w:rsidR="00E31005">
              <w:rPr>
                <w:rFonts w:asciiTheme="minorHAnsi" w:eastAsia="Times New Roman" w:hAnsiTheme="minorHAnsi"/>
                <w:color w:val="000000" w:themeColor="text1"/>
                <w:sz w:val="20"/>
              </w:rPr>
              <w:t>r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egulamentos de </w:t>
            </w:r>
            <w:r w:rsidR="00E31005">
              <w:rPr>
                <w:rFonts w:asciiTheme="minorHAnsi" w:eastAsia="Times New Roman" w:hAnsiTheme="minorHAnsi"/>
                <w:color w:val="000000" w:themeColor="text1"/>
                <w:sz w:val="20"/>
              </w:rPr>
              <w:t>q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>ualidade (RGQ-SMP e RGQ-SCM)</w:t>
            </w:r>
            <w:r w:rsidR="001152E3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em vigor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, </w:t>
            </w:r>
            <w:r w:rsidR="00E31005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cabe lembrar </w:t>
            </w:r>
            <w:r w:rsidRPr="007F5B49">
              <w:rPr>
                <w:rFonts w:asciiTheme="minorHAnsi" w:eastAsia="Times New Roman" w:hAnsiTheme="minorHAnsi"/>
                <w:color w:val="000000" w:themeColor="text1"/>
                <w:sz w:val="20"/>
              </w:rPr>
              <w:t>que eventuais descumprimentos estão sempre sujeitos a sanções, de acordo com a regulamentação.</w:t>
            </w:r>
          </w:p>
        </w:tc>
      </w:tr>
      <w:tr w:rsidR="00405BFF" w:rsidRPr="00117ED8" w14:paraId="25EF4626" w14:textId="77777777" w:rsidTr="00803C7B">
        <w:tc>
          <w:tcPr>
            <w:tcW w:w="2268" w:type="dxa"/>
            <w:vAlign w:val="center"/>
          </w:tcPr>
          <w:p w14:paraId="43672AAD" w14:textId="559AFF77" w:rsidR="00405BFF" w:rsidRPr="00117ED8" w:rsidRDefault="00405BFF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lastRenderedPageBreak/>
              <w:t>Avaliar necessidade de coordenação</w:t>
            </w:r>
          </w:p>
        </w:tc>
        <w:tc>
          <w:tcPr>
            <w:tcW w:w="7938" w:type="dxa"/>
            <w:vAlign w:val="center"/>
          </w:tcPr>
          <w:p w14:paraId="3D70FE41" w14:textId="3AA13EEF" w:rsidR="008435E3" w:rsidRDefault="008435E3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Na atividade de aval</w:t>
            </w:r>
            <w:r w:rsidR="007D1C10">
              <w:rPr>
                <w:rFonts w:asciiTheme="minorHAnsi" w:eastAsia="Times New Roman" w:hAnsiTheme="minorHAnsi"/>
                <w:color w:val="000000" w:themeColor="text1"/>
                <w:sz w:val="20"/>
              </w:rPr>
              <w:t>iação do teor da demanda</w:t>
            </w:r>
            <w:r w:rsidR="003A321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institucional</w:t>
            </w:r>
            <w:r w:rsidR="008F53CC">
              <w:rPr>
                <w:rFonts w:asciiTheme="minorHAnsi" w:eastAsia="Times New Roman" w:hAnsiTheme="minorHAnsi"/>
                <w:color w:val="000000" w:themeColor="text1"/>
                <w:sz w:val="20"/>
              </w:rPr>
              <w:t>,</w:t>
            </w:r>
            <w:r w:rsidR="007D1C10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e</w:t>
            </w:r>
            <w:r w:rsidR="003A321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já</w:t>
            </w:r>
            <w:r w:rsidR="007D1C10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considerada a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necessidade de envolvimento da área técnica</w:t>
            </w:r>
            <w:r w:rsidR="008F53CC">
              <w:rPr>
                <w:rFonts w:asciiTheme="minorHAnsi" w:eastAsia="Times New Roman" w:hAnsiTheme="minorHAnsi"/>
                <w:color w:val="000000" w:themeColor="text1"/>
                <w:sz w:val="20"/>
              </w:rPr>
              <w:t>,</w:t>
            </w:r>
            <w:r w:rsidR="007D1C10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um ponto adicional a ser </w:t>
            </w:r>
            <w:r w:rsidR="008F53CC">
              <w:rPr>
                <w:rFonts w:asciiTheme="minorHAnsi" w:eastAsia="Times New Roman" w:hAnsiTheme="minorHAnsi"/>
                <w:color w:val="000000" w:themeColor="text1"/>
                <w:sz w:val="20"/>
              </w:rPr>
              <w:t>examinado</w:t>
            </w:r>
            <w:r w:rsidR="007D1C10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pela </w:t>
            </w:r>
            <w:r w:rsidR="008F53CC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área endereçada/responsável é a </w:t>
            </w:r>
            <w:r w:rsidR="003A321E">
              <w:rPr>
                <w:rFonts w:asciiTheme="minorHAnsi" w:eastAsia="Times New Roman" w:hAnsiTheme="minorHAnsi"/>
                <w:color w:val="000000" w:themeColor="text1"/>
                <w:sz w:val="20"/>
              </w:rPr>
              <w:t>imprescindibilidade de realização de coordenação do tratamento.</w:t>
            </w:r>
          </w:p>
          <w:p w14:paraId="67DD0AAC" w14:textId="2DB630BE" w:rsidR="00405BFF" w:rsidRPr="00EB2B35" w:rsidRDefault="007B5153" w:rsidP="004543E8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 coordenação é efetuada</w:t>
            </w:r>
            <w:r w:rsidRPr="007B5153">
              <w:rPr>
                <w:rFonts w:asciiTheme="minorHAnsi" w:hAnsiTheme="minorHAnsi" w:cs="Arial"/>
                <w:sz w:val="20"/>
                <w:szCs w:val="20"/>
              </w:rPr>
              <w:t xml:space="preserve"> quando há necessidade de envolver mais de uma área técnica (normalmente Superintendências ou </w:t>
            </w:r>
            <w:r w:rsidR="004543E8">
              <w:rPr>
                <w:rFonts w:asciiTheme="minorHAnsi" w:hAnsiTheme="minorHAnsi" w:cs="Arial"/>
                <w:sz w:val="20"/>
                <w:szCs w:val="20"/>
              </w:rPr>
              <w:t>Ó</w:t>
            </w:r>
            <w:r w:rsidRPr="007B5153">
              <w:rPr>
                <w:rFonts w:asciiTheme="minorHAnsi" w:hAnsiTheme="minorHAnsi" w:cs="Arial"/>
                <w:sz w:val="20"/>
                <w:szCs w:val="20"/>
              </w:rPr>
              <w:t xml:space="preserve">rgãos </w:t>
            </w:r>
            <w:r w:rsidR="004543E8">
              <w:rPr>
                <w:rFonts w:asciiTheme="minorHAnsi" w:hAnsiTheme="minorHAnsi" w:cs="Arial"/>
                <w:sz w:val="20"/>
                <w:szCs w:val="20"/>
              </w:rPr>
              <w:t>V</w:t>
            </w:r>
            <w:r w:rsidRPr="007B5153">
              <w:rPr>
                <w:rFonts w:asciiTheme="minorHAnsi" w:hAnsiTheme="minorHAnsi" w:cs="Arial"/>
                <w:sz w:val="20"/>
                <w:szCs w:val="20"/>
              </w:rPr>
              <w:t xml:space="preserve">inculados </w:t>
            </w:r>
            <w:r w:rsidR="00995FDF">
              <w:rPr>
                <w:rFonts w:asciiTheme="minorHAnsi" w:hAnsiTheme="minorHAnsi" w:cs="Arial"/>
                <w:sz w:val="20"/>
                <w:szCs w:val="20"/>
              </w:rPr>
              <w:t>à Presidência</w:t>
            </w:r>
            <w:r w:rsidRPr="007B5153">
              <w:rPr>
                <w:rFonts w:asciiTheme="minorHAnsi" w:hAnsiTheme="minorHAnsi" w:cs="Arial"/>
                <w:sz w:val="20"/>
                <w:szCs w:val="20"/>
              </w:rPr>
              <w:t xml:space="preserve">) para o tratamento da demanda. A depender do </w:t>
            </w:r>
            <w:proofErr w:type="spellStart"/>
            <w:r w:rsidRPr="007B5153">
              <w:rPr>
                <w:rFonts w:asciiTheme="minorHAnsi" w:hAnsiTheme="minorHAnsi" w:cs="Arial"/>
                <w:i/>
                <w:sz w:val="20"/>
                <w:szCs w:val="20"/>
              </w:rPr>
              <w:t>stakeholder</w:t>
            </w:r>
            <w:proofErr w:type="spellEnd"/>
            <w:r w:rsidRPr="007B5153">
              <w:rPr>
                <w:rFonts w:asciiTheme="minorHAnsi" w:hAnsiTheme="minorHAnsi" w:cs="Arial"/>
                <w:sz w:val="20"/>
                <w:szCs w:val="20"/>
              </w:rPr>
              <w:t xml:space="preserve"> são áreas coordenadoras a </w:t>
            </w:r>
            <w:r w:rsidR="009D1654">
              <w:rPr>
                <w:rFonts w:asciiTheme="minorHAnsi" w:hAnsiTheme="minorHAnsi" w:cs="Arial"/>
                <w:sz w:val="20"/>
                <w:szCs w:val="20"/>
              </w:rPr>
              <w:t xml:space="preserve">ARI, SUE ou AUD. </w:t>
            </w:r>
          </w:p>
        </w:tc>
      </w:tr>
      <w:tr w:rsidR="004C18EE" w:rsidRPr="00117ED8" w14:paraId="72BD9E26" w14:textId="77777777" w:rsidTr="00803C7B">
        <w:tc>
          <w:tcPr>
            <w:tcW w:w="2268" w:type="dxa"/>
            <w:vAlign w:val="center"/>
          </w:tcPr>
          <w:p w14:paraId="72BD9E24" w14:textId="171D26EA" w:rsidR="004C18EE" w:rsidRPr="00117ED8" w:rsidRDefault="00BE78A4" w:rsidP="00753C24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Elaborar resposta </w:t>
            </w:r>
            <w:r w:rsidR="00405BFF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à </w:t>
            </w:r>
            <w:r w:rsidR="00753C24">
              <w:rPr>
                <w:rFonts w:asciiTheme="minorHAnsi" w:eastAsia="Times New Roman" w:hAnsiTheme="minorHAnsi"/>
                <w:color w:val="000000" w:themeColor="text1"/>
                <w:sz w:val="20"/>
              </w:rPr>
              <w:t>solicitação</w:t>
            </w:r>
          </w:p>
        </w:tc>
        <w:tc>
          <w:tcPr>
            <w:tcW w:w="7938" w:type="dxa"/>
            <w:vAlign w:val="center"/>
          </w:tcPr>
          <w:p w14:paraId="1612D305" w14:textId="07D0A2C7" w:rsidR="00D33B36" w:rsidRDefault="00111EC5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O documento a ser considerado </w:t>
            </w:r>
            <w:r w:rsidR="00CF3DD9" w:rsidRPr="00CF3DD9">
              <w:rPr>
                <w:rFonts w:asciiTheme="minorHAnsi" w:eastAsia="Times New Roman" w:hAnsiTheme="minorHAnsi"/>
                <w:color w:val="000000" w:themeColor="text1"/>
                <w:sz w:val="20"/>
              </w:rPr>
              <w:t>como tratamento</w:t>
            </w:r>
            <w:r w:rsidR="00405B8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pode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ser</w:t>
            </w:r>
            <w:r w:rsidR="00405B8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de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variados tipos, </w:t>
            </w:r>
            <w:r w:rsidR="00664CD3">
              <w:rPr>
                <w:rFonts w:asciiTheme="minorHAnsi" w:eastAsia="Times New Roman" w:hAnsiTheme="minorHAnsi"/>
                <w:color w:val="000000" w:themeColor="text1"/>
                <w:sz w:val="20"/>
              </w:rPr>
              <w:t>como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ofício, </w:t>
            </w:r>
            <w:r w:rsidR="00405B8E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e-mail,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certidão ou despa</w:t>
            </w:r>
            <w:r w:rsidR="00664CD3">
              <w:rPr>
                <w:rFonts w:asciiTheme="minorHAnsi" w:eastAsia="Times New Roman" w:hAnsiTheme="minorHAnsi"/>
                <w:color w:val="000000" w:themeColor="text1"/>
                <w:sz w:val="20"/>
              </w:rPr>
              <w:t>cho ordinatório de encerramento a depender da elaboração ou não de resposta direta ao demandante institucional.</w:t>
            </w:r>
          </w:p>
          <w:p w14:paraId="5ECE292A" w14:textId="260E25E6" w:rsidR="001F4911" w:rsidRPr="001F4911" w:rsidRDefault="001F4911" w:rsidP="007559E1">
            <w:pPr>
              <w:ind w:firstLine="317"/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 w:rsidRPr="001F491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Tratamento com Resposta ao Demandante</w:t>
            </w:r>
          </w:p>
          <w:p w14:paraId="350FC627" w14:textId="7A346F4B" w:rsidR="00232C0F" w:rsidRDefault="00232C0F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Caso a demanda exija resposta</w:t>
            </w:r>
            <w:r w:rsidR="00CF3DD9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institucional ao demandante, </w:t>
            </w:r>
            <w:r w:rsidR="00F429A4">
              <w:rPr>
                <w:rFonts w:asciiTheme="minorHAnsi" w:eastAsia="Times New Roman" w:hAnsiTheme="minorHAnsi"/>
                <w:color w:val="000000" w:themeColor="text1"/>
                <w:sz w:val="20"/>
              </w:rPr>
              <w:t>o ofício deve ser elaborado</w:t>
            </w:r>
            <w:r w:rsidR="005B56CF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pela área de tratamento e levado até a autoridade avaliadora para revisão e assinatura. </w:t>
            </w:r>
          </w:p>
          <w:p w14:paraId="7F8D2A76" w14:textId="7DE153AC" w:rsidR="004C18EE" w:rsidRDefault="00906E08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Conforme o caso</w:t>
            </w:r>
            <w:r w:rsidR="00BE78A4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pode existir procedimento específico para </w:t>
            </w:r>
            <w:r w:rsidR="00ED57DF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</w:t>
            </w:r>
            <w:r w:rsidR="00BE78A4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elaboração da resposta, incluindo</w:t>
            </w:r>
            <w:r w:rsidR="007C549F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elaboração de informe,</w:t>
            </w:r>
            <w:r w:rsidR="00BE78A4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consulta a sistemas/planilhas e produção de relatórios</w:t>
            </w:r>
            <w:r w:rsidR="0040184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16A3F506" w14:textId="286735B3" w:rsidR="00D33B36" w:rsidRDefault="00D33B36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Nesta fase </w:t>
            </w:r>
            <w:r w:rsidR="00405B8E">
              <w:rPr>
                <w:rFonts w:asciiTheme="minorHAnsi" w:eastAsia="Times New Roman" w:hAnsiTheme="minorHAnsi"/>
                <w:color w:val="000000" w:themeColor="text1"/>
                <w:sz w:val="20"/>
              </w:rPr>
              <w:t>se inclui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também a consolidação do subsídio da área técnica.</w:t>
            </w:r>
          </w:p>
          <w:p w14:paraId="1E0DEDAE" w14:textId="4117471C" w:rsidR="00753C24" w:rsidRDefault="00232C0F" w:rsidP="00D4498A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Após todo o fluxo de elaboração da resposta até a assinatura pela autoridade avaliadora</w:t>
            </w:r>
            <w:r w:rsidR="00F90BAC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, o ofício deve ser encaminhado ao demandante (expedição do ofício de resposta pelo </w:t>
            </w:r>
            <w:proofErr w:type="spellStart"/>
            <w:proofErr w:type="gramStart"/>
            <w:r w:rsidR="00F90BAC">
              <w:rPr>
                <w:rFonts w:asciiTheme="minorHAnsi" w:eastAsia="Times New Roman" w:hAnsiTheme="minorHAnsi"/>
                <w:color w:val="000000" w:themeColor="text1"/>
                <w:sz w:val="20"/>
              </w:rPr>
              <w:t>Protocolo.</w:t>
            </w:r>
            <w:proofErr w:type="gramEnd"/>
            <w:r w:rsidR="00F90BAC">
              <w:rPr>
                <w:rFonts w:asciiTheme="minorHAnsi" w:eastAsia="Times New Roman" w:hAnsiTheme="minorHAnsi"/>
                <w:color w:val="000000" w:themeColor="text1"/>
                <w:sz w:val="20"/>
              </w:rPr>
              <w:t>Sede</w:t>
            </w:r>
            <w:proofErr w:type="spellEnd"/>
            <w:r w:rsidR="00F90BAC">
              <w:rPr>
                <w:rFonts w:asciiTheme="minorHAnsi" w:eastAsia="Times New Roman" w:hAnsiTheme="minorHAnsi"/>
                <w:color w:val="000000" w:themeColor="text1"/>
                <w:sz w:val="20"/>
              </w:rPr>
              <w:t>, envio pela área respon</w:t>
            </w:r>
            <w:r w:rsidR="00D4498A">
              <w:rPr>
                <w:rFonts w:asciiTheme="minorHAnsi" w:eastAsia="Times New Roman" w:hAnsiTheme="minorHAnsi"/>
                <w:color w:val="000000" w:themeColor="text1"/>
                <w:sz w:val="20"/>
              </w:rPr>
              <w:t>sável via e-mail ou protocolização junto ao órgão demandante).</w:t>
            </w:r>
          </w:p>
          <w:p w14:paraId="5575CDFD" w14:textId="0DB63D25" w:rsidR="001F4911" w:rsidRPr="001F4911" w:rsidRDefault="001F4911" w:rsidP="001F4911">
            <w:pPr>
              <w:ind w:firstLine="317"/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 w:rsidRPr="001F491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Tratamento </w:t>
            </w:r>
            <w:r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sem</w:t>
            </w:r>
            <w:r w:rsidRPr="001F491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 xml:space="preserve"> Resposta ao Demandante</w:t>
            </w:r>
          </w:p>
          <w:p w14:paraId="72BD9E25" w14:textId="34CFA57C" w:rsidR="00420514" w:rsidRPr="00117ED8" w:rsidRDefault="007C549F" w:rsidP="00C24DCB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Caso a demanda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não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exija resposta institucional ao demandante,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em geral, pela sua natureza de mera informação, a área responsável deve elaborar uma certidão (que pode ser assinada por qualquer servidor)</w:t>
            </w:r>
            <w:r w:rsidR="00420514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, despacho decisório </w:t>
            </w:r>
            <w:r w:rsidR="00420514">
              <w:rPr>
                <w:rFonts w:asciiTheme="minorHAnsi" w:eastAsia="Times New Roman" w:hAnsiTheme="minorHAnsi"/>
                <w:color w:val="000000" w:themeColor="text1"/>
                <w:sz w:val="20"/>
              </w:rPr>
              <w:t>(assinado ape</w:t>
            </w:r>
            <w:r w:rsidR="00420514">
              <w:rPr>
                <w:rFonts w:asciiTheme="minorHAnsi" w:eastAsia="Times New Roman" w:hAnsiTheme="minorHAnsi"/>
                <w:color w:val="000000" w:themeColor="text1"/>
                <w:sz w:val="20"/>
              </w:rPr>
              <w:t>nas pela autoridade da unidade)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ou despacho ordinatório de encerramento (</w:t>
            </w:r>
            <w:r w:rsidR="0077156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assinado </w:t>
            </w:r>
            <w:r w:rsidR="00420514">
              <w:rPr>
                <w:rFonts w:asciiTheme="minorHAnsi" w:eastAsia="Times New Roman" w:hAnsiTheme="minorHAnsi"/>
                <w:color w:val="000000" w:themeColor="text1"/>
                <w:sz w:val="20"/>
              </w:rPr>
              <w:t>por detentores de cargo público lotados na Anatel</w:t>
            </w:r>
            <w:r w:rsidR="00771568">
              <w:rPr>
                <w:rFonts w:asciiTheme="minorHAnsi" w:eastAsia="Times New Roman" w:hAnsiTheme="minorHAnsi"/>
                <w:color w:val="000000" w:themeColor="text1"/>
                <w:sz w:val="20"/>
              </w:rPr>
              <w:t>).</w:t>
            </w:r>
          </w:p>
        </w:tc>
      </w:tr>
      <w:tr w:rsidR="004C18EE" w:rsidRPr="00117ED8" w14:paraId="72BD9E2C" w14:textId="77777777" w:rsidTr="00803C7B">
        <w:tc>
          <w:tcPr>
            <w:tcW w:w="2268" w:type="dxa"/>
            <w:vAlign w:val="center"/>
          </w:tcPr>
          <w:p w14:paraId="72BD9E27" w14:textId="0DA05FAB" w:rsidR="004C18EE" w:rsidRPr="00117ED8" w:rsidRDefault="00BE78A4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Atualizar cadastro no MRI</w:t>
            </w:r>
          </w:p>
        </w:tc>
        <w:tc>
          <w:tcPr>
            <w:tcW w:w="7938" w:type="dxa"/>
            <w:vAlign w:val="center"/>
          </w:tcPr>
          <w:p w14:paraId="72BD9E28" w14:textId="5FE0BA85" w:rsidR="00C06184" w:rsidRDefault="00C103D1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O tratamento conferido à demanda deve ser registrado</w:t>
            </w:r>
            <w:r w:rsidR="009B7442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no MRI, ocasião em que as demais informações já cadastradas devem ser conferidas</w:t>
            </w:r>
            <w:r w:rsidR="00E073BB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(ex.: conferência dos temas efetivamente abordados na demanda inicial)</w:t>
            </w:r>
            <w:r w:rsidR="00C06184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72BD9E29" w14:textId="77777777" w:rsidR="00C06184" w:rsidRPr="003C6ED9" w:rsidRDefault="00C06184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14"/>
                <w:szCs w:val="14"/>
              </w:rPr>
            </w:pPr>
          </w:p>
          <w:p w14:paraId="72BD9E2A" w14:textId="3A70965F" w:rsidR="00C06184" w:rsidRPr="007559E1" w:rsidRDefault="00C06184" w:rsidP="00C06184">
            <w:pPr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Obs</w:t>
            </w:r>
            <w:r w:rsidR="00646977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.</w:t>
            </w: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:</w:t>
            </w:r>
          </w:p>
          <w:p w14:paraId="72BD9E2B" w14:textId="3197E0C5" w:rsidR="004C18EE" w:rsidRPr="00117ED8" w:rsidRDefault="00AC2806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As regras de cadastramento constam do POP-MRI</w:t>
            </w:r>
            <w:r w:rsidR="00312ED1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(Procedimento </w:t>
            </w:r>
            <w:proofErr w:type="gramStart"/>
            <w:r w:rsidR="00312ED1">
              <w:rPr>
                <w:rFonts w:asciiTheme="minorHAnsi" w:eastAsia="Times New Roman" w:hAnsiTheme="minorHAnsi"/>
                <w:color w:val="000000" w:themeColor="text1"/>
                <w:sz w:val="20"/>
              </w:rPr>
              <w:t>3</w:t>
            </w:r>
            <w:proofErr w:type="gramEnd"/>
            <w:r w:rsidR="00312ED1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ou 5)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</w:tc>
      </w:tr>
      <w:tr w:rsidR="004C18EE" w:rsidRPr="00117ED8" w14:paraId="72BD9E32" w14:textId="77777777" w:rsidTr="00803C7B">
        <w:tc>
          <w:tcPr>
            <w:tcW w:w="2268" w:type="dxa"/>
            <w:vAlign w:val="center"/>
          </w:tcPr>
          <w:p w14:paraId="72BD9E2D" w14:textId="77777777" w:rsidR="004C18EE" w:rsidRPr="00117ED8" w:rsidRDefault="00BE78A4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Encaminhar à ARI</w:t>
            </w:r>
          </w:p>
        </w:tc>
        <w:tc>
          <w:tcPr>
            <w:tcW w:w="7938" w:type="dxa"/>
            <w:vAlign w:val="center"/>
          </w:tcPr>
          <w:p w14:paraId="72BD9E2F" w14:textId="42EA42FB" w:rsidR="009B7442" w:rsidRDefault="00B5205C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 w:rsidR="003C1582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área responsável </w:t>
            </w:r>
            <w:r w:rsidR="00234075">
              <w:rPr>
                <w:rFonts w:asciiTheme="minorHAnsi" w:eastAsia="Times New Roman" w:hAnsiTheme="minorHAnsi"/>
                <w:color w:val="000000" w:themeColor="text1"/>
                <w:sz w:val="20"/>
              </w:rPr>
              <w:t>deve</w:t>
            </w:r>
            <w:r w:rsidR="00500CEF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sempre encaminhar o processo SEI par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 w:rsidR="00500CEF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  <w:proofErr w:type="gramStart"/>
            <w:r w:rsidR="00500CEF"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ARI</w:t>
            </w:r>
            <w:proofErr w:type="gramEnd"/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  <w:r w:rsidR="00500CEF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após o 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tratamento </w:t>
            </w:r>
            <w:r w:rsidR="00500CEF">
              <w:rPr>
                <w:rFonts w:asciiTheme="minorHAnsi" w:eastAsia="Times New Roman" w:hAnsiTheme="minorHAnsi"/>
                <w:color w:val="000000" w:themeColor="text1"/>
                <w:sz w:val="20"/>
              </w:rPr>
              <w:t>da demanda institucional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  <w:p w14:paraId="4FABE224" w14:textId="77777777" w:rsidR="00B5205C" w:rsidRPr="003C6ED9" w:rsidRDefault="00B5205C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14"/>
                <w:szCs w:val="14"/>
              </w:rPr>
            </w:pPr>
          </w:p>
          <w:p w14:paraId="72BD9E30" w14:textId="0C458C1D" w:rsidR="009B7442" w:rsidRPr="007559E1" w:rsidRDefault="009B7442" w:rsidP="009B7442">
            <w:pPr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Obs</w:t>
            </w:r>
            <w:r w:rsidR="00646977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.</w:t>
            </w: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:</w:t>
            </w:r>
          </w:p>
          <w:p w14:paraId="72BD9E31" w14:textId="4403E973" w:rsidR="004C18EE" w:rsidRPr="00117ED8" w:rsidRDefault="00BE78A4" w:rsidP="001C7DB0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 remessa </w:t>
            </w:r>
            <w:proofErr w:type="gramStart"/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à</w:t>
            </w:r>
            <w:proofErr w:type="gramEnd"/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ARI </w:t>
            </w:r>
            <w:r w:rsidR="0040184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após </w:t>
            </w:r>
            <w:r w:rsidR="001C7DB0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o tratamento da demanda 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visa conferir consistência à atuação institucional e uniformizar os registros no MRI</w:t>
            </w:r>
            <w:r w:rsidR="00401843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.</w:t>
            </w:r>
          </w:p>
        </w:tc>
      </w:tr>
      <w:tr w:rsidR="004C18EE" w:rsidRPr="00117ED8" w14:paraId="72BD9E39" w14:textId="77777777" w:rsidTr="00803C7B">
        <w:tc>
          <w:tcPr>
            <w:tcW w:w="2268" w:type="dxa"/>
            <w:vAlign w:val="center"/>
          </w:tcPr>
          <w:p w14:paraId="72BD9E33" w14:textId="34CF4B0D" w:rsidR="004C18EE" w:rsidRPr="00117ED8" w:rsidRDefault="00AC2806" w:rsidP="00505DA0">
            <w:pPr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Encaminhar para a GR</w:t>
            </w:r>
            <w:r w:rsidR="00BF5E5C">
              <w:rPr>
                <w:rFonts w:asciiTheme="minorHAnsi" w:eastAsia="Times New Roman" w:hAnsiTheme="minorHAnsi"/>
                <w:color w:val="000000" w:themeColor="text1"/>
                <w:sz w:val="20"/>
              </w:rPr>
              <w:t>/UO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correspondente</w:t>
            </w:r>
          </w:p>
        </w:tc>
        <w:tc>
          <w:tcPr>
            <w:tcW w:w="7938" w:type="dxa"/>
            <w:vAlign w:val="center"/>
          </w:tcPr>
          <w:p w14:paraId="72BD9E34" w14:textId="4C775C65" w:rsidR="009C202A" w:rsidRDefault="00AC2806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Caso</w:t>
            </w:r>
            <w:r w:rsidR="00B243CB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haja remessa de resposta formal ao demandante em decorrência d</w:t>
            </w:r>
            <w:r w:rsidR="00D754D0">
              <w:rPr>
                <w:rFonts w:asciiTheme="minorHAnsi" w:eastAsia="Times New Roman" w:hAnsiTheme="minorHAnsi"/>
                <w:color w:val="000000" w:themeColor="text1"/>
                <w:sz w:val="20"/>
              </w:rPr>
              <w:t>e um</w:t>
            </w:r>
            <w:r w:rsidR="00B243CB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tratamento efetuado pel</w:t>
            </w:r>
            <w:r w:rsidR="00703671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ARI</w:t>
            </w:r>
            <w:r w:rsidR="004543E8">
              <w:rPr>
                <w:rFonts w:asciiTheme="minorHAnsi" w:eastAsia="Times New Roman" w:hAnsiTheme="minorHAnsi"/>
                <w:color w:val="000000" w:themeColor="text1"/>
                <w:sz w:val="20"/>
              </w:rPr>
              <w:t>,</w:t>
            </w:r>
            <w:r w:rsidR="003D110B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  <w:r w:rsidR="00EF0516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por uma </w:t>
            </w:r>
            <w:r w:rsidR="003D110B">
              <w:rPr>
                <w:rFonts w:asciiTheme="minorHAnsi" w:eastAsia="Times New Roman" w:hAnsiTheme="minorHAnsi"/>
                <w:color w:val="000000" w:themeColor="text1"/>
                <w:sz w:val="20"/>
              </w:rPr>
              <w:t>Superintendência</w:t>
            </w:r>
            <w:r w:rsidR="004543E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ou por Órgão Vinculado </w:t>
            </w:r>
            <w:r w:rsidR="00995FDF">
              <w:rPr>
                <w:rFonts w:asciiTheme="minorHAnsi" w:eastAsia="Times New Roman" w:hAnsiTheme="minorHAnsi"/>
                <w:color w:val="000000" w:themeColor="text1"/>
                <w:sz w:val="20"/>
              </w:rPr>
              <w:t>à Presidência</w:t>
            </w:r>
            <w:r w:rsidR="00EF0516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, 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após </w:t>
            </w:r>
            <w:r w:rsidR="00EF0516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o procedimento de 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expedição</w:t>
            </w:r>
            <w:r w:rsidR="00EF0516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, </w:t>
            </w:r>
            <w:r w:rsidR="00D754D0">
              <w:rPr>
                <w:rFonts w:asciiTheme="minorHAnsi" w:eastAsia="Times New Roman" w:hAnsiTheme="minorHAnsi"/>
                <w:color w:val="000000" w:themeColor="text1"/>
                <w:sz w:val="20"/>
              </w:rPr>
              <w:t>essa</w:t>
            </w:r>
            <w:r w:rsidR="00EF0516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área responsável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deve </w:t>
            </w:r>
            <w:r w:rsidR="00EF0516">
              <w:rPr>
                <w:rFonts w:asciiTheme="minorHAnsi" w:eastAsia="Times New Roman" w:hAnsiTheme="minorHAnsi"/>
                <w:color w:val="000000" w:themeColor="text1"/>
                <w:sz w:val="20"/>
              </w:rPr>
              <w:t>encaminhar o processo SEI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</w:t>
            </w:r>
            <w:r w:rsidR="00C66D0E">
              <w:rPr>
                <w:rFonts w:asciiTheme="minorHAnsi" w:eastAsia="Times New Roman" w:hAnsiTheme="minorHAnsi"/>
                <w:color w:val="000000" w:themeColor="text1"/>
                <w:sz w:val="20"/>
              </w:rPr>
              <w:t>à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GR</w:t>
            </w:r>
            <w:r w:rsidR="00BF5E5C">
              <w:rPr>
                <w:rFonts w:asciiTheme="minorHAnsi" w:eastAsia="Times New Roman" w:hAnsiTheme="minorHAnsi"/>
                <w:color w:val="000000" w:themeColor="text1"/>
                <w:sz w:val="20"/>
              </w:rPr>
              <w:t>/UO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correspondente</w:t>
            </w:r>
            <w:r w:rsidR="00EF0516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para ciência</w:t>
            </w:r>
            <w:r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. </w:t>
            </w:r>
          </w:p>
          <w:p w14:paraId="72BD9E35" w14:textId="77777777" w:rsidR="009C202A" w:rsidRPr="003C6ED9" w:rsidRDefault="009C202A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14"/>
                <w:szCs w:val="14"/>
              </w:rPr>
            </w:pPr>
          </w:p>
          <w:p w14:paraId="72BD9E36" w14:textId="351FC1E6" w:rsidR="009C202A" w:rsidRPr="007559E1" w:rsidRDefault="009C202A" w:rsidP="009C202A">
            <w:pPr>
              <w:jc w:val="both"/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</w:pP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Obs</w:t>
            </w:r>
            <w:r w:rsidR="00251FD7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.</w:t>
            </w:r>
            <w:r w:rsidRPr="007559E1">
              <w:rPr>
                <w:rFonts w:asciiTheme="minorHAnsi" w:eastAsia="Times New Roman" w:hAnsiTheme="minorHAnsi"/>
                <w:b/>
                <w:color w:val="000000" w:themeColor="text1"/>
                <w:sz w:val="20"/>
              </w:rPr>
              <w:t>:</w:t>
            </w:r>
          </w:p>
          <w:p w14:paraId="72BD9E37" w14:textId="5DBE3AC6" w:rsidR="009C202A" w:rsidRDefault="00251FD7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(a) </w:t>
            </w:r>
            <w:r w:rsidR="00AC2806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 remessa visa dar ciência à GR</w:t>
            </w:r>
            <w:r w:rsidR="00234075">
              <w:rPr>
                <w:rFonts w:asciiTheme="minorHAnsi" w:eastAsia="Times New Roman" w:hAnsiTheme="minorHAnsi"/>
                <w:color w:val="000000" w:themeColor="text1"/>
                <w:sz w:val="20"/>
              </w:rPr>
              <w:t>/UO</w:t>
            </w:r>
            <w:r w:rsidR="00AC2806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sobre demandas de </w:t>
            </w:r>
            <w:r w:rsidR="00234075">
              <w:rPr>
                <w:rFonts w:asciiTheme="minorHAnsi" w:eastAsia="Times New Roman" w:hAnsiTheme="minorHAnsi"/>
                <w:color w:val="000000" w:themeColor="text1"/>
                <w:sz w:val="20"/>
              </w:rPr>
              <w:t>sua região/UF</w:t>
            </w:r>
            <w:r w:rsidR="00703671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. </w:t>
            </w:r>
          </w:p>
          <w:p w14:paraId="72BD9E38" w14:textId="28737AFB" w:rsidR="004C18EE" w:rsidRPr="00117ED8" w:rsidRDefault="00251FD7" w:rsidP="007559E1">
            <w:pPr>
              <w:ind w:firstLine="317"/>
              <w:jc w:val="both"/>
              <w:rPr>
                <w:rFonts w:asciiTheme="minorHAnsi" w:eastAsia="Times New Roman" w:hAnsiTheme="minorHAnsi"/>
                <w:color w:val="000000" w:themeColor="text1"/>
                <w:sz w:val="20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(b) </w:t>
            </w:r>
            <w:r w:rsidR="00703671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A definição da GR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</w:rPr>
              <w:t>/UO</w:t>
            </w:r>
            <w:r w:rsidR="00703671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 correspondente depende de duas análises: se a demanda se refere a algum município ou </w:t>
            </w:r>
            <w:r w:rsidR="00F10E11">
              <w:rPr>
                <w:rFonts w:asciiTheme="minorHAnsi" w:eastAsia="Times New Roman" w:hAnsiTheme="minorHAnsi"/>
                <w:color w:val="000000" w:themeColor="text1"/>
                <w:sz w:val="20"/>
              </w:rPr>
              <w:t>e</w:t>
            </w:r>
            <w:r w:rsidR="00703671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stado específico ou, em caso de resposta negativa, do local </w:t>
            </w:r>
            <w:r w:rsidR="00E003BA">
              <w:rPr>
                <w:rFonts w:asciiTheme="minorHAnsi" w:eastAsia="Times New Roman" w:hAnsiTheme="minorHAnsi"/>
                <w:color w:val="000000" w:themeColor="text1"/>
                <w:sz w:val="20"/>
              </w:rPr>
              <w:t xml:space="preserve">de origem </w:t>
            </w:r>
            <w:r w:rsidR="00703671" w:rsidRPr="00117ED8">
              <w:rPr>
                <w:rFonts w:asciiTheme="minorHAnsi" w:eastAsia="Times New Roman" w:hAnsiTheme="minorHAnsi"/>
                <w:color w:val="000000" w:themeColor="text1"/>
                <w:sz w:val="20"/>
              </w:rPr>
              <w:t>do demandante.</w:t>
            </w:r>
          </w:p>
        </w:tc>
      </w:tr>
    </w:tbl>
    <w:p w14:paraId="46E47DE2" w14:textId="77777777" w:rsidR="00062B7B" w:rsidRDefault="00062B7B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</w:p>
    <w:p w14:paraId="72BD9E3B" w14:textId="69FDE400" w:rsidR="00401843" w:rsidRPr="00117ED8" w:rsidRDefault="00EB20EE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 w:rsidRPr="00117ED8">
        <w:rPr>
          <w:rFonts w:asciiTheme="minorHAnsi" w:eastAsia="Times New Roman" w:hAnsiTheme="minorHAnsi"/>
          <w:color w:val="000000" w:themeColor="text1"/>
        </w:rPr>
        <w:lastRenderedPageBreak/>
        <w:t xml:space="preserve">Resumidamente, a demanda </w:t>
      </w:r>
      <w:r w:rsidR="00D525E3">
        <w:rPr>
          <w:rFonts w:asciiTheme="minorHAnsi" w:eastAsia="Times New Roman" w:hAnsiTheme="minorHAnsi"/>
          <w:color w:val="000000" w:themeColor="text1"/>
        </w:rPr>
        <w:t>deve ser</w:t>
      </w:r>
      <w:r w:rsidRPr="00117ED8">
        <w:rPr>
          <w:rFonts w:asciiTheme="minorHAnsi" w:eastAsia="Times New Roman" w:hAnsiTheme="minorHAnsi"/>
          <w:color w:val="000000" w:themeColor="text1"/>
        </w:rPr>
        <w:t xml:space="preserve"> respondida</w:t>
      </w:r>
      <w:r w:rsidR="00D525E3">
        <w:rPr>
          <w:rFonts w:asciiTheme="minorHAnsi" w:eastAsia="Times New Roman" w:hAnsiTheme="minorHAnsi"/>
          <w:color w:val="000000" w:themeColor="text1"/>
        </w:rPr>
        <w:t xml:space="preserve"> no prazo estabelecido pelo demandante ou, caso não especificado, em 30 dias</w:t>
      </w:r>
      <w:r w:rsidRPr="00117ED8">
        <w:rPr>
          <w:rFonts w:asciiTheme="minorHAnsi" w:eastAsia="Times New Roman" w:hAnsiTheme="minorHAnsi"/>
          <w:color w:val="000000" w:themeColor="text1"/>
        </w:rPr>
        <w:t>:</w:t>
      </w:r>
    </w:p>
    <w:p w14:paraId="72BD9E3C" w14:textId="0FC90B4E" w:rsidR="008B104D" w:rsidRPr="00117ED8" w:rsidRDefault="00EB20EE" w:rsidP="00505DA0">
      <w:pPr>
        <w:pStyle w:val="PargrafodaLista"/>
        <w:numPr>
          <w:ilvl w:val="0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Pel</w:t>
      </w:r>
      <w:r w:rsidR="001E7FDA">
        <w:rPr>
          <w:rFonts w:asciiTheme="minorHAnsi" w:hAnsiTheme="minorHAnsi"/>
          <w:color w:val="000000" w:themeColor="text1"/>
        </w:rPr>
        <w:t>as</w:t>
      </w:r>
      <w:r w:rsidRPr="00117ED8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117ED8">
        <w:rPr>
          <w:rFonts w:asciiTheme="minorHAnsi" w:hAnsiTheme="minorHAnsi"/>
          <w:color w:val="000000" w:themeColor="text1"/>
        </w:rPr>
        <w:t>GR</w:t>
      </w:r>
      <w:r w:rsidR="001E7FDA">
        <w:rPr>
          <w:rFonts w:asciiTheme="minorHAnsi" w:hAnsiTheme="minorHAnsi"/>
          <w:color w:val="000000" w:themeColor="text1"/>
        </w:rPr>
        <w:t>s</w:t>
      </w:r>
      <w:proofErr w:type="spellEnd"/>
      <w:r w:rsidR="001E7FDA">
        <w:rPr>
          <w:rFonts w:asciiTheme="minorHAnsi" w:hAnsiTheme="minorHAnsi"/>
          <w:color w:val="000000" w:themeColor="text1"/>
        </w:rPr>
        <w:t>/</w:t>
      </w:r>
      <w:proofErr w:type="spellStart"/>
      <w:r w:rsidR="001E7FDA">
        <w:rPr>
          <w:rFonts w:asciiTheme="minorHAnsi" w:hAnsiTheme="minorHAnsi"/>
          <w:color w:val="000000" w:themeColor="text1"/>
        </w:rPr>
        <w:t>UOs</w:t>
      </w:r>
      <w:proofErr w:type="spellEnd"/>
      <w:r w:rsidR="008B104D" w:rsidRPr="00117ED8">
        <w:rPr>
          <w:rFonts w:asciiTheme="minorHAnsi" w:hAnsiTheme="minorHAnsi"/>
          <w:color w:val="000000" w:themeColor="text1"/>
        </w:rPr>
        <w:t>:</w:t>
      </w:r>
    </w:p>
    <w:p w14:paraId="72BD9E3D" w14:textId="27BE7296" w:rsidR="008B104D" w:rsidRPr="00117ED8" w:rsidRDefault="008B104D" w:rsidP="00505DA0">
      <w:pPr>
        <w:pStyle w:val="PargrafodaLista"/>
        <w:numPr>
          <w:ilvl w:val="1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Se</w:t>
      </w:r>
      <w:r w:rsidR="001E7FDA">
        <w:rPr>
          <w:rFonts w:asciiTheme="minorHAnsi" w:hAnsiTheme="minorHAnsi"/>
          <w:color w:val="000000" w:themeColor="text1"/>
        </w:rPr>
        <w:t xml:space="preserve"> a/o</w:t>
      </w:r>
      <w:r w:rsidR="00EB20EE" w:rsidRPr="00117ED8">
        <w:rPr>
          <w:rFonts w:asciiTheme="minorHAnsi" w:hAnsiTheme="minorHAnsi"/>
          <w:color w:val="000000" w:themeColor="text1"/>
        </w:rPr>
        <w:t xml:space="preserve"> Gerente Regional</w:t>
      </w:r>
      <w:r w:rsidR="001E7FDA">
        <w:rPr>
          <w:rFonts w:asciiTheme="minorHAnsi" w:hAnsiTheme="minorHAnsi"/>
          <w:color w:val="000000" w:themeColor="text1"/>
        </w:rPr>
        <w:t>/da Unidade Operacional</w:t>
      </w:r>
      <w:r w:rsidR="00EB20EE" w:rsidRPr="00117ED8">
        <w:rPr>
          <w:rFonts w:asciiTheme="minorHAnsi" w:hAnsiTheme="minorHAnsi"/>
          <w:color w:val="000000" w:themeColor="text1"/>
        </w:rPr>
        <w:t xml:space="preserve"> for competen</w:t>
      </w:r>
      <w:r w:rsidR="0037328C" w:rsidRPr="00117ED8">
        <w:rPr>
          <w:rFonts w:asciiTheme="minorHAnsi" w:hAnsiTheme="minorHAnsi"/>
          <w:color w:val="000000" w:themeColor="text1"/>
        </w:rPr>
        <w:t xml:space="preserve">te para tratar com o demandante; </w:t>
      </w:r>
    </w:p>
    <w:p w14:paraId="72BD9E3E" w14:textId="77777777" w:rsidR="00EB20EE" w:rsidRPr="00117ED8" w:rsidRDefault="008B104D" w:rsidP="00505DA0">
      <w:pPr>
        <w:pStyle w:val="PargrafodaLista"/>
        <w:numPr>
          <w:ilvl w:val="1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Se</w:t>
      </w:r>
      <w:r w:rsidR="00EB20EE" w:rsidRPr="00117ED8">
        <w:rPr>
          <w:rFonts w:asciiTheme="minorHAnsi" w:hAnsiTheme="minorHAnsi"/>
          <w:color w:val="000000" w:themeColor="text1"/>
        </w:rPr>
        <w:t xml:space="preserve"> houver modelo </w:t>
      </w:r>
      <w:r w:rsidRPr="00117ED8">
        <w:rPr>
          <w:rFonts w:asciiTheme="minorHAnsi" w:hAnsiTheme="minorHAnsi"/>
          <w:color w:val="000000" w:themeColor="text1"/>
        </w:rPr>
        <w:t>e ele for adequado à situação específica objeto da demanda</w:t>
      </w:r>
      <w:r w:rsidR="0037328C" w:rsidRPr="00117ED8">
        <w:rPr>
          <w:rFonts w:asciiTheme="minorHAnsi" w:hAnsiTheme="minorHAnsi"/>
          <w:color w:val="000000" w:themeColor="text1"/>
        </w:rPr>
        <w:t>; e</w:t>
      </w:r>
    </w:p>
    <w:p w14:paraId="72BD9E3F" w14:textId="77777777" w:rsidR="008B104D" w:rsidRPr="007C35E3" w:rsidRDefault="008B104D" w:rsidP="00505DA0">
      <w:pPr>
        <w:pStyle w:val="PargrafodaLista"/>
        <w:numPr>
          <w:ilvl w:val="1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7C35E3">
        <w:rPr>
          <w:rFonts w:asciiTheme="minorHAnsi" w:hAnsiTheme="minorHAnsi"/>
          <w:color w:val="000000" w:themeColor="text1"/>
        </w:rPr>
        <w:t xml:space="preserve">Desde que os indicadores de qualidade </w:t>
      </w:r>
      <w:r w:rsidR="007C35E3" w:rsidRPr="004A1656">
        <w:rPr>
          <w:rFonts w:asciiTheme="minorHAnsi" w:hAnsiTheme="minorHAnsi"/>
          <w:color w:val="000000" w:themeColor="text1"/>
        </w:rPr>
        <w:t>estejam dentro dos padrões de normalidade</w:t>
      </w:r>
      <w:r w:rsidR="00521A8C">
        <w:rPr>
          <w:rFonts w:asciiTheme="minorHAnsi" w:hAnsiTheme="minorHAnsi"/>
          <w:color w:val="000000" w:themeColor="text1"/>
        </w:rPr>
        <w:t>, no caso de demandas sobre qualidade dos serviços de telecomunicações</w:t>
      </w:r>
      <w:r w:rsidRPr="007C35E3">
        <w:rPr>
          <w:rFonts w:asciiTheme="minorHAnsi" w:hAnsiTheme="minorHAnsi"/>
          <w:color w:val="000000" w:themeColor="text1"/>
        </w:rPr>
        <w:t>.</w:t>
      </w:r>
    </w:p>
    <w:p w14:paraId="72BD9E40" w14:textId="77777777" w:rsidR="008B104D" w:rsidRPr="00117ED8" w:rsidRDefault="008B104D" w:rsidP="00505DA0">
      <w:pPr>
        <w:pStyle w:val="PargrafodaLista"/>
        <w:numPr>
          <w:ilvl w:val="0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Pela AR</w:t>
      </w:r>
      <w:r w:rsidR="00505DA0">
        <w:rPr>
          <w:rFonts w:asciiTheme="minorHAnsi" w:hAnsiTheme="minorHAnsi"/>
          <w:color w:val="000000" w:themeColor="text1"/>
        </w:rPr>
        <w:t>I</w:t>
      </w:r>
      <w:r w:rsidRPr="00117ED8">
        <w:rPr>
          <w:rFonts w:asciiTheme="minorHAnsi" w:hAnsiTheme="minorHAnsi"/>
          <w:color w:val="000000" w:themeColor="text1"/>
        </w:rPr>
        <w:t>:</w:t>
      </w:r>
    </w:p>
    <w:p w14:paraId="72BD9E41" w14:textId="6E8CC821" w:rsidR="00793EA2" w:rsidRPr="00117ED8" w:rsidRDefault="00793EA2" w:rsidP="00505DA0">
      <w:pPr>
        <w:pStyle w:val="PargrafodaLista"/>
        <w:numPr>
          <w:ilvl w:val="1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 xml:space="preserve">Se </w:t>
      </w:r>
      <w:r w:rsidR="00062B7B">
        <w:rPr>
          <w:rFonts w:asciiTheme="minorHAnsi" w:hAnsiTheme="minorHAnsi"/>
          <w:color w:val="000000" w:themeColor="text1"/>
        </w:rPr>
        <w:t>a</w:t>
      </w:r>
      <w:r w:rsidR="001E7FDA">
        <w:rPr>
          <w:rFonts w:asciiTheme="minorHAnsi" w:hAnsiTheme="minorHAnsi"/>
          <w:color w:val="000000" w:themeColor="text1"/>
        </w:rPr>
        <w:t>/o Chefe</w:t>
      </w:r>
      <w:r w:rsidRPr="00117ED8">
        <w:rPr>
          <w:rFonts w:asciiTheme="minorHAnsi" w:hAnsiTheme="minorHAnsi"/>
          <w:color w:val="000000" w:themeColor="text1"/>
        </w:rPr>
        <w:t xml:space="preserve"> da ARI for competen</w:t>
      </w:r>
      <w:r w:rsidR="0037328C" w:rsidRPr="00117ED8">
        <w:rPr>
          <w:rFonts w:asciiTheme="minorHAnsi" w:hAnsiTheme="minorHAnsi"/>
          <w:color w:val="000000" w:themeColor="text1"/>
        </w:rPr>
        <w:t xml:space="preserve">te para tratar com o demandante; </w:t>
      </w:r>
    </w:p>
    <w:p w14:paraId="72BD9E42" w14:textId="77777777" w:rsidR="004E568E" w:rsidRPr="00117ED8" w:rsidRDefault="00793EA2" w:rsidP="00505DA0">
      <w:pPr>
        <w:pStyle w:val="PargrafodaLista"/>
        <w:numPr>
          <w:ilvl w:val="1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Se houver modelo e ele for adequado à situação específica objeto da demanda</w:t>
      </w:r>
      <w:r w:rsidR="0037328C" w:rsidRPr="00117ED8">
        <w:rPr>
          <w:rFonts w:asciiTheme="minorHAnsi" w:hAnsiTheme="minorHAnsi"/>
          <w:color w:val="000000" w:themeColor="text1"/>
        </w:rPr>
        <w:t xml:space="preserve">; </w:t>
      </w:r>
    </w:p>
    <w:p w14:paraId="72BD9E43" w14:textId="67AA82D6" w:rsidR="00793EA2" w:rsidRPr="00117ED8" w:rsidRDefault="004E568E" w:rsidP="00505DA0">
      <w:pPr>
        <w:pStyle w:val="PargrafodaLista"/>
        <w:numPr>
          <w:ilvl w:val="1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Se a resposta à demanda exigir a participação de mais de uma Superintendência</w:t>
      </w:r>
      <w:r w:rsidR="003B281D">
        <w:rPr>
          <w:rFonts w:asciiTheme="minorHAnsi" w:hAnsiTheme="minorHAnsi"/>
          <w:color w:val="000000" w:themeColor="text1"/>
        </w:rPr>
        <w:t xml:space="preserve">/Órgão Vinculado </w:t>
      </w:r>
      <w:r w:rsidR="00995FDF">
        <w:rPr>
          <w:rFonts w:asciiTheme="minorHAnsi" w:hAnsiTheme="minorHAnsi"/>
          <w:color w:val="000000" w:themeColor="text1"/>
        </w:rPr>
        <w:t>à Presidência</w:t>
      </w:r>
      <w:r w:rsidRPr="00117ED8">
        <w:rPr>
          <w:rFonts w:asciiTheme="minorHAnsi" w:hAnsiTheme="minorHAnsi"/>
          <w:color w:val="000000" w:themeColor="text1"/>
        </w:rPr>
        <w:t xml:space="preserve">; </w:t>
      </w:r>
      <w:proofErr w:type="gramStart"/>
      <w:r w:rsidR="0037328C" w:rsidRPr="00117ED8">
        <w:rPr>
          <w:rFonts w:asciiTheme="minorHAnsi" w:hAnsiTheme="minorHAnsi"/>
          <w:color w:val="000000" w:themeColor="text1"/>
        </w:rPr>
        <w:t>e</w:t>
      </w:r>
      <w:proofErr w:type="gramEnd"/>
    </w:p>
    <w:p w14:paraId="72BD9E44" w14:textId="77777777" w:rsidR="00793EA2" w:rsidRPr="00117ED8" w:rsidRDefault="00793EA2" w:rsidP="00505DA0">
      <w:pPr>
        <w:pStyle w:val="PargrafodaLista"/>
        <w:numPr>
          <w:ilvl w:val="1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 xml:space="preserve">Desde que os indicadores de qualidade </w:t>
      </w:r>
      <w:r w:rsidR="000F7410" w:rsidRPr="005A4EC2">
        <w:rPr>
          <w:rFonts w:asciiTheme="minorHAnsi" w:hAnsiTheme="minorHAnsi"/>
          <w:color w:val="000000" w:themeColor="text1"/>
        </w:rPr>
        <w:t>estejam dentro dos padrões de normalidade</w:t>
      </w:r>
      <w:r w:rsidRPr="00117ED8">
        <w:rPr>
          <w:rFonts w:asciiTheme="minorHAnsi" w:hAnsiTheme="minorHAnsi"/>
          <w:color w:val="000000" w:themeColor="text1"/>
        </w:rPr>
        <w:t>.</w:t>
      </w:r>
    </w:p>
    <w:p w14:paraId="72BD9E45" w14:textId="6CAEBA17" w:rsidR="0037328C" w:rsidRPr="00117ED8" w:rsidRDefault="0037328C" w:rsidP="00505DA0">
      <w:pPr>
        <w:pStyle w:val="PargrafodaLista"/>
        <w:numPr>
          <w:ilvl w:val="0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Pelas Superintendências</w:t>
      </w:r>
      <w:r w:rsidR="00B73089">
        <w:rPr>
          <w:rFonts w:asciiTheme="minorHAnsi" w:hAnsiTheme="minorHAnsi"/>
          <w:color w:val="000000" w:themeColor="text1"/>
        </w:rPr>
        <w:t xml:space="preserve">/Órgãos Vinculados </w:t>
      </w:r>
      <w:r w:rsidR="00995FDF">
        <w:rPr>
          <w:rFonts w:asciiTheme="minorHAnsi" w:hAnsiTheme="minorHAnsi"/>
          <w:color w:val="000000" w:themeColor="text1"/>
        </w:rPr>
        <w:t>à Presidência</w:t>
      </w:r>
      <w:r w:rsidRPr="00117ED8">
        <w:rPr>
          <w:rFonts w:asciiTheme="minorHAnsi" w:hAnsiTheme="minorHAnsi"/>
          <w:color w:val="000000" w:themeColor="text1"/>
        </w:rPr>
        <w:t>:</w:t>
      </w:r>
    </w:p>
    <w:p w14:paraId="72BD9E46" w14:textId="7698EC99" w:rsidR="0037328C" w:rsidRPr="00117ED8" w:rsidRDefault="00146357" w:rsidP="00505DA0">
      <w:pPr>
        <w:pStyle w:val="PargrafodaLista"/>
        <w:numPr>
          <w:ilvl w:val="1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Se a/o</w:t>
      </w:r>
      <w:r w:rsidR="0037328C" w:rsidRPr="00117ED8">
        <w:rPr>
          <w:rFonts w:asciiTheme="minorHAnsi" w:hAnsiTheme="minorHAnsi"/>
          <w:color w:val="000000" w:themeColor="text1"/>
        </w:rPr>
        <w:t xml:space="preserve"> Superintendente</w:t>
      </w:r>
      <w:r w:rsidR="00B73089">
        <w:rPr>
          <w:rFonts w:asciiTheme="minorHAnsi" w:hAnsiTheme="minorHAnsi"/>
          <w:color w:val="000000" w:themeColor="text1"/>
        </w:rPr>
        <w:t xml:space="preserve"> / Chefe do Órgão Vinculado </w:t>
      </w:r>
      <w:r w:rsidR="00995FDF">
        <w:rPr>
          <w:rFonts w:asciiTheme="minorHAnsi" w:hAnsiTheme="minorHAnsi"/>
          <w:color w:val="000000" w:themeColor="text1"/>
        </w:rPr>
        <w:t>à Presidência</w:t>
      </w:r>
      <w:r w:rsidR="0037328C" w:rsidRPr="00117ED8">
        <w:rPr>
          <w:rFonts w:asciiTheme="minorHAnsi" w:hAnsiTheme="minorHAnsi"/>
          <w:color w:val="000000" w:themeColor="text1"/>
        </w:rPr>
        <w:t xml:space="preserve"> for competen</w:t>
      </w:r>
      <w:r w:rsidR="00204D55" w:rsidRPr="00117ED8">
        <w:rPr>
          <w:rFonts w:asciiTheme="minorHAnsi" w:hAnsiTheme="minorHAnsi"/>
          <w:color w:val="000000" w:themeColor="text1"/>
        </w:rPr>
        <w:t>te para tratar com o demandante;</w:t>
      </w:r>
    </w:p>
    <w:p w14:paraId="72BD9E47" w14:textId="77777777" w:rsidR="0037328C" w:rsidRPr="00117ED8" w:rsidRDefault="0037328C" w:rsidP="00505DA0">
      <w:pPr>
        <w:pStyle w:val="PargrafodaLista"/>
        <w:numPr>
          <w:ilvl w:val="1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 xml:space="preserve">Se </w:t>
      </w:r>
      <w:r w:rsidR="00204D55" w:rsidRPr="00117ED8">
        <w:rPr>
          <w:rFonts w:asciiTheme="minorHAnsi" w:hAnsiTheme="minorHAnsi"/>
          <w:color w:val="000000" w:themeColor="text1"/>
        </w:rPr>
        <w:t xml:space="preserve">não </w:t>
      </w:r>
      <w:r w:rsidRPr="00117ED8">
        <w:rPr>
          <w:rFonts w:asciiTheme="minorHAnsi" w:hAnsiTheme="minorHAnsi"/>
          <w:color w:val="000000" w:themeColor="text1"/>
        </w:rPr>
        <w:t xml:space="preserve">houver modelo </w:t>
      </w:r>
      <w:r w:rsidR="00204D55" w:rsidRPr="00117ED8">
        <w:rPr>
          <w:rFonts w:asciiTheme="minorHAnsi" w:hAnsiTheme="minorHAnsi"/>
          <w:color w:val="000000" w:themeColor="text1"/>
        </w:rPr>
        <w:t xml:space="preserve">ou se o existente não </w:t>
      </w:r>
      <w:r w:rsidRPr="00117ED8">
        <w:rPr>
          <w:rFonts w:asciiTheme="minorHAnsi" w:hAnsiTheme="minorHAnsi"/>
          <w:color w:val="000000" w:themeColor="text1"/>
        </w:rPr>
        <w:t>for adequado à situação específica objeto da demanda</w:t>
      </w:r>
      <w:r w:rsidR="00204D55" w:rsidRPr="00117ED8">
        <w:rPr>
          <w:rFonts w:asciiTheme="minorHAnsi" w:hAnsiTheme="minorHAnsi"/>
          <w:color w:val="000000" w:themeColor="text1"/>
        </w:rPr>
        <w:t>; ou</w:t>
      </w:r>
    </w:p>
    <w:p w14:paraId="72BD9E48" w14:textId="77777777" w:rsidR="0037328C" w:rsidRPr="00117ED8" w:rsidRDefault="00204D55" w:rsidP="00505DA0">
      <w:pPr>
        <w:pStyle w:val="PargrafodaLista"/>
        <w:numPr>
          <w:ilvl w:val="1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Se</w:t>
      </w:r>
      <w:r w:rsidR="0037328C" w:rsidRPr="00117ED8">
        <w:rPr>
          <w:rFonts w:asciiTheme="minorHAnsi" w:hAnsiTheme="minorHAnsi"/>
          <w:color w:val="000000" w:themeColor="text1"/>
        </w:rPr>
        <w:t xml:space="preserve"> os indicadores de qualidade </w:t>
      </w:r>
      <w:r w:rsidR="000F7410">
        <w:rPr>
          <w:rFonts w:asciiTheme="minorHAnsi" w:hAnsiTheme="minorHAnsi"/>
          <w:color w:val="000000" w:themeColor="text1"/>
        </w:rPr>
        <w:t xml:space="preserve">não </w:t>
      </w:r>
      <w:r w:rsidR="000F7410" w:rsidRPr="005A4EC2">
        <w:rPr>
          <w:rFonts w:asciiTheme="minorHAnsi" w:hAnsiTheme="minorHAnsi"/>
          <w:color w:val="000000" w:themeColor="text1"/>
        </w:rPr>
        <w:t>estiverem dentro dos padrões de normalidade</w:t>
      </w:r>
      <w:r w:rsidR="000F7410" w:rsidRPr="00117ED8">
        <w:rPr>
          <w:rFonts w:asciiTheme="minorHAnsi" w:hAnsiTheme="minorHAnsi"/>
          <w:color w:val="000000" w:themeColor="text1"/>
        </w:rPr>
        <w:t xml:space="preserve"> </w:t>
      </w:r>
      <w:r w:rsidRPr="00117ED8">
        <w:rPr>
          <w:rFonts w:asciiTheme="minorHAnsi" w:hAnsiTheme="minorHAnsi"/>
          <w:color w:val="000000" w:themeColor="text1"/>
        </w:rPr>
        <w:t>(</w:t>
      </w:r>
      <w:r w:rsidR="00731F0B">
        <w:rPr>
          <w:rFonts w:asciiTheme="minorHAnsi" w:hAnsiTheme="minorHAnsi"/>
          <w:color w:val="000000" w:themeColor="text1"/>
        </w:rPr>
        <w:t>nesse</w:t>
      </w:r>
      <w:r w:rsidR="00731F0B" w:rsidRPr="00117ED8">
        <w:rPr>
          <w:rFonts w:asciiTheme="minorHAnsi" w:hAnsiTheme="minorHAnsi"/>
          <w:color w:val="000000" w:themeColor="text1"/>
        </w:rPr>
        <w:t xml:space="preserve"> </w:t>
      </w:r>
      <w:r w:rsidRPr="00117ED8">
        <w:rPr>
          <w:rFonts w:asciiTheme="minorHAnsi" w:hAnsiTheme="minorHAnsi"/>
          <w:color w:val="000000" w:themeColor="text1"/>
        </w:rPr>
        <w:t>caso, pela SCO)</w:t>
      </w:r>
      <w:r w:rsidR="0037328C" w:rsidRPr="00117ED8">
        <w:rPr>
          <w:rFonts w:asciiTheme="minorHAnsi" w:hAnsiTheme="minorHAnsi"/>
          <w:color w:val="000000" w:themeColor="text1"/>
        </w:rPr>
        <w:t>.</w:t>
      </w:r>
    </w:p>
    <w:p w14:paraId="72BD9E49" w14:textId="58F20602" w:rsidR="008B104D" w:rsidRPr="00117ED8" w:rsidRDefault="00DF1386" w:rsidP="00505DA0">
      <w:pPr>
        <w:pStyle w:val="PargrafodaLista"/>
        <w:numPr>
          <w:ilvl w:val="0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Pela Presidência</w:t>
      </w:r>
      <w:r w:rsidR="00793EA2" w:rsidRPr="00117ED8">
        <w:rPr>
          <w:rFonts w:asciiTheme="minorHAnsi" w:hAnsiTheme="minorHAnsi"/>
          <w:color w:val="000000" w:themeColor="text1"/>
        </w:rPr>
        <w:t>:</w:t>
      </w:r>
    </w:p>
    <w:p w14:paraId="72BD9E4A" w14:textId="61749B11" w:rsidR="0037328C" w:rsidRDefault="0037328C" w:rsidP="00505DA0">
      <w:pPr>
        <w:pStyle w:val="PargrafodaLista"/>
        <w:numPr>
          <w:ilvl w:val="1"/>
          <w:numId w:val="14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 xml:space="preserve">Se somente </w:t>
      </w:r>
      <w:r w:rsidR="00DF1386">
        <w:rPr>
          <w:rFonts w:asciiTheme="minorHAnsi" w:hAnsiTheme="minorHAnsi"/>
          <w:color w:val="000000" w:themeColor="text1"/>
        </w:rPr>
        <w:t>a/</w:t>
      </w:r>
      <w:r w:rsidRPr="00117ED8">
        <w:rPr>
          <w:rFonts w:asciiTheme="minorHAnsi" w:hAnsiTheme="minorHAnsi"/>
          <w:color w:val="000000" w:themeColor="text1"/>
        </w:rPr>
        <w:t xml:space="preserve">o </w:t>
      </w:r>
      <w:r w:rsidR="00A03717" w:rsidRPr="00117ED8">
        <w:rPr>
          <w:rFonts w:asciiTheme="minorHAnsi" w:hAnsiTheme="minorHAnsi"/>
          <w:color w:val="000000" w:themeColor="text1"/>
        </w:rPr>
        <w:t xml:space="preserve">Presidente </w:t>
      </w:r>
      <w:r w:rsidRPr="00117ED8">
        <w:rPr>
          <w:rFonts w:asciiTheme="minorHAnsi" w:hAnsiTheme="minorHAnsi"/>
          <w:color w:val="000000" w:themeColor="text1"/>
        </w:rPr>
        <w:t>for competen</w:t>
      </w:r>
      <w:r w:rsidR="00A03717" w:rsidRPr="00117ED8">
        <w:rPr>
          <w:rFonts w:asciiTheme="minorHAnsi" w:hAnsiTheme="minorHAnsi"/>
          <w:color w:val="000000" w:themeColor="text1"/>
        </w:rPr>
        <w:t>te para tratar com o demandante. Nesse caso</w:t>
      </w:r>
      <w:r w:rsidR="004E568E" w:rsidRPr="00117ED8">
        <w:rPr>
          <w:rFonts w:asciiTheme="minorHAnsi" w:hAnsiTheme="minorHAnsi"/>
          <w:color w:val="000000" w:themeColor="text1"/>
        </w:rPr>
        <w:t>,</w:t>
      </w:r>
      <w:r w:rsidR="00A03717" w:rsidRPr="00117ED8">
        <w:rPr>
          <w:rFonts w:asciiTheme="minorHAnsi" w:hAnsiTheme="minorHAnsi"/>
          <w:color w:val="000000" w:themeColor="text1"/>
        </w:rPr>
        <w:t xml:space="preserve"> os subsídios serão prestados pela GR</w:t>
      </w:r>
      <w:r w:rsidR="00DF1386">
        <w:rPr>
          <w:rFonts w:asciiTheme="minorHAnsi" w:hAnsiTheme="minorHAnsi"/>
          <w:color w:val="000000" w:themeColor="text1"/>
        </w:rPr>
        <w:t>/UO</w:t>
      </w:r>
      <w:r w:rsidR="00A03717" w:rsidRPr="00117ED8">
        <w:rPr>
          <w:rFonts w:asciiTheme="minorHAnsi" w:hAnsiTheme="minorHAnsi"/>
          <w:color w:val="000000" w:themeColor="text1"/>
        </w:rPr>
        <w:t>, ARI ou Superintendências</w:t>
      </w:r>
      <w:r w:rsidR="003B281D">
        <w:rPr>
          <w:rFonts w:asciiTheme="minorHAnsi" w:hAnsiTheme="minorHAnsi"/>
          <w:color w:val="000000" w:themeColor="text1"/>
        </w:rPr>
        <w:t xml:space="preserve">/Órgão Vinculado </w:t>
      </w:r>
      <w:r w:rsidR="00995FDF">
        <w:rPr>
          <w:rFonts w:asciiTheme="minorHAnsi" w:hAnsiTheme="minorHAnsi"/>
          <w:color w:val="000000" w:themeColor="text1"/>
        </w:rPr>
        <w:t>à Presidência</w:t>
      </w:r>
      <w:r w:rsidR="00A03717" w:rsidRPr="00117ED8">
        <w:rPr>
          <w:rFonts w:asciiTheme="minorHAnsi" w:hAnsiTheme="minorHAnsi"/>
          <w:color w:val="000000" w:themeColor="text1"/>
        </w:rPr>
        <w:t>, observando as regras acima</w:t>
      </w:r>
      <w:r w:rsidR="004E568E" w:rsidRPr="00117ED8">
        <w:rPr>
          <w:rFonts w:asciiTheme="minorHAnsi" w:hAnsiTheme="minorHAnsi"/>
          <w:color w:val="000000" w:themeColor="text1"/>
        </w:rPr>
        <w:t>.</w:t>
      </w:r>
    </w:p>
    <w:p w14:paraId="1F164E2E" w14:textId="367FE321" w:rsidR="00515D36" w:rsidRPr="00515D36" w:rsidRDefault="00515D36" w:rsidP="00515D36">
      <w:pPr>
        <w:spacing w:before="120" w:after="12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</w:t>
      </w:r>
      <w:r w:rsidRPr="00515D36">
        <w:rPr>
          <w:rFonts w:ascii="Calibri" w:hAnsi="Calibri" w:cs="Calibri"/>
          <w:b/>
          <w:color w:val="000000"/>
        </w:rPr>
        <w:t>.</w:t>
      </w:r>
      <w:r>
        <w:rPr>
          <w:rFonts w:ascii="Calibri" w:hAnsi="Calibri" w:cs="Calibri"/>
          <w:b/>
          <w:color w:val="000000"/>
        </w:rPr>
        <w:t>3</w:t>
      </w:r>
      <w:r w:rsidRPr="00515D36">
        <w:rPr>
          <w:rFonts w:ascii="Calibri" w:hAnsi="Calibri" w:cs="Calibri"/>
          <w:b/>
          <w:color w:val="000000"/>
        </w:rPr>
        <w:t xml:space="preserve">. </w:t>
      </w:r>
      <w:r>
        <w:rPr>
          <w:rFonts w:ascii="Calibri" w:hAnsi="Calibri" w:cs="Calibri"/>
          <w:b/>
          <w:color w:val="000000"/>
        </w:rPr>
        <w:t>Cadastramento da Demanda no MRI</w:t>
      </w:r>
    </w:p>
    <w:p w14:paraId="5B8D7A9C" w14:textId="77777777" w:rsidR="001202C9" w:rsidRPr="00117ED8" w:rsidRDefault="001202C9" w:rsidP="001202C9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</w:rPr>
        <w:t xml:space="preserve">Conforme previsto no </w:t>
      </w:r>
      <w:r w:rsidRPr="00117ED8">
        <w:rPr>
          <w:rFonts w:asciiTheme="minorHAnsi" w:eastAsia="Times New Roman" w:hAnsiTheme="minorHAnsi"/>
          <w:color w:val="000000" w:themeColor="text1"/>
        </w:rPr>
        <w:t>POP-MRI</w:t>
      </w:r>
      <w:r>
        <w:rPr>
          <w:rFonts w:asciiTheme="minorHAnsi" w:eastAsia="Times New Roman" w:hAnsiTheme="minorHAnsi"/>
          <w:color w:val="000000" w:themeColor="text1"/>
        </w:rPr>
        <w:t xml:space="preserve">, o preenchimento do </w:t>
      </w:r>
      <w:r w:rsidRPr="00117ED8">
        <w:rPr>
          <w:rFonts w:asciiTheme="minorHAnsi" w:eastAsia="Times New Roman" w:hAnsiTheme="minorHAnsi"/>
          <w:color w:val="000000" w:themeColor="text1"/>
        </w:rPr>
        <w:t xml:space="preserve">cadastro </w:t>
      </w:r>
      <w:r>
        <w:rPr>
          <w:rFonts w:asciiTheme="minorHAnsi" w:eastAsia="Times New Roman" w:hAnsiTheme="minorHAnsi"/>
          <w:color w:val="000000" w:themeColor="text1"/>
        </w:rPr>
        <w:t>no módulo divide-se,</w:t>
      </w:r>
      <w:r w:rsidRPr="00117ED8">
        <w:rPr>
          <w:rFonts w:asciiTheme="minorHAnsi" w:eastAsia="Times New Roman" w:hAnsiTheme="minorHAnsi"/>
          <w:color w:val="000000" w:themeColor="text1"/>
        </w:rPr>
        <w:t xml:space="preserve"> basicamente</w:t>
      </w:r>
      <w:r>
        <w:rPr>
          <w:rFonts w:asciiTheme="minorHAnsi" w:eastAsia="Times New Roman" w:hAnsiTheme="minorHAnsi"/>
          <w:color w:val="000000" w:themeColor="text1"/>
        </w:rPr>
        <w:t>,</w:t>
      </w:r>
      <w:r w:rsidRPr="00117ED8">
        <w:rPr>
          <w:rFonts w:asciiTheme="minorHAnsi" w:eastAsia="Times New Roman" w:hAnsiTheme="minorHAnsi"/>
          <w:color w:val="000000" w:themeColor="text1"/>
        </w:rPr>
        <w:t xml:space="preserve"> em cinco grandes grupos de procedimentos, </w:t>
      </w:r>
      <w:r>
        <w:rPr>
          <w:rFonts w:asciiTheme="minorHAnsi" w:eastAsia="Times New Roman" w:hAnsiTheme="minorHAnsi"/>
          <w:color w:val="000000" w:themeColor="text1"/>
        </w:rPr>
        <w:t xml:space="preserve">cada um deles </w:t>
      </w:r>
      <w:r w:rsidRPr="00117ED8">
        <w:rPr>
          <w:rFonts w:asciiTheme="minorHAnsi" w:eastAsia="Times New Roman" w:hAnsiTheme="minorHAnsi"/>
          <w:color w:val="000000" w:themeColor="text1"/>
        </w:rPr>
        <w:t>composto por várias operações:</w:t>
      </w:r>
    </w:p>
    <w:p w14:paraId="5DA5A769" w14:textId="6F3FF239" w:rsidR="001202C9" w:rsidRPr="00893719" w:rsidRDefault="006B78DF" w:rsidP="00893719">
      <w:pPr>
        <w:pStyle w:val="PargrafodaLista"/>
        <w:numPr>
          <w:ilvl w:val="0"/>
          <w:numId w:val="17"/>
        </w:numPr>
        <w:spacing w:before="120" w:after="120"/>
        <w:ind w:left="1134" w:hanging="57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Proced</w:t>
      </w:r>
      <w:r w:rsidR="001202C9" w:rsidRPr="006B78DF">
        <w:rPr>
          <w:rFonts w:asciiTheme="minorHAnsi" w:hAnsiTheme="minorHAnsi"/>
          <w:b/>
          <w:color w:val="000000" w:themeColor="text1"/>
        </w:rPr>
        <w:t xml:space="preserve">imento </w:t>
      </w:r>
      <w:proofErr w:type="gramStart"/>
      <w:r w:rsidR="001202C9" w:rsidRPr="006B78DF">
        <w:rPr>
          <w:rFonts w:asciiTheme="minorHAnsi" w:hAnsiTheme="minorHAnsi"/>
          <w:b/>
          <w:color w:val="000000" w:themeColor="text1"/>
        </w:rPr>
        <w:t>1</w:t>
      </w:r>
      <w:proofErr w:type="gramEnd"/>
      <w:r>
        <w:rPr>
          <w:rFonts w:asciiTheme="minorHAnsi" w:hAnsiTheme="minorHAnsi"/>
          <w:color w:val="000000" w:themeColor="text1"/>
        </w:rPr>
        <w:t>:</w:t>
      </w:r>
      <w:r w:rsidR="001202C9" w:rsidRPr="00893719">
        <w:rPr>
          <w:rFonts w:asciiTheme="minorHAnsi" w:hAnsiTheme="minorHAnsi"/>
          <w:color w:val="000000" w:themeColor="text1"/>
        </w:rPr>
        <w:t xml:space="preserve"> </w:t>
      </w:r>
      <w:r w:rsidR="00C90D3B">
        <w:rPr>
          <w:rFonts w:asciiTheme="minorHAnsi" w:hAnsiTheme="minorHAnsi"/>
          <w:color w:val="000000" w:themeColor="text1"/>
        </w:rPr>
        <w:t>a</w:t>
      </w:r>
      <w:r w:rsidR="001202C9" w:rsidRPr="00893719">
        <w:rPr>
          <w:rFonts w:asciiTheme="minorHAnsi" w:hAnsiTheme="minorHAnsi"/>
          <w:color w:val="000000" w:themeColor="text1"/>
        </w:rPr>
        <w:t xml:space="preserve">nálise </w:t>
      </w:r>
      <w:r w:rsidR="00C90D3B">
        <w:rPr>
          <w:rFonts w:asciiTheme="minorHAnsi" w:hAnsiTheme="minorHAnsi"/>
          <w:color w:val="000000" w:themeColor="text1"/>
        </w:rPr>
        <w:t>p</w:t>
      </w:r>
      <w:r w:rsidR="001202C9" w:rsidRPr="00893719">
        <w:rPr>
          <w:rFonts w:asciiTheme="minorHAnsi" w:hAnsiTheme="minorHAnsi"/>
          <w:color w:val="000000" w:themeColor="text1"/>
        </w:rPr>
        <w:t xml:space="preserve">révia da </w:t>
      </w:r>
      <w:r w:rsidR="00C90D3B">
        <w:rPr>
          <w:rFonts w:asciiTheme="minorHAnsi" w:hAnsiTheme="minorHAnsi"/>
          <w:color w:val="000000" w:themeColor="text1"/>
        </w:rPr>
        <w:t>d</w:t>
      </w:r>
      <w:r w:rsidR="001202C9" w:rsidRPr="00893719">
        <w:rPr>
          <w:rFonts w:asciiTheme="minorHAnsi" w:hAnsiTheme="minorHAnsi"/>
          <w:color w:val="000000" w:themeColor="text1"/>
        </w:rPr>
        <w:t>emanda;</w:t>
      </w:r>
    </w:p>
    <w:p w14:paraId="371440D6" w14:textId="596A4ACD" w:rsidR="001202C9" w:rsidRPr="00893719" w:rsidRDefault="001202C9" w:rsidP="00893719">
      <w:pPr>
        <w:pStyle w:val="PargrafodaLista"/>
        <w:numPr>
          <w:ilvl w:val="0"/>
          <w:numId w:val="17"/>
        </w:numPr>
        <w:spacing w:before="120" w:after="120"/>
        <w:ind w:left="1134" w:hanging="578"/>
        <w:jc w:val="both"/>
        <w:rPr>
          <w:rFonts w:asciiTheme="minorHAnsi" w:hAnsiTheme="minorHAnsi"/>
          <w:color w:val="000000" w:themeColor="text1"/>
        </w:rPr>
      </w:pPr>
      <w:r w:rsidRPr="006B78DF">
        <w:rPr>
          <w:rFonts w:asciiTheme="minorHAnsi" w:hAnsiTheme="minorHAnsi"/>
          <w:b/>
          <w:color w:val="000000" w:themeColor="text1"/>
        </w:rPr>
        <w:t xml:space="preserve">Procedimento </w:t>
      </w:r>
      <w:proofErr w:type="gramStart"/>
      <w:r w:rsidRPr="006B78DF">
        <w:rPr>
          <w:rFonts w:asciiTheme="minorHAnsi" w:hAnsiTheme="minorHAnsi"/>
          <w:b/>
          <w:color w:val="000000" w:themeColor="text1"/>
        </w:rPr>
        <w:t>2</w:t>
      </w:r>
      <w:proofErr w:type="gramEnd"/>
      <w:r w:rsidR="006B78DF">
        <w:rPr>
          <w:rFonts w:asciiTheme="minorHAnsi" w:hAnsiTheme="minorHAnsi"/>
          <w:color w:val="000000" w:themeColor="text1"/>
        </w:rPr>
        <w:t>:</w:t>
      </w:r>
      <w:r w:rsidRPr="00893719">
        <w:rPr>
          <w:rFonts w:asciiTheme="minorHAnsi" w:hAnsiTheme="minorHAnsi"/>
          <w:color w:val="000000" w:themeColor="text1"/>
        </w:rPr>
        <w:t xml:space="preserve"> </w:t>
      </w:r>
      <w:r w:rsidR="00C90D3B">
        <w:rPr>
          <w:rFonts w:asciiTheme="minorHAnsi" w:hAnsiTheme="minorHAnsi"/>
          <w:color w:val="000000" w:themeColor="text1"/>
        </w:rPr>
        <w:t>c</w:t>
      </w:r>
      <w:r w:rsidRPr="00893719">
        <w:rPr>
          <w:rFonts w:asciiTheme="minorHAnsi" w:hAnsiTheme="minorHAnsi"/>
          <w:color w:val="000000" w:themeColor="text1"/>
        </w:rPr>
        <w:t xml:space="preserve">adastro </w:t>
      </w:r>
      <w:r w:rsidR="00C90D3B">
        <w:rPr>
          <w:rFonts w:asciiTheme="minorHAnsi" w:hAnsiTheme="minorHAnsi"/>
          <w:color w:val="000000" w:themeColor="text1"/>
        </w:rPr>
        <w:t>i</w:t>
      </w:r>
      <w:r w:rsidRPr="00893719">
        <w:rPr>
          <w:rFonts w:asciiTheme="minorHAnsi" w:hAnsiTheme="minorHAnsi"/>
          <w:color w:val="000000" w:themeColor="text1"/>
        </w:rPr>
        <w:t>nicial;</w:t>
      </w:r>
    </w:p>
    <w:p w14:paraId="1F08157B" w14:textId="292F6CAB" w:rsidR="001202C9" w:rsidRPr="00893719" w:rsidRDefault="001202C9" w:rsidP="00893719">
      <w:pPr>
        <w:pStyle w:val="PargrafodaLista"/>
        <w:numPr>
          <w:ilvl w:val="0"/>
          <w:numId w:val="17"/>
        </w:numPr>
        <w:spacing w:before="120" w:after="120"/>
        <w:ind w:left="1134" w:hanging="578"/>
        <w:jc w:val="both"/>
        <w:rPr>
          <w:rFonts w:asciiTheme="minorHAnsi" w:hAnsiTheme="minorHAnsi"/>
          <w:color w:val="000000" w:themeColor="text1"/>
        </w:rPr>
      </w:pPr>
      <w:r w:rsidRPr="006B78DF">
        <w:rPr>
          <w:rFonts w:asciiTheme="minorHAnsi" w:hAnsiTheme="minorHAnsi"/>
          <w:b/>
          <w:color w:val="000000" w:themeColor="text1"/>
        </w:rPr>
        <w:t xml:space="preserve">Procedimento </w:t>
      </w:r>
      <w:proofErr w:type="gramStart"/>
      <w:r w:rsidRPr="006B78DF">
        <w:rPr>
          <w:rFonts w:asciiTheme="minorHAnsi" w:hAnsiTheme="minorHAnsi"/>
          <w:b/>
          <w:color w:val="000000" w:themeColor="text1"/>
        </w:rPr>
        <w:t>3</w:t>
      </w:r>
      <w:proofErr w:type="gramEnd"/>
      <w:r w:rsidR="006B78DF">
        <w:rPr>
          <w:rFonts w:asciiTheme="minorHAnsi" w:hAnsiTheme="minorHAnsi"/>
          <w:color w:val="000000" w:themeColor="text1"/>
        </w:rPr>
        <w:t>:</w:t>
      </w:r>
      <w:r w:rsidRPr="00893719">
        <w:rPr>
          <w:rFonts w:asciiTheme="minorHAnsi" w:hAnsiTheme="minorHAnsi"/>
          <w:color w:val="000000" w:themeColor="text1"/>
        </w:rPr>
        <w:t xml:space="preserve"> </w:t>
      </w:r>
      <w:r w:rsidR="00C90D3B">
        <w:rPr>
          <w:rFonts w:asciiTheme="minorHAnsi" w:hAnsiTheme="minorHAnsi"/>
          <w:color w:val="000000" w:themeColor="text1"/>
        </w:rPr>
        <w:t>c</w:t>
      </w:r>
      <w:r w:rsidRPr="00893719">
        <w:rPr>
          <w:rFonts w:asciiTheme="minorHAnsi" w:hAnsiTheme="minorHAnsi"/>
          <w:color w:val="000000" w:themeColor="text1"/>
        </w:rPr>
        <w:t xml:space="preserve">adastro de </w:t>
      </w:r>
      <w:r w:rsidR="00C90D3B">
        <w:rPr>
          <w:rFonts w:asciiTheme="minorHAnsi" w:hAnsiTheme="minorHAnsi"/>
          <w:color w:val="000000" w:themeColor="text1"/>
        </w:rPr>
        <w:t>r</w:t>
      </w:r>
      <w:r w:rsidRPr="00893719">
        <w:rPr>
          <w:rFonts w:asciiTheme="minorHAnsi" w:hAnsiTheme="minorHAnsi"/>
          <w:color w:val="000000" w:themeColor="text1"/>
        </w:rPr>
        <w:t xml:space="preserve">esposta da </w:t>
      </w:r>
      <w:r w:rsidR="00C90D3B">
        <w:rPr>
          <w:rFonts w:asciiTheme="minorHAnsi" w:hAnsiTheme="minorHAnsi"/>
          <w:color w:val="000000" w:themeColor="text1"/>
        </w:rPr>
        <w:t>d</w:t>
      </w:r>
      <w:r w:rsidRPr="00893719">
        <w:rPr>
          <w:rFonts w:asciiTheme="minorHAnsi" w:hAnsiTheme="minorHAnsi"/>
          <w:color w:val="000000" w:themeColor="text1"/>
        </w:rPr>
        <w:t xml:space="preserve">emanda </w:t>
      </w:r>
      <w:r w:rsidR="00C90D3B">
        <w:rPr>
          <w:rFonts w:asciiTheme="minorHAnsi" w:hAnsiTheme="minorHAnsi"/>
          <w:color w:val="000000" w:themeColor="text1"/>
        </w:rPr>
        <w:t>i</w:t>
      </w:r>
      <w:r w:rsidRPr="00893719">
        <w:rPr>
          <w:rFonts w:asciiTheme="minorHAnsi" w:hAnsiTheme="minorHAnsi"/>
          <w:color w:val="000000" w:themeColor="text1"/>
        </w:rPr>
        <w:t>nicial;</w:t>
      </w:r>
    </w:p>
    <w:p w14:paraId="142CCAF4" w14:textId="35BC9B45" w:rsidR="001202C9" w:rsidRPr="00893719" w:rsidRDefault="001202C9" w:rsidP="00893719">
      <w:pPr>
        <w:pStyle w:val="PargrafodaLista"/>
        <w:numPr>
          <w:ilvl w:val="0"/>
          <w:numId w:val="17"/>
        </w:numPr>
        <w:spacing w:before="120" w:after="120"/>
        <w:ind w:left="1134" w:hanging="578"/>
        <w:jc w:val="both"/>
        <w:rPr>
          <w:rFonts w:asciiTheme="minorHAnsi" w:hAnsiTheme="minorHAnsi"/>
          <w:color w:val="000000" w:themeColor="text1"/>
        </w:rPr>
      </w:pPr>
      <w:r w:rsidRPr="006B78DF">
        <w:rPr>
          <w:rFonts w:asciiTheme="minorHAnsi" w:hAnsiTheme="minorHAnsi"/>
          <w:b/>
          <w:color w:val="000000" w:themeColor="text1"/>
        </w:rPr>
        <w:t xml:space="preserve">Procedimento </w:t>
      </w:r>
      <w:proofErr w:type="gramStart"/>
      <w:r w:rsidRPr="006B78DF">
        <w:rPr>
          <w:rFonts w:asciiTheme="minorHAnsi" w:hAnsiTheme="minorHAnsi"/>
          <w:b/>
          <w:color w:val="000000" w:themeColor="text1"/>
        </w:rPr>
        <w:t>4</w:t>
      </w:r>
      <w:proofErr w:type="gramEnd"/>
      <w:r w:rsidR="006B78DF">
        <w:rPr>
          <w:rFonts w:asciiTheme="minorHAnsi" w:hAnsiTheme="minorHAnsi"/>
          <w:color w:val="000000" w:themeColor="text1"/>
        </w:rPr>
        <w:t>:</w:t>
      </w:r>
      <w:r w:rsidRPr="00893719">
        <w:rPr>
          <w:rFonts w:asciiTheme="minorHAnsi" w:hAnsiTheme="minorHAnsi"/>
          <w:color w:val="000000" w:themeColor="text1"/>
        </w:rPr>
        <w:t xml:space="preserve"> </w:t>
      </w:r>
      <w:r w:rsidR="00C90D3B">
        <w:rPr>
          <w:rFonts w:asciiTheme="minorHAnsi" w:hAnsiTheme="minorHAnsi"/>
          <w:color w:val="000000" w:themeColor="text1"/>
        </w:rPr>
        <w:t>c</w:t>
      </w:r>
      <w:r w:rsidRPr="00893719">
        <w:rPr>
          <w:rFonts w:asciiTheme="minorHAnsi" w:hAnsiTheme="minorHAnsi"/>
          <w:color w:val="000000" w:themeColor="text1"/>
        </w:rPr>
        <w:t xml:space="preserve">adastro de </w:t>
      </w:r>
      <w:r w:rsidR="00C90D3B">
        <w:rPr>
          <w:rFonts w:asciiTheme="minorHAnsi" w:hAnsiTheme="minorHAnsi"/>
          <w:color w:val="000000" w:themeColor="text1"/>
        </w:rPr>
        <w:t>r</w:t>
      </w:r>
      <w:r w:rsidRPr="00893719">
        <w:rPr>
          <w:rFonts w:asciiTheme="minorHAnsi" w:hAnsiTheme="minorHAnsi"/>
          <w:color w:val="000000" w:themeColor="text1"/>
        </w:rPr>
        <w:t>eiterações; e</w:t>
      </w:r>
    </w:p>
    <w:p w14:paraId="1572C01F" w14:textId="15BE4DBB" w:rsidR="001202C9" w:rsidRPr="00893719" w:rsidRDefault="001202C9" w:rsidP="00893719">
      <w:pPr>
        <w:pStyle w:val="PargrafodaLista"/>
        <w:numPr>
          <w:ilvl w:val="0"/>
          <w:numId w:val="17"/>
        </w:numPr>
        <w:spacing w:before="120" w:after="120"/>
        <w:ind w:left="1134" w:hanging="578"/>
        <w:jc w:val="both"/>
        <w:rPr>
          <w:rFonts w:asciiTheme="minorHAnsi" w:hAnsiTheme="minorHAnsi"/>
          <w:color w:val="000000" w:themeColor="text1"/>
        </w:rPr>
      </w:pPr>
      <w:r w:rsidRPr="006B78DF">
        <w:rPr>
          <w:rFonts w:asciiTheme="minorHAnsi" w:hAnsiTheme="minorHAnsi"/>
          <w:b/>
          <w:color w:val="000000" w:themeColor="text1"/>
        </w:rPr>
        <w:t xml:space="preserve">Procedimento </w:t>
      </w:r>
      <w:proofErr w:type="gramStart"/>
      <w:r w:rsidRPr="006B78DF">
        <w:rPr>
          <w:rFonts w:asciiTheme="minorHAnsi" w:hAnsiTheme="minorHAnsi"/>
          <w:b/>
          <w:color w:val="000000" w:themeColor="text1"/>
        </w:rPr>
        <w:t>5</w:t>
      </w:r>
      <w:proofErr w:type="gramEnd"/>
      <w:r w:rsidR="006B78DF">
        <w:rPr>
          <w:rFonts w:asciiTheme="minorHAnsi" w:hAnsiTheme="minorHAnsi"/>
          <w:color w:val="000000" w:themeColor="text1"/>
        </w:rPr>
        <w:t>:</w:t>
      </w:r>
      <w:r w:rsidRPr="00893719">
        <w:rPr>
          <w:rFonts w:asciiTheme="minorHAnsi" w:hAnsiTheme="minorHAnsi"/>
          <w:color w:val="000000" w:themeColor="text1"/>
        </w:rPr>
        <w:t xml:space="preserve"> </w:t>
      </w:r>
      <w:r w:rsidR="00C90D3B">
        <w:rPr>
          <w:rFonts w:asciiTheme="minorHAnsi" w:hAnsiTheme="minorHAnsi"/>
          <w:color w:val="000000" w:themeColor="text1"/>
        </w:rPr>
        <w:t>c</w:t>
      </w:r>
      <w:r w:rsidRPr="00893719">
        <w:rPr>
          <w:rFonts w:asciiTheme="minorHAnsi" w:hAnsiTheme="minorHAnsi"/>
          <w:color w:val="000000" w:themeColor="text1"/>
        </w:rPr>
        <w:t xml:space="preserve">adastro de </w:t>
      </w:r>
      <w:r w:rsidR="00C90D3B">
        <w:rPr>
          <w:rFonts w:asciiTheme="minorHAnsi" w:hAnsiTheme="minorHAnsi"/>
          <w:color w:val="000000" w:themeColor="text1"/>
        </w:rPr>
        <w:t>r</w:t>
      </w:r>
      <w:r w:rsidRPr="00893719">
        <w:rPr>
          <w:rFonts w:asciiTheme="minorHAnsi" w:hAnsiTheme="minorHAnsi"/>
          <w:color w:val="000000" w:themeColor="text1"/>
        </w:rPr>
        <w:t xml:space="preserve">espostas de </w:t>
      </w:r>
      <w:r w:rsidR="00C90D3B">
        <w:rPr>
          <w:rFonts w:asciiTheme="minorHAnsi" w:hAnsiTheme="minorHAnsi"/>
          <w:color w:val="000000" w:themeColor="text1"/>
        </w:rPr>
        <w:t>d</w:t>
      </w:r>
      <w:r w:rsidRPr="00893719">
        <w:rPr>
          <w:rFonts w:asciiTheme="minorHAnsi" w:hAnsiTheme="minorHAnsi"/>
          <w:color w:val="000000" w:themeColor="text1"/>
        </w:rPr>
        <w:t xml:space="preserve">emandas </w:t>
      </w:r>
      <w:r w:rsidR="00C90D3B">
        <w:rPr>
          <w:rFonts w:asciiTheme="minorHAnsi" w:hAnsiTheme="minorHAnsi"/>
          <w:color w:val="000000" w:themeColor="text1"/>
        </w:rPr>
        <w:t>r</w:t>
      </w:r>
      <w:r w:rsidRPr="00893719">
        <w:rPr>
          <w:rFonts w:asciiTheme="minorHAnsi" w:hAnsiTheme="minorHAnsi"/>
          <w:color w:val="000000" w:themeColor="text1"/>
        </w:rPr>
        <w:t>eiteradas.</w:t>
      </w:r>
    </w:p>
    <w:p w14:paraId="3AB5626B" w14:textId="4D85D67D" w:rsidR="00CC6C35" w:rsidRDefault="001202C9" w:rsidP="001202C9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 w:rsidRPr="00117ED8">
        <w:rPr>
          <w:rFonts w:asciiTheme="minorHAnsi" w:eastAsia="Times New Roman" w:hAnsiTheme="minorHAnsi"/>
          <w:color w:val="000000" w:themeColor="text1"/>
        </w:rPr>
        <w:t>O POP-MRI pode ser acessado no Integra da ARI</w:t>
      </w:r>
      <w:r>
        <w:rPr>
          <w:rFonts w:asciiTheme="minorHAnsi" w:eastAsia="Times New Roman" w:hAnsiTheme="minorHAnsi"/>
          <w:color w:val="000000" w:themeColor="text1"/>
        </w:rPr>
        <w:t xml:space="preserve"> </w:t>
      </w:r>
      <w:r w:rsidRPr="00117ED8">
        <w:rPr>
          <w:rFonts w:asciiTheme="minorHAnsi" w:eastAsia="Times New Roman" w:hAnsiTheme="minorHAnsi"/>
          <w:color w:val="000000" w:themeColor="text1"/>
        </w:rPr>
        <w:t>por meio do seguinte</w:t>
      </w:r>
      <w:r>
        <w:rPr>
          <w:rFonts w:asciiTheme="minorHAnsi" w:eastAsia="Times New Roman" w:hAnsiTheme="minorHAnsi"/>
          <w:color w:val="000000" w:themeColor="text1"/>
        </w:rPr>
        <w:t xml:space="preserve"> caminho</w:t>
      </w:r>
      <w:r w:rsidRPr="00117ED8">
        <w:rPr>
          <w:rFonts w:asciiTheme="minorHAnsi" w:eastAsia="Times New Roman" w:hAnsiTheme="minorHAnsi"/>
          <w:color w:val="000000" w:themeColor="text1"/>
        </w:rPr>
        <w:t>:</w:t>
      </w:r>
      <w:r>
        <w:rPr>
          <w:rFonts w:asciiTheme="minorHAnsi" w:eastAsia="Times New Roman" w:hAnsiTheme="minorHAnsi"/>
          <w:color w:val="000000" w:themeColor="text1"/>
        </w:rPr>
        <w:t xml:space="preserve"> Integra &gt;&gt; Assessorias &gt;&gt; ARI - Relações Institucionais &gt;&gt; 5 - Tratamento de Demandas &gt;&gt; 5.1 - Orientações Gerais &gt;&gt; NTDI - </w:t>
      </w:r>
      <w:hyperlink r:id="rId16" w:history="1">
        <w:r w:rsidRPr="00D538EF">
          <w:rPr>
            <w:rFonts w:asciiTheme="minorHAnsi" w:eastAsia="Times New Roman" w:hAnsiTheme="minorHAnsi"/>
            <w:color w:val="000000" w:themeColor="text1"/>
          </w:rPr>
          <w:t>Procedimento Operacional</w:t>
        </w:r>
        <w:r>
          <w:rPr>
            <w:rFonts w:asciiTheme="minorHAnsi" w:eastAsia="Times New Roman" w:hAnsiTheme="minorHAnsi"/>
            <w:color w:val="000000" w:themeColor="text1"/>
          </w:rPr>
          <w:t xml:space="preserve"> </w:t>
        </w:r>
        <w:proofErr w:type="gramStart"/>
        <w:r>
          <w:rPr>
            <w:rFonts w:asciiTheme="minorHAnsi" w:eastAsia="Times New Roman" w:hAnsiTheme="minorHAnsi"/>
            <w:color w:val="000000" w:themeColor="text1"/>
          </w:rPr>
          <w:t>MRI</w:t>
        </w:r>
        <w:r w:rsidRPr="00D538EF">
          <w:rPr>
            <w:rFonts w:asciiTheme="minorHAnsi" w:eastAsia="Times New Roman" w:hAnsiTheme="minorHAnsi"/>
            <w:color w:val="000000" w:themeColor="text1"/>
          </w:rPr>
          <w:t>_</w:t>
        </w:r>
        <w:r>
          <w:rPr>
            <w:rFonts w:asciiTheme="minorHAnsi" w:eastAsia="Times New Roman" w:hAnsiTheme="minorHAnsi"/>
            <w:color w:val="000000" w:themeColor="text1"/>
          </w:rPr>
          <w:t>3ed</w:t>
        </w:r>
        <w:proofErr w:type="gramEnd"/>
      </w:hyperlink>
      <w:r>
        <w:rPr>
          <w:rFonts w:asciiTheme="minorHAnsi" w:eastAsia="Times New Roman" w:hAnsiTheme="minorHAnsi"/>
          <w:color w:val="000000" w:themeColor="text1"/>
        </w:rPr>
        <w:t>.</w:t>
      </w:r>
    </w:p>
    <w:p w14:paraId="3A759FF2" w14:textId="7C30D663" w:rsidR="001202C9" w:rsidRPr="00C90D3B" w:rsidRDefault="00CC6C35" w:rsidP="00CC6C35">
      <w:pPr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</w:rPr>
        <w:br w:type="page"/>
      </w:r>
    </w:p>
    <w:p w14:paraId="72BD9E4B" w14:textId="77777777" w:rsidR="00EC6AE2" w:rsidRPr="00D66F3F" w:rsidRDefault="00EC6AE2" w:rsidP="00505DA0">
      <w:pPr>
        <w:shd w:val="clear" w:color="auto" w:fill="E6E6E6"/>
        <w:spacing w:before="120" w:after="120"/>
        <w:jc w:val="both"/>
        <w:rPr>
          <w:rFonts w:asciiTheme="minorHAnsi" w:eastAsia="Times New Roman" w:hAnsiTheme="minorHAnsi"/>
          <w:b/>
          <w:bCs/>
          <w:caps/>
        </w:rPr>
      </w:pPr>
      <w:r w:rsidRPr="00117ED8">
        <w:rPr>
          <w:rFonts w:asciiTheme="minorHAnsi" w:eastAsia="Times New Roman" w:hAnsiTheme="minorHAnsi"/>
          <w:b/>
          <w:bCs/>
          <w:caps/>
        </w:rPr>
        <w:lastRenderedPageBreak/>
        <w:t>2. Modelos</w:t>
      </w:r>
    </w:p>
    <w:p w14:paraId="72BD9E4C" w14:textId="77777777" w:rsidR="00EC6AE2" w:rsidRPr="00117ED8" w:rsidRDefault="00EC6AE2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 w:rsidRPr="00117ED8">
        <w:rPr>
          <w:rFonts w:asciiTheme="minorHAnsi" w:eastAsia="Times New Roman" w:hAnsiTheme="minorHAnsi"/>
          <w:color w:val="000000" w:themeColor="text1"/>
        </w:rPr>
        <w:t>Considerando a realização das atividades de cadastro e tratamento de demandas em diversas áreas da Agência, foram desenvolvidos modelos de documentos para os casos mais comuns.</w:t>
      </w:r>
    </w:p>
    <w:p w14:paraId="72BD9E4E" w14:textId="420F7CD2" w:rsidR="00623801" w:rsidRDefault="00EC6AE2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 w:rsidRPr="00117ED8">
        <w:rPr>
          <w:rFonts w:asciiTheme="minorHAnsi" w:eastAsia="Times New Roman" w:hAnsiTheme="minorHAnsi"/>
          <w:color w:val="000000" w:themeColor="text1"/>
        </w:rPr>
        <w:t>Os modelos foram incluídos no processo eletrônico SEI nº 53500.001509/2018-32 e observam a seguinte tipologia e situações de uso:</w:t>
      </w:r>
    </w:p>
    <w:tbl>
      <w:tblPr>
        <w:tblStyle w:val="Tabelacomgrad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9"/>
        <w:gridCol w:w="675"/>
        <w:gridCol w:w="1016"/>
        <w:gridCol w:w="3260"/>
        <w:gridCol w:w="4536"/>
      </w:tblGrid>
      <w:tr w:rsidR="00EC6AE2" w:rsidRPr="00E554E8" w14:paraId="72BD9E54" w14:textId="77777777" w:rsidTr="00F5797E">
        <w:trPr>
          <w:trHeight w:val="283"/>
        </w:trPr>
        <w:tc>
          <w:tcPr>
            <w:tcW w:w="719" w:type="dxa"/>
            <w:shd w:val="clear" w:color="auto" w:fill="BFBFBF" w:themeFill="background1" w:themeFillShade="BF"/>
            <w:vAlign w:val="center"/>
          </w:tcPr>
          <w:p w14:paraId="72BD9E4F" w14:textId="77777777" w:rsidR="00EC6AE2" w:rsidRPr="00E554E8" w:rsidRDefault="00EC6AE2" w:rsidP="00D0658B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Tipo</w:t>
            </w:r>
          </w:p>
        </w:tc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72BD9E50" w14:textId="77777777" w:rsidR="00EC6AE2" w:rsidRPr="00E554E8" w:rsidRDefault="00EC6AE2" w:rsidP="00D0658B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Nº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72BD9E51" w14:textId="77777777" w:rsidR="00EC6AE2" w:rsidRPr="00E554E8" w:rsidRDefault="00EC6AE2" w:rsidP="00D0658B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Nº SEI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2BD9E52" w14:textId="77777777" w:rsidR="00EC6AE2" w:rsidRPr="00E554E8" w:rsidRDefault="00EC6AE2" w:rsidP="00F45FAA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72BD9E53" w14:textId="77777777" w:rsidR="00EC6AE2" w:rsidRPr="00E554E8" w:rsidRDefault="00EC6AE2" w:rsidP="00F45FAA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Descrição de uso</w:t>
            </w:r>
          </w:p>
        </w:tc>
      </w:tr>
      <w:tr w:rsidR="00EC6AE2" w:rsidRPr="00670446" w14:paraId="72BD9E5A" w14:textId="77777777" w:rsidTr="00F5797E">
        <w:tc>
          <w:tcPr>
            <w:tcW w:w="719" w:type="dxa"/>
            <w:vAlign w:val="center"/>
          </w:tcPr>
          <w:p w14:paraId="72BD9E55" w14:textId="77777777" w:rsidR="00EC6AE2" w:rsidRPr="0067044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56" w14:textId="77777777" w:rsidR="00EC6AE2" w:rsidRPr="00670446" w:rsidRDefault="00EC6AE2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016" w:type="dxa"/>
            <w:vAlign w:val="center"/>
          </w:tcPr>
          <w:p w14:paraId="72BD9E57" w14:textId="77777777" w:rsidR="00EC6AE2" w:rsidRPr="00670446" w:rsidRDefault="00EC6AE2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2313561</w:t>
            </w:r>
          </w:p>
        </w:tc>
        <w:tc>
          <w:tcPr>
            <w:tcW w:w="3260" w:type="dxa"/>
            <w:vAlign w:val="center"/>
          </w:tcPr>
          <w:p w14:paraId="72BD9E58" w14:textId="1E4A5045" w:rsidR="00EC6AE2" w:rsidRPr="00670446" w:rsidRDefault="00EC6AE2" w:rsidP="0021703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Aplicação da Res</w:t>
            </w:r>
            <w:r w:rsidR="00635E18">
              <w:rPr>
                <w:rFonts w:asciiTheme="minorHAnsi" w:hAnsiTheme="minorHAnsi"/>
                <w:sz w:val="20"/>
                <w:szCs w:val="20"/>
              </w:rPr>
              <w:t>olução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680 (</w:t>
            </w:r>
            <w:r w:rsidR="00217032">
              <w:rPr>
                <w:rFonts w:asciiTheme="minorHAnsi" w:hAnsiTheme="minorHAnsi"/>
                <w:sz w:val="20"/>
                <w:szCs w:val="20"/>
              </w:rPr>
              <w:t>P</w:t>
            </w:r>
            <w:r w:rsidR="00217032" w:rsidRPr="00670446">
              <w:rPr>
                <w:rFonts w:asciiTheme="minorHAnsi" w:hAnsiTheme="minorHAnsi"/>
                <w:sz w:val="20"/>
                <w:szCs w:val="20"/>
              </w:rPr>
              <w:t xml:space="preserve">essoa 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física)</w:t>
            </w:r>
          </w:p>
        </w:tc>
        <w:tc>
          <w:tcPr>
            <w:tcW w:w="4536" w:type="dxa"/>
            <w:vAlign w:val="center"/>
          </w:tcPr>
          <w:p w14:paraId="72BD9E59" w14:textId="77777777" w:rsidR="00EC6AE2" w:rsidRPr="00670446" w:rsidRDefault="00EC6AE2" w:rsidP="0021703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Presta informações sobre a incidência da Res. 680/2017 </w:t>
            </w:r>
            <w:r w:rsidR="00881751">
              <w:rPr>
                <w:rFonts w:asciiTheme="minorHAnsi" w:hAnsiTheme="minorHAnsi"/>
                <w:sz w:val="20"/>
                <w:szCs w:val="20"/>
              </w:rPr>
              <w:t>à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situação verificada em fiscalização - </w:t>
            </w:r>
            <w:r w:rsidR="00217032">
              <w:rPr>
                <w:rFonts w:asciiTheme="minorHAnsi" w:hAnsiTheme="minorHAnsi"/>
                <w:sz w:val="20"/>
                <w:szCs w:val="20"/>
              </w:rPr>
              <w:t>P</w:t>
            </w:r>
            <w:r w:rsidR="00217032" w:rsidRPr="00670446">
              <w:rPr>
                <w:rFonts w:asciiTheme="minorHAnsi" w:hAnsiTheme="minorHAnsi"/>
                <w:sz w:val="20"/>
                <w:szCs w:val="20"/>
              </w:rPr>
              <w:t xml:space="preserve">essoa 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física</w:t>
            </w:r>
          </w:p>
        </w:tc>
      </w:tr>
      <w:tr w:rsidR="00C40FD9" w:rsidRPr="00670446" w14:paraId="72BD9E60" w14:textId="77777777" w:rsidTr="00F5797E">
        <w:tc>
          <w:tcPr>
            <w:tcW w:w="719" w:type="dxa"/>
            <w:vAlign w:val="center"/>
          </w:tcPr>
          <w:p w14:paraId="72BD9E5B" w14:textId="77777777" w:rsidR="00C40FD9" w:rsidRPr="00301CF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1CF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5C" w14:textId="77777777" w:rsidR="00C40FD9" w:rsidRPr="00301CF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1CF6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016" w:type="dxa"/>
            <w:vAlign w:val="center"/>
          </w:tcPr>
          <w:p w14:paraId="72BD9E5D" w14:textId="77777777" w:rsidR="00C40FD9" w:rsidRPr="00301CF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1CF6">
              <w:rPr>
                <w:rFonts w:asciiTheme="minorHAnsi" w:hAnsiTheme="minorHAnsi"/>
                <w:sz w:val="20"/>
                <w:szCs w:val="20"/>
              </w:rPr>
              <w:t>2313586</w:t>
            </w:r>
          </w:p>
        </w:tc>
        <w:tc>
          <w:tcPr>
            <w:tcW w:w="3260" w:type="dxa"/>
            <w:vAlign w:val="center"/>
          </w:tcPr>
          <w:p w14:paraId="72BD9E5E" w14:textId="77777777" w:rsidR="00C40FD9" w:rsidRPr="00301CF6" w:rsidRDefault="00C40FD9" w:rsidP="00F45FA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1CF6">
              <w:rPr>
                <w:rFonts w:asciiTheme="minorHAnsi" w:hAnsiTheme="minorHAnsi"/>
                <w:sz w:val="20"/>
                <w:szCs w:val="20"/>
              </w:rPr>
              <w:t>Ofício: Dados cadastrais (Geral)</w:t>
            </w:r>
          </w:p>
        </w:tc>
        <w:tc>
          <w:tcPr>
            <w:tcW w:w="4536" w:type="dxa"/>
            <w:vAlign w:val="center"/>
          </w:tcPr>
          <w:p w14:paraId="72BD9E5F" w14:textId="77777777" w:rsidR="00C40FD9" w:rsidRPr="00301CF6" w:rsidRDefault="000E54AA" w:rsidP="005C62C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1CF6">
              <w:rPr>
                <w:rFonts w:asciiTheme="minorHAnsi" w:hAnsiTheme="minorHAnsi"/>
                <w:sz w:val="20"/>
                <w:szCs w:val="20"/>
              </w:rPr>
              <w:t>Presta i</w:t>
            </w:r>
            <w:r w:rsidR="00C40FD9" w:rsidRPr="00301CF6">
              <w:rPr>
                <w:rFonts w:asciiTheme="minorHAnsi" w:hAnsiTheme="minorHAnsi"/>
                <w:sz w:val="20"/>
                <w:szCs w:val="20"/>
              </w:rPr>
              <w:t>nforma</w:t>
            </w:r>
            <w:r w:rsidRPr="00301CF6">
              <w:rPr>
                <w:rFonts w:asciiTheme="minorHAnsi" w:hAnsiTheme="minorHAnsi"/>
                <w:sz w:val="20"/>
                <w:szCs w:val="20"/>
              </w:rPr>
              <w:t xml:space="preserve">ções </w:t>
            </w:r>
            <w:r w:rsidR="00C40FD9" w:rsidRPr="00301CF6">
              <w:rPr>
                <w:rFonts w:asciiTheme="minorHAnsi" w:hAnsiTheme="minorHAnsi"/>
                <w:sz w:val="20"/>
                <w:szCs w:val="20"/>
              </w:rPr>
              <w:t xml:space="preserve">sobre </w:t>
            </w:r>
            <w:r w:rsidRPr="00301CF6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Pr="00301CF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não existência</w:t>
            </w:r>
            <w:r w:rsidR="002A54F3" w:rsidRPr="00301CF6">
              <w:rPr>
                <w:rFonts w:asciiTheme="minorHAnsi" w:hAnsiTheme="minorHAnsi"/>
                <w:sz w:val="20"/>
                <w:szCs w:val="20"/>
              </w:rPr>
              <w:t>,</w:t>
            </w:r>
            <w:r w:rsidRPr="00301CF6">
              <w:rPr>
                <w:rFonts w:asciiTheme="minorHAnsi" w:hAnsiTheme="minorHAnsi"/>
                <w:sz w:val="20"/>
                <w:szCs w:val="20"/>
              </w:rPr>
              <w:t xml:space="preserve"> em sistemas da Anatel</w:t>
            </w:r>
            <w:r w:rsidR="002A54F3" w:rsidRPr="00301CF6">
              <w:rPr>
                <w:rFonts w:asciiTheme="minorHAnsi" w:hAnsiTheme="minorHAnsi"/>
                <w:sz w:val="20"/>
                <w:szCs w:val="20"/>
              </w:rPr>
              <w:t>,</w:t>
            </w:r>
            <w:r w:rsidRPr="00301CF6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C40FD9" w:rsidRPr="00301CF6">
              <w:rPr>
                <w:rFonts w:asciiTheme="minorHAnsi" w:hAnsiTheme="minorHAnsi"/>
                <w:sz w:val="20"/>
                <w:szCs w:val="20"/>
              </w:rPr>
              <w:t>dados cadastrais</w:t>
            </w:r>
            <w:r w:rsidRPr="00301CF6">
              <w:rPr>
                <w:rFonts w:asciiTheme="minorHAnsi" w:hAnsiTheme="minorHAnsi"/>
                <w:sz w:val="20"/>
                <w:szCs w:val="20"/>
              </w:rPr>
              <w:t xml:space="preserve"> de pessoas físicas ou jurídicas</w:t>
            </w:r>
            <w:r w:rsidR="002A54F3" w:rsidRPr="00301CF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5C62C0" w:rsidRPr="00301CF6">
              <w:rPr>
                <w:rFonts w:asciiTheme="minorHAnsi" w:hAnsiTheme="minorHAnsi"/>
                <w:sz w:val="20"/>
                <w:szCs w:val="20"/>
              </w:rPr>
              <w:t>bem como</w:t>
            </w:r>
            <w:r w:rsidR="002A54F3" w:rsidRPr="00301CF6">
              <w:rPr>
                <w:rFonts w:asciiTheme="minorHAnsi" w:hAnsiTheme="minorHAnsi"/>
                <w:sz w:val="20"/>
                <w:szCs w:val="20"/>
              </w:rPr>
              <w:t xml:space="preserve"> dados de usuários de serviços de telecomunicações</w:t>
            </w:r>
          </w:p>
        </w:tc>
      </w:tr>
      <w:tr w:rsidR="00C40FD9" w:rsidRPr="00670446" w14:paraId="72BD9E66" w14:textId="77777777" w:rsidTr="00F5797E">
        <w:tc>
          <w:tcPr>
            <w:tcW w:w="719" w:type="dxa"/>
            <w:vAlign w:val="center"/>
          </w:tcPr>
          <w:p w14:paraId="72BD9E61" w14:textId="77777777" w:rsidR="00C40FD9" w:rsidRPr="0067044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62" w14:textId="77777777" w:rsidR="00C40FD9" w:rsidRPr="0067044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016" w:type="dxa"/>
            <w:vAlign w:val="center"/>
          </w:tcPr>
          <w:p w14:paraId="72BD9E63" w14:textId="77777777" w:rsidR="00C40FD9" w:rsidRPr="0067044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2313600</w:t>
            </w:r>
          </w:p>
        </w:tc>
        <w:tc>
          <w:tcPr>
            <w:tcW w:w="3260" w:type="dxa"/>
            <w:vAlign w:val="center"/>
          </w:tcPr>
          <w:p w14:paraId="72BD9E64" w14:textId="77777777" w:rsidR="00C40FD9" w:rsidRPr="00670446" w:rsidRDefault="00C40FD9" w:rsidP="00F45FA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Dados cadastrais (Info sobre IP)</w:t>
            </w:r>
          </w:p>
        </w:tc>
        <w:tc>
          <w:tcPr>
            <w:tcW w:w="4536" w:type="dxa"/>
            <w:vAlign w:val="center"/>
          </w:tcPr>
          <w:p w14:paraId="72BD9E65" w14:textId="77777777" w:rsidR="00C40FD9" w:rsidRPr="00670446" w:rsidRDefault="00C40FD9" w:rsidP="00F45FA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Informa que a Anatel não dispõe de informações sobre dados relativos a número de IP de usuários d</w:t>
            </w:r>
            <w:r w:rsidR="00F45FAA">
              <w:rPr>
                <w:rFonts w:asciiTheme="minorHAnsi" w:hAnsiTheme="minorHAnsi"/>
                <w:sz w:val="20"/>
                <w:szCs w:val="20"/>
              </w:rPr>
              <w:t>os serviços de telecomunicações</w:t>
            </w:r>
          </w:p>
        </w:tc>
      </w:tr>
      <w:tr w:rsidR="00C40FD9" w:rsidRPr="00670446" w14:paraId="72BD9E6C" w14:textId="77777777" w:rsidTr="00F5797E">
        <w:tc>
          <w:tcPr>
            <w:tcW w:w="719" w:type="dxa"/>
            <w:vAlign w:val="center"/>
          </w:tcPr>
          <w:p w14:paraId="72BD9E67" w14:textId="77777777" w:rsidR="00C40FD9" w:rsidRPr="0067044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68" w14:textId="77777777" w:rsidR="00C40FD9" w:rsidRPr="0067044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016" w:type="dxa"/>
            <w:vAlign w:val="center"/>
          </w:tcPr>
          <w:p w14:paraId="72BD9E69" w14:textId="77777777" w:rsidR="00C40FD9" w:rsidRPr="0067044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2313609</w:t>
            </w:r>
          </w:p>
        </w:tc>
        <w:tc>
          <w:tcPr>
            <w:tcW w:w="3260" w:type="dxa"/>
            <w:vAlign w:val="center"/>
          </w:tcPr>
          <w:p w14:paraId="72BD9E6A" w14:textId="77777777" w:rsidR="00C40FD9" w:rsidRPr="00670446" w:rsidRDefault="00C40FD9" w:rsidP="00F45FA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Ofício: Dados cadastrais (Info sobre nº </w:t>
            </w:r>
            <w:proofErr w:type="spellStart"/>
            <w:r w:rsidRPr="00670446">
              <w:rPr>
                <w:rFonts w:asciiTheme="minorHAnsi" w:hAnsiTheme="minorHAnsi"/>
                <w:sz w:val="20"/>
                <w:szCs w:val="20"/>
              </w:rPr>
              <w:t>tel</w:t>
            </w:r>
            <w:proofErr w:type="spellEnd"/>
            <w:r w:rsidRPr="00670446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72BD9E6B" w14:textId="77777777" w:rsidR="00C40FD9" w:rsidRPr="00670446" w:rsidRDefault="00C40FD9" w:rsidP="00F45FA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Informa que a Anatel não dispõe de informações sobre dados relativos a código de acesso de usuários d</w:t>
            </w:r>
            <w:r w:rsidR="00F45FAA">
              <w:rPr>
                <w:rFonts w:asciiTheme="minorHAnsi" w:hAnsiTheme="minorHAnsi"/>
                <w:sz w:val="20"/>
                <w:szCs w:val="20"/>
              </w:rPr>
              <w:t>os serviços de telecomunicações</w:t>
            </w:r>
          </w:p>
        </w:tc>
      </w:tr>
      <w:tr w:rsidR="00C40FD9" w:rsidRPr="00670446" w14:paraId="72BD9E72" w14:textId="77777777" w:rsidTr="00F5797E">
        <w:tc>
          <w:tcPr>
            <w:tcW w:w="719" w:type="dxa"/>
            <w:vAlign w:val="center"/>
          </w:tcPr>
          <w:p w14:paraId="72BD9E6D" w14:textId="77777777" w:rsidR="00C40FD9" w:rsidRPr="0067044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6E" w14:textId="77777777" w:rsidR="00C40FD9" w:rsidRPr="0067044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016" w:type="dxa"/>
            <w:vAlign w:val="center"/>
          </w:tcPr>
          <w:p w14:paraId="72BD9E6F" w14:textId="77777777" w:rsidR="00C40FD9" w:rsidRPr="00670446" w:rsidRDefault="00C40FD9" w:rsidP="00D06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2313622</w:t>
            </w:r>
          </w:p>
        </w:tc>
        <w:tc>
          <w:tcPr>
            <w:tcW w:w="3260" w:type="dxa"/>
            <w:vAlign w:val="center"/>
          </w:tcPr>
          <w:p w14:paraId="72BD9E70" w14:textId="77777777" w:rsidR="00C40FD9" w:rsidRPr="00670446" w:rsidRDefault="00C40FD9" w:rsidP="00F45FA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Decisão judicial (01. Geral)</w:t>
            </w:r>
          </w:p>
        </w:tc>
        <w:tc>
          <w:tcPr>
            <w:tcW w:w="4536" w:type="dxa"/>
            <w:vAlign w:val="center"/>
          </w:tcPr>
          <w:p w14:paraId="72BD9E71" w14:textId="52BD8F87" w:rsidR="00CE58B7" w:rsidRPr="00670446" w:rsidRDefault="00C40FD9" w:rsidP="00CE58B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Informa que a Anatel não é competente para determinar o cumprimento de decisão judicial</w:t>
            </w:r>
            <w:r w:rsidR="00CE58B7">
              <w:rPr>
                <w:rFonts w:asciiTheme="minorHAnsi" w:hAnsiTheme="minorHAnsi"/>
                <w:sz w:val="20"/>
                <w:szCs w:val="20"/>
              </w:rPr>
              <w:t xml:space="preserve"> (observa</w:t>
            </w:r>
            <w:r w:rsidR="0060569E">
              <w:rPr>
                <w:rFonts w:asciiTheme="minorHAnsi" w:hAnsiTheme="minorHAnsi"/>
                <w:sz w:val="20"/>
                <w:szCs w:val="20"/>
              </w:rPr>
              <w:t>r</w:t>
            </w:r>
            <w:r w:rsidR="00CE58B7">
              <w:rPr>
                <w:rFonts w:asciiTheme="minorHAnsi" w:hAnsiTheme="minorHAnsi"/>
                <w:sz w:val="20"/>
                <w:szCs w:val="20"/>
              </w:rPr>
              <w:t xml:space="preserve"> consulta formulada nos autos do Processo SEI nº </w:t>
            </w:r>
            <w:r w:rsidR="00CE58B7" w:rsidRPr="00CE58B7">
              <w:rPr>
                <w:rFonts w:asciiTheme="minorHAnsi" w:hAnsiTheme="minorHAnsi"/>
                <w:sz w:val="20"/>
                <w:szCs w:val="20"/>
              </w:rPr>
              <w:t>53500.059823/2017-23</w:t>
            </w:r>
            <w:r w:rsidR="00CE58B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564BAC" w:rsidRPr="00670446" w14:paraId="72BD9E7E" w14:textId="77777777" w:rsidTr="00F5797E">
        <w:tc>
          <w:tcPr>
            <w:tcW w:w="719" w:type="dxa"/>
            <w:vAlign w:val="center"/>
          </w:tcPr>
          <w:p w14:paraId="72BD9E79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7A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016" w:type="dxa"/>
            <w:vAlign w:val="center"/>
          </w:tcPr>
          <w:p w14:paraId="72BD9E7B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2313629</w:t>
            </w:r>
          </w:p>
        </w:tc>
        <w:tc>
          <w:tcPr>
            <w:tcW w:w="3260" w:type="dxa"/>
            <w:vAlign w:val="center"/>
          </w:tcPr>
          <w:p w14:paraId="72BD9E7C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Decisão judicial (02. M. falida-PFE)</w:t>
            </w:r>
          </w:p>
        </w:tc>
        <w:tc>
          <w:tcPr>
            <w:tcW w:w="4536" w:type="dxa"/>
            <w:vAlign w:val="center"/>
          </w:tcPr>
          <w:p w14:paraId="72BD9E7D" w14:textId="4D381F1C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Informa que a Anatel não é competente para determinar o cumprimento de decisão judicial - </w:t>
            </w: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assa falida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(observa</w:t>
            </w:r>
            <w:r w:rsidR="0060569E">
              <w:rPr>
                <w:rFonts w:asciiTheme="minorHAnsi" w:hAnsiTheme="minorHAnsi"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consulta formulada nos autos do Processo SEI nº </w:t>
            </w:r>
            <w:r w:rsidRPr="00CE58B7">
              <w:rPr>
                <w:rFonts w:asciiTheme="minorHAnsi" w:hAnsiTheme="minorHAnsi"/>
                <w:sz w:val="20"/>
                <w:szCs w:val="20"/>
              </w:rPr>
              <w:t>53500.059823/2017-23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564BAC" w:rsidRPr="00670446" w14:paraId="72BD9E84" w14:textId="77777777" w:rsidTr="00F5797E">
        <w:tc>
          <w:tcPr>
            <w:tcW w:w="719" w:type="dxa"/>
            <w:vAlign w:val="center"/>
          </w:tcPr>
          <w:p w14:paraId="72BD9E7F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80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016" w:type="dxa"/>
            <w:vAlign w:val="center"/>
          </w:tcPr>
          <w:p w14:paraId="72BD9E81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2313632</w:t>
            </w:r>
          </w:p>
        </w:tc>
        <w:tc>
          <w:tcPr>
            <w:tcW w:w="3260" w:type="dxa"/>
            <w:vAlign w:val="center"/>
          </w:tcPr>
          <w:p w14:paraId="72BD9E82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Dilação de prazo</w:t>
            </w:r>
          </w:p>
        </w:tc>
        <w:tc>
          <w:tcPr>
            <w:tcW w:w="4536" w:type="dxa"/>
            <w:vAlign w:val="center"/>
          </w:tcPr>
          <w:p w14:paraId="72BD9E83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Solicita dilação de prazo para resposta </w:t>
            </w:r>
            <w:r>
              <w:rPr>
                <w:rFonts w:asciiTheme="minorHAnsi" w:hAnsiTheme="minorHAnsi"/>
                <w:sz w:val="20"/>
                <w:szCs w:val="20"/>
              </w:rPr>
              <w:t>à demanda</w:t>
            </w:r>
          </w:p>
        </w:tc>
      </w:tr>
      <w:tr w:rsidR="00564BAC" w:rsidRPr="00670446" w14:paraId="72BD9E8A" w14:textId="77777777" w:rsidTr="00F5797E">
        <w:tc>
          <w:tcPr>
            <w:tcW w:w="719" w:type="dxa"/>
            <w:vAlign w:val="center"/>
          </w:tcPr>
          <w:p w14:paraId="72BD9E85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86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1016" w:type="dxa"/>
            <w:vAlign w:val="center"/>
          </w:tcPr>
          <w:p w14:paraId="72BD9E87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2313635</w:t>
            </w:r>
          </w:p>
        </w:tc>
        <w:tc>
          <w:tcPr>
            <w:tcW w:w="3260" w:type="dxa"/>
            <w:vAlign w:val="center"/>
          </w:tcPr>
          <w:p w14:paraId="72BD9E88" w14:textId="6759FD1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Enc</w:t>
            </w:r>
            <w:r w:rsidR="00635E18">
              <w:rPr>
                <w:rFonts w:asciiTheme="minorHAnsi" w:hAnsiTheme="minorHAnsi"/>
                <w:sz w:val="20"/>
                <w:szCs w:val="20"/>
              </w:rPr>
              <w:t>aminha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informe (</w:t>
            </w:r>
            <w:r w:rsidR="008E51C6">
              <w:rPr>
                <w:rFonts w:asciiTheme="minorHAnsi" w:hAnsiTheme="minorHAnsi"/>
                <w:sz w:val="20"/>
                <w:szCs w:val="20"/>
              </w:rPr>
              <w:t>T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odas as situações)</w:t>
            </w:r>
          </w:p>
        </w:tc>
        <w:tc>
          <w:tcPr>
            <w:tcW w:w="4536" w:type="dxa"/>
            <w:vAlign w:val="center"/>
          </w:tcPr>
          <w:p w14:paraId="72BD9E89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Encaminha informe (da ARI, das </w:t>
            </w:r>
            <w:r>
              <w:rPr>
                <w:rFonts w:asciiTheme="minorHAnsi" w:hAnsiTheme="minorHAnsi"/>
                <w:sz w:val="20"/>
                <w:szCs w:val="20"/>
              </w:rPr>
              <w:t>á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reas, pa</w:t>
            </w:r>
            <w:r>
              <w:rPr>
                <w:rFonts w:asciiTheme="minorHAnsi" w:hAnsiTheme="minorHAnsi"/>
                <w:sz w:val="20"/>
                <w:szCs w:val="20"/>
              </w:rPr>
              <w:t>rcial e complementar) + dilação</w:t>
            </w:r>
          </w:p>
        </w:tc>
      </w:tr>
      <w:tr w:rsidR="00564BAC" w:rsidRPr="00670446" w14:paraId="72BD9E96" w14:textId="77777777" w:rsidTr="00F5797E">
        <w:tc>
          <w:tcPr>
            <w:tcW w:w="719" w:type="dxa"/>
            <w:vAlign w:val="center"/>
          </w:tcPr>
          <w:p w14:paraId="72BD9E91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92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1016" w:type="dxa"/>
            <w:vAlign w:val="center"/>
          </w:tcPr>
          <w:p w14:paraId="72BD9E93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2313640</w:t>
            </w:r>
          </w:p>
        </w:tc>
        <w:tc>
          <w:tcPr>
            <w:tcW w:w="3260" w:type="dxa"/>
            <w:vAlign w:val="center"/>
          </w:tcPr>
          <w:p w14:paraId="72BD9E94" w14:textId="06FC3DFC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Enc</w:t>
            </w:r>
            <w:r w:rsidR="00635E18">
              <w:rPr>
                <w:rFonts w:asciiTheme="minorHAnsi" w:hAnsiTheme="minorHAnsi"/>
                <w:sz w:val="20"/>
                <w:szCs w:val="20"/>
              </w:rPr>
              <w:t>aminha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resposta anterior</w:t>
            </w:r>
          </w:p>
        </w:tc>
        <w:tc>
          <w:tcPr>
            <w:tcW w:w="4536" w:type="dxa"/>
            <w:vAlign w:val="center"/>
          </w:tcPr>
          <w:p w14:paraId="72BD9E95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Reencaminha re</w:t>
            </w:r>
            <w:r>
              <w:rPr>
                <w:rFonts w:asciiTheme="minorHAnsi" w:hAnsiTheme="minorHAnsi"/>
                <w:sz w:val="20"/>
                <w:szCs w:val="20"/>
              </w:rPr>
              <w:t>sposta já enviada anteriormente</w:t>
            </w:r>
          </w:p>
        </w:tc>
      </w:tr>
      <w:tr w:rsidR="00564BAC" w:rsidRPr="00670446" w14:paraId="72BD9E9C" w14:textId="77777777" w:rsidTr="00F5797E">
        <w:tc>
          <w:tcPr>
            <w:tcW w:w="719" w:type="dxa"/>
            <w:vAlign w:val="center"/>
          </w:tcPr>
          <w:p w14:paraId="72BD9E97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98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1016" w:type="dxa"/>
            <w:vAlign w:val="center"/>
          </w:tcPr>
          <w:p w14:paraId="72BD9E99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2313641</w:t>
            </w:r>
          </w:p>
        </w:tc>
        <w:tc>
          <w:tcPr>
            <w:tcW w:w="3260" w:type="dxa"/>
            <w:vAlign w:val="center"/>
          </w:tcPr>
          <w:p w14:paraId="72BD9E9A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Metodologia IDA</w:t>
            </w:r>
          </w:p>
        </w:tc>
        <w:tc>
          <w:tcPr>
            <w:tcW w:w="4536" w:type="dxa"/>
            <w:vAlign w:val="center"/>
          </w:tcPr>
          <w:p w14:paraId="72BD9E9B" w14:textId="4E844411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Informa sobre </w:t>
            </w:r>
            <w:r w:rsidR="008E51C6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metodologia do IDA </w:t>
            </w:r>
          </w:p>
        </w:tc>
      </w:tr>
      <w:tr w:rsidR="00564BAC" w:rsidRPr="00670446" w14:paraId="72BD9EA2" w14:textId="77777777" w:rsidTr="00F5797E">
        <w:tc>
          <w:tcPr>
            <w:tcW w:w="719" w:type="dxa"/>
            <w:vAlign w:val="center"/>
          </w:tcPr>
          <w:p w14:paraId="72BD9E9D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9E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1016" w:type="dxa"/>
            <w:vAlign w:val="center"/>
          </w:tcPr>
          <w:p w14:paraId="72BD9E9F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2313643</w:t>
            </w:r>
          </w:p>
        </w:tc>
        <w:tc>
          <w:tcPr>
            <w:tcW w:w="3260" w:type="dxa"/>
            <w:vAlign w:val="center"/>
          </w:tcPr>
          <w:p w14:paraId="72BD9EA0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Não compete (01. Geral)</w:t>
            </w:r>
          </w:p>
        </w:tc>
        <w:tc>
          <w:tcPr>
            <w:tcW w:w="4536" w:type="dxa"/>
            <w:vAlign w:val="center"/>
          </w:tcPr>
          <w:p w14:paraId="72BD9EA1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Assunto estranho às competências e a An</w:t>
            </w:r>
            <w:r>
              <w:rPr>
                <w:rFonts w:asciiTheme="minorHAnsi" w:hAnsiTheme="minorHAnsi"/>
                <w:sz w:val="20"/>
                <w:szCs w:val="20"/>
              </w:rPr>
              <w:t>atel não dispõe das informações</w:t>
            </w:r>
          </w:p>
        </w:tc>
      </w:tr>
      <w:tr w:rsidR="00564BAC" w:rsidRPr="00670446" w14:paraId="72BD9EA8" w14:textId="77777777" w:rsidTr="00F5797E">
        <w:tc>
          <w:tcPr>
            <w:tcW w:w="719" w:type="dxa"/>
            <w:vAlign w:val="center"/>
          </w:tcPr>
          <w:p w14:paraId="72BD9EA3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A4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1016" w:type="dxa"/>
            <w:vAlign w:val="center"/>
          </w:tcPr>
          <w:p w14:paraId="72BD9EA5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2313647</w:t>
            </w:r>
          </w:p>
        </w:tc>
        <w:tc>
          <w:tcPr>
            <w:tcW w:w="3260" w:type="dxa"/>
            <w:vAlign w:val="center"/>
          </w:tcPr>
          <w:p w14:paraId="72BD9EA6" w14:textId="678AC25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Não compete (02. Radiodif</w:t>
            </w:r>
            <w:r w:rsidR="005B5B0F">
              <w:rPr>
                <w:rFonts w:asciiTheme="minorHAnsi" w:hAnsiTheme="minorHAnsi"/>
                <w:sz w:val="20"/>
                <w:szCs w:val="20"/>
              </w:rPr>
              <w:t>usão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- MCTIC)</w:t>
            </w:r>
          </w:p>
        </w:tc>
        <w:tc>
          <w:tcPr>
            <w:tcW w:w="4536" w:type="dxa"/>
            <w:vAlign w:val="center"/>
          </w:tcPr>
          <w:p w14:paraId="72BD9EA7" w14:textId="23FFF06B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Questionamento sobre aspectos não técnicos da 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adiodifusão - Ofício para </w:t>
            </w:r>
            <w:r w:rsidR="00087874">
              <w:rPr>
                <w:rFonts w:asciiTheme="minorHAnsi" w:hAnsiTheme="minorHAnsi"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/>
                <w:sz w:val="20"/>
                <w:szCs w:val="20"/>
              </w:rPr>
              <w:t>MCTIC (</w:t>
            </w:r>
            <w:r w:rsidR="00087874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sar em con</w:t>
            </w:r>
            <w:r w:rsidR="00CA2BA3">
              <w:rPr>
                <w:rFonts w:asciiTheme="minorHAnsi" w:hAnsiTheme="minorHAnsi"/>
                <w:sz w:val="20"/>
                <w:szCs w:val="20"/>
              </w:rPr>
              <w:t>junto com o OF 37 - S</w:t>
            </w:r>
            <w:r w:rsidR="008E51C6">
              <w:rPr>
                <w:rFonts w:asciiTheme="minorHAnsi" w:hAnsiTheme="minorHAnsi"/>
                <w:sz w:val="20"/>
                <w:szCs w:val="20"/>
              </w:rPr>
              <w:t>EI</w:t>
            </w:r>
            <w:r w:rsidR="00CA2BA3">
              <w:rPr>
                <w:rFonts w:asciiTheme="minorHAnsi" w:hAnsiTheme="minorHAnsi"/>
                <w:sz w:val="20"/>
                <w:szCs w:val="20"/>
              </w:rPr>
              <w:t xml:space="preserve"> nº </w:t>
            </w:r>
            <w:r w:rsidR="00CA2BA3" w:rsidRPr="00670446">
              <w:rPr>
                <w:rFonts w:asciiTheme="minorHAnsi" w:hAnsiTheme="minorHAnsi"/>
                <w:sz w:val="20"/>
                <w:szCs w:val="20"/>
              </w:rPr>
              <w:t>2313650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564BAC" w:rsidRPr="00670446" w14:paraId="72BD9EAF" w14:textId="77777777" w:rsidTr="00F5797E">
        <w:tc>
          <w:tcPr>
            <w:tcW w:w="719" w:type="dxa"/>
            <w:vAlign w:val="center"/>
          </w:tcPr>
          <w:p w14:paraId="72BD9EA9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AA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37</w:t>
            </w:r>
          </w:p>
        </w:tc>
        <w:tc>
          <w:tcPr>
            <w:tcW w:w="1016" w:type="dxa"/>
            <w:vAlign w:val="center"/>
          </w:tcPr>
          <w:p w14:paraId="72BD9EAB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2313650</w:t>
            </w:r>
          </w:p>
        </w:tc>
        <w:tc>
          <w:tcPr>
            <w:tcW w:w="3260" w:type="dxa"/>
            <w:vAlign w:val="center"/>
          </w:tcPr>
          <w:p w14:paraId="72BD9EAC" w14:textId="27DD262A" w:rsidR="00564BAC" w:rsidRPr="00670446" w:rsidRDefault="00564BAC" w:rsidP="00B2628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Não compete (03. Radiodif</w:t>
            </w:r>
            <w:r w:rsidR="00087874">
              <w:rPr>
                <w:rFonts w:asciiTheme="minorHAnsi" w:hAnsiTheme="minorHAnsi"/>
                <w:sz w:val="20"/>
                <w:szCs w:val="20"/>
              </w:rPr>
              <w:t>usão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87874">
              <w:rPr>
                <w:rFonts w:asciiTheme="minorHAnsi" w:hAnsiTheme="minorHAnsi"/>
                <w:sz w:val="20"/>
                <w:szCs w:val="20"/>
              </w:rPr>
              <w:t>D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emandante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087874">
              <w:rPr>
                <w:rFonts w:asciiTheme="minorHAnsi" w:hAnsiTheme="minorHAnsi"/>
                <w:sz w:val="20"/>
                <w:szCs w:val="20"/>
              </w:rPr>
              <w:t>V</w:t>
            </w:r>
            <w:r>
              <w:rPr>
                <w:rFonts w:asciiTheme="minorHAnsi" w:hAnsiTheme="minorHAnsi"/>
                <w:sz w:val="20"/>
                <w:szCs w:val="20"/>
              </w:rPr>
              <w:t>ários questionamentos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72BD9EAD" w14:textId="4521539C" w:rsidR="00564BAC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Questionamento sobre aspectos não técnicos da radiod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ifusão - Ofício para </w:t>
            </w:r>
            <w:r w:rsidR="00087874">
              <w:rPr>
                <w:rFonts w:asciiTheme="minorHAnsi" w:hAnsiTheme="minorHAnsi"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/>
                <w:sz w:val="20"/>
                <w:szCs w:val="20"/>
              </w:rPr>
              <w:t>demandante</w:t>
            </w:r>
          </w:p>
          <w:p w14:paraId="72BD9EAE" w14:textId="027BAE27" w:rsidR="00564BAC" w:rsidRPr="00670446" w:rsidRDefault="00564BAC" w:rsidP="0060569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Obs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: Este modelo se aplica </w:t>
            </w:r>
            <w:r w:rsidR="008E51C6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vários tipos de questionamento, desde os mais genéricos até aqueles relacionados à organização societária de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radiodifusores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processo de outorga, sinal e cronograma da TV digital, havendo </w:t>
            </w:r>
            <w:r w:rsidR="008E51C6">
              <w:rPr>
                <w:rFonts w:asciiTheme="minorHAnsi" w:hAnsiTheme="minorHAnsi"/>
                <w:sz w:val="20"/>
                <w:szCs w:val="20"/>
              </w:rPr>
              <w:t>opções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para cada um deles (</w:t>
            </w:r>
            <w:r w:rsidR="00087874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sar em conjunto com o OF 36 </w:t>
            </w:r>
            <w:r w:rsidR="0060569E">
              <w:rPr>
                <w:rFonts w:asciiTheme="minorHAnsi" w:hAnsiTheme="minorHAnsi"/>
                <w:sz w:val="20"/>
                <w:szCs w:val="20"/>
              </w:rPr>
              <w:t>SEI</w:t>
            </w:r>
            <w:r w:rsidR="00CA2BA3">
              <w:rPr>
                <w:rFonts w:asciiTheme="minorHAnsi" w:hAnsiTheme="minorHAnsi"/>
                <w:sz w:val="20"/>
                <w:szCs w:val="20"/>
              </w:rPr>
              <w:t xml:space="preserve"> - nº </w:t>
            </w:r>
            <w:r w:rsidR="00CA2BA3" w:rsidRPr="00670446">
              <w:rPr>
                <w:rFonts w:asciiTheme="minorHAnsi" w:hAnsiTheme="minorHAnsi"/>
                <w:sz w:val="20"/>
                <w:szCs w:val="20"/>
              </w:rPr>
              <w:t>2313647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564BAC" w:rsidRPr="00670446" w14:paraId="72BD9EB5" w14:textId="77777777" w:rsidTr="00F5797E">
        <w:tc>
          <w:tcPr>
            <w:tcW w:w="719" w:type="dxa"/>
            <w:vAlign w:val="center"/>
          </w:tcPr>
          <w:p w14:paraId="72BD9EB0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B1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1016" w:type="dxa"/>
            <w:vAlign w:val="center"/>
          </w:tcPr>
          <w:p w14:paraId="72BD9EB2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2313653</w:t>
            </w:r>
          </w:p>
        </w:tc>
        <w:tc>
          <w:tcPr>
            <w:tcW w:w="3260" w:type="dxa"/>
            <w:vAlign w:val="center"/>
          </w:tcPr>
          <w:p w14:paraId="72BD9EB3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Ofício: Não compete (04. Conteúdo </w:t>
            </w:r>
            <w:proofErr w:type="spellStart"/>
            <w:r w:rsidRPr="00670446">
              <w:rPr>
                <w:rFonts w:asciiTheme="minorHAnsi" w:hAnsiTheme="minorHAnsi"/>
                <w:sz w:val="20"/>
                <w:szCs w:val="20"/>
              </w:rPr>
              <w:t>SeAC</w:t>
            </w:r>
            <w:proofErr w:type="spellEnd"/>
            <w:r w:rsidRPr="00670446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72BD9EB4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Questionamento sobre o conteúdo de programação do </w:t>
            </w:r>
            <w:proofErr w:type="spellStart"/>
            <w:r w:rsidRPr="00670446">
              <w:rPr>
                <w:rFonts w:asciiTheme="minorHAnsi" w:hAnsiTheme="minorHAnsi"/>
                <w:sz w:val="20"/>
                <w:szCs w:val="20"/>
              </w:rPr>
              <w:t>SeAC</w:t>
            </w:r>
            <w:proofErr w:type="spellEnd"/>
            <w:r w:rsidRPr="00670446">
              <w:rPr>
                <w:rFonts w:asciiTheme="minorHAnsi" w:hAnsiTheme="minorHAnsi"/>
                <w:sz w:val="20"/>
                <w:szCs w:val="20"/>
              </w:rPr>
              <w:t xml:space="preserve"> (competência </w:t>
            </w:r>
            <w:proofErr w:type="spellStart"/>
            <w:r w:rsidRPr="00670446">
              <w:rPr>
                <w:rFonts w:asciiTheme="minorHAnsi" w:hAnsiTheme="minorHAnsi"/>
                <w:sz w:val="20"/>
                <w:szCs w:val="20"/>
              </w:rPr>
              <w:t>Ancine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564BAC" w:rsidRPr="00670446" w14:paraId="72BD9EBB" w14:textId="77777777" w:rsidTr="00F5797E">
        <w:tc>
          <w:tcPr>
            <w:tcW w:w="719" w:type="dxa"/>
            <w:vAlign w:val="center"/>
          </w:tcPr>
          <w:p w14:paraId="72BD9EB6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B7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1016" w:type="dxa"/>
            <w:vAlign w:val="center"/>
          </w:tcPr>
          <w:p w14:paraId="72BD9EB8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2313656</w:t>
            </w:r>
          </w:p>
        </w:tc>
        <w:tc>
          <w:tcPr>
            <w:tcW w:w="3260" w:type="dxa"/>
            <w:vAlign w:val="center"/>
          </w:tcPr>
          <w:p w14:paraId="72BD9EB9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Numeração (Código Não-Geográfico)</w:t>
            </w:r>
          </w:p>
        </w:tc>
        <w:tc>
          <w:tcPr>
            <w:tcW w:w="4536" w:type="dxa"/>
            <w:vAlign w:val="center"/>
          </w:tcPr>
          <w:p w14:paraId="72BD9EBA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Informa so</w:t>
            </w:r>
            <w:r>
              <w:rPr>
                <w:rFonts w:asciiTheme="minorHAnsi" w:hAnsiTheme="minorHAnsi"/>
                <w:sz w:val="20"/>
                <w:szCs w:val="20"/>
              </w:rPr>
              <w:t>bre Código Não-Geográfico - CNG</w:t>
            </w:r>
          </w:p>
        </w:tc>
      </w:tr>
      <w:tr w:rsidR="00564BAC" w:rsidRPr="00670446" w14:paraId="72BD9EC1" w14:textId="77777777" w:rsidTr="00F5797E">
        <w:tc>
          <w:tcPr>
            <w:tcW w:w="719" w:type="dxa"/>
            <w:vAlign w:val="center"/>
          </w:tcPr>
          <w:p w14:paraId="72BD9EBC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BD9EBD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41</w:t>
            </w:r>
          </w:p>
        </w:tc>
        <w:tc>
          <w:tcPr>
            <w:tcW w:w="1016" w:type="dxa"/>
            <w:vAlign w:val="center"/>
          </w:tcPr>
          <w:p w14:paraId="72BD9EBE" w14:textId="77777777" w:rsidR="00564BAC" w:rsidRPr="00670446" w:rsidRDefault="00564BAC" w:rsidP="00207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2313659</w:t>
            </w:r>
          </w:p>
        </w:tc>
        <w:tc>
          <w:tcPr>
            <w:tcW w:w="3260" w:type="dxa"/>
            <w:vAlign w:val="center"/>
          </w:tcPr>
          <w:p w14:paraId="72BD9EBF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Nº acessos</w:t>
            </w:r>
          </w:p>
        </w:tc>
        <w:tc>
          <w:tcPr>
            <w:tcW w:w="4536" w:type="dxa"/>
            <w:vAlign w:val="center"/>
          </w:tcPr>
          <w:p w14:paraId="72BD9EC0" w14:textId="77777777" w:rsidR="00564BAC" w:rsidRPr="00670446" w:rsidRDefault="00564BAC" w:rsidP="00207D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Informa sobre a disponibilidade dos dados de núm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ero de acesso no </w:t>
            </w:r>
            <w:r w:rsidRPr="008E51C6">
              <w:rPr>
                <w:rFonts w:asciiTheme="minorHAnsi" w:hAnsiTheme="minorHAnsi"/>
                <w:i/>
                <w:sz w:val="20"/>
                <w:szCs w:val="20"/>
              </w:rPr>
              <w:t>site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da Anatel</w:t>
            </w:r>
          </w:p>
        </w:tc>
      </w:tr>
      <w:tr w:rsidR="009221C9" w:rsidRPr="00670446" w14:paraId="50B1FB10" w14:textId="77777777" w:rsidTr="00F5797E">
        <w:tc>
          <w:tcPr>
            <w:tcW w:w="719" w:type="dxa"/>
            <w:vAlign w:val="center"/>
          </w:tcPr>
          <w:p w14:paraId="75463A09" w14:textId="00D73DF0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222D4FFA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44</w:t>
            </w:r>
          </w:p>
        </w:tc>
        <w:tc>
          <w:tcPr>
            <w:tcW w:w="1016" w:type="dxa"/>
            <w:vAlign w:val="center"/>
          </w:tcPr>
          <w:p w14:paraId="3F61E218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2313664</w:t>
            </w:r>
          </w:p>
        </w:tc>
        <w:tc>
          <w:tcPr>
            <w:tcW w:w="3260" w:type="dxa"/>
            <w:vAlign w:val="center"/>
          </w:tcPr>
          <w:p w14:paraId="292B7602" w14:textId="77777777" w:rsidR="009221C9" w:rsidRPr="0067044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Ofício: Portabilidade</w:t>
            </w:r>
          </w:p>
        </w:tc>
        <w:tc>
          <w:tcPr>
            <w:tcW w:w="4536" w:type="dxa"/>
            <w:vAlign w:val="center"/>
          </w:tcPr>
          <w:p w14:paraId="035AE28D" w14:textId="77777777" w:rsidR="009221C9" w:rsidRPr="0067044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Encam</w:t>
            </w:r>
            <w:r>
              <w:rPr>
                <w:rFonts w:asciiTheme="minorHAnsi" w:hAnsiTheme="minorHAnsi"/>
                <w:sz w:val="20"/>
                <w:szCs w:val="20"/>
              </w:rPr>
              <w:t>inha histórico de portabilidade</w:t>
            </w:r>
          </w:p>
        </w:tc>
      </w:tr>
      <w:tr w:rsidR="009221C9" w:rsidRPr="00670446" w14:paraId="1A83A137" w14:textId="77777777" w:rsidTr="00F5797E">
        <w:tc>
          <w:tcPr>
            <w:tcW w:w="719" w:type="dxa"/>
            <w:vAlign w:val="center"/>
          </w:tcPr>
          <w:p w14:paraId="56F9655C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38B25E61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1016" w:type="dxa"/>
            <w:vAlign w:val="center"/>
          </w:tcPr>
          <w:p w14:paraId="2DDB6E8E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2313669</w:t>
            </w:r>
          </w:p>
        </w:tc>
        <w:tc>
          <w:tcPr>
            <w:tcW w:w="3260" w:type="dxa"/>
            <w:vAlign w:val="center"/>
          </w:tcPr>
          <w:p w14:paraId="562D03B8" w14:textId="28A7A91B" w:rsidR="009221C9" w:rsidRPr="0067044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Ofício: 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osturas municipais (</w:t>
            </w:r>
            <w:r w:rsidR="008E51C6">
              <w:rPr>
                <w:rFonts w:asciiTheme="minorHAnsi" w:hAnsiTheme="minorHAnsi"/>
                <w:sz w:val="20"/>
                <w:szCs w:val="20"/>
              </w:rPr>
              <w:t>T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orres e antenas)</w:t>
            </w:r>
          </w:p>
        </w:tc>
        <w:tc>
          <w:tcPr>
            <w:tcW w:w="4536" w:type="dxa"/>
            <w:vAlign w:val="center"/>
          </w:tcPr>
          <w:p w14:paraId="17F48449" w14:textId="77777777" w:rsidR="009221C9" w:rsidRPr="0067044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Solicitação de atuação relativa a postura</w:t>
            </w:r>
            <w:r>
              <w:rPr>
                <w:rFonts w:asciiTheme="minorHAnsi" w:hAnsiTheme="minorHAnsi"/>
                <w:sz w:val="20"/>
                <w:szCs w:val="20"/>
              </w:rPr>
              <w:t>s municipais e ocupação do solo</w:t>
            </w:r>
          </w:p>
        </w:tc>
      </w:tr>
      <w:tr w:rsidR="009221C9" w:rsidRPr="00670446" w14:paraId="7C9F6325" w14:textId="77777777" w:rsidTr="00F5797E">
        <w:tc>
          <w:tcPr>
            <w:tcW w:w="719" w:type="dxa"/>
            <w:vAlign w:val="center"/>
          </w:tcPr>
          <w:p w14:paraId="46CC7367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2C7407A4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46</w:t>
            </w:r>
          </w:p>
        </w:tc>
        <w:tc>
          <w:tcPr>
            <w:tcW w:w="1016" w:type="dxa"/>
            <w:vAlign w:val="center"/>
          </w:tcPr>
          <w:p w14:paraId="7A55F485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2313679</w:t>
            </w:r>
          </w:p>
        </w:tc>
        <w:tc>
          <w:tcPr>
            <w:tcW w:w="3260" w:type="dxa"/>
            <w:vAlign w:val="center"/>
          </w:tcPr>
          <w:p w14:paraId="4E927944" w14:textId="77777777" w:rsidR="009221C9" w:rsidRPr="0067044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Ofício: Rede 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xterna</w:t>
            </w:r>
          </w:p>
        </w:tc>
        <w:tc>
          <w:tcPr>
            <w:tcW w:w="4536" w:type="dxa"/>
            <w:vAlign w:val="center"/>
          </w:tcPr>
          <w:p w14:paraId="64431592" w14:textId="2304F7A2" w:rsidR="009221C9" w:rsidRPr="00670446" w:rsidRDefault="00E351C8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Informa </w:t>
            </w:r>
            <w:r w:rsidR="009221C9" w:rsidRPr="00670446">
              <w:rPr>
                <w:rFonts w:asciiTheme="minorHAnsi" w:hAnsiTheme="minorHAnsi"/>
                <w:sz w:val="20"/>
                <w:szCs w:val="20"/>
              </w:rPr>
              <w:t>sobre rede externa</w:t>
            </w:r>
          </w:p>
        </w:tc>
      </w:tr>
      <w:tr w:rsidR="009221C9" w:rsidRPr="00670446" w14:paraId="036C7793" w14:textId="77777777" w:rsidTr="00F5797E">
        <w:tc>
          <w:tcPr>
            <w:tcW w:w="719" w:type="dxa"/>
            <w:vAlign w:val="center"/>
          </w:tcPr>
          <w:p w14:paraId="09AB6BDF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1055ED02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1016" w:type="dxa"/>
            <w:vAlign w:val="center"/>
          </w:tcPr>
          <w:p w14:paraId="4B721289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2314839</w:t>
            </w:r>
          </w:p>
        </w:tc>
        <w:tc>
          <w:tcPr>
            <w:tcW w:w="3260" w:type="dxa"/>
            <w:vAlign w:val="center"/>
          </w:tcPr>
          <w:p w14:paraId="723DDD12" w14:textId="2849DE51" w:rsidR="009221C9" w:rsidRPr="0067044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Ofício: Informa e convida para participar de </w:t>
            </w:r>
            <w:r w:rsidR="008E51C6">
              <w:rPr>
                <w:rFonts w:asciiTheme="minorHAnsi" w:hAnsiTheme="minorHAnsi"/>
                <w:sz w:val="20"/>
                <w:szCs w:val="20"/>
              </w:rPr>
              <w:t>c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onsulta </w:t>
            </w:r>
            <w:r w:rsidR="008E51C6">
              <w:rPr>
                <w:rFonts w:asciiTheme="minorHAnsi" w:hAnsiTheme="minorHAnsi"/>
                <w:sz w:val="20"/>
                <w:szCs w:val="20"/>
              </w:rPr>
              <w:t>p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ública</w:t>
            </w:r>
          </w:p>
        </w:tc>
        <w:tc>
          <w:tcPr>
            <w:tcW w:w="4536" w:type="dxa"/>
            <w:vAlign w:val="center"/>
          </w:tcPr>
          <w:p w14:paraId="4A56EA6F" w14:textId="254E9B79" w:rsidR="009221C9" w:rsidRPr="0067044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Informa a abertura e convida a participar de </w:t>
            </w:r>
            <w:r w:rsidR="008E51C6">
              <w:rPr>
                <w:rFonts w:asciiTheme="minorHAnsi" w:hAnsiTheme="minorHAnsi"/>
                <w:sz w:val="20"/>
                <w:szCs w:val="20"/>
              </w:rPr>
              <w:t>c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onsulta </w:t>
            </w:r>
            <w:r w:rsidR="008E51C6">
              <w:rPr>
                <w:rFonts w:asciiTheme="minorHAnsi" w:hAnsiTheme="minorHAnsi"/>
                <w:sz w:val="20"/>
                <w:szCs w:val="20"/>
              </w:rPr>
              <w:t>p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ública</w:t>
            </w:r>
          </w:p>
        </w:tc>
      </w:tr>
      <w:tr w:rsidR="009221C9" w:rsidRPr="00A263DC" w14:paraId="5FE9BCF5" w14:textId="77777777" w:rsidTr="00F5797E">
        <w:tc>
          <w:tcPr>
            <w:tcW w:w="719" w:type="dxa"/>
            <w:vAlign w:val="center"/>
          </w:tcPr>
          <w:p w14:paraId="7333EE4F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63DC">
              <w:rPr>
                <w:rFonts w:asciiTheme="minorHAnsi" w:hAnsiTheme="minorHAnsi"/>
                <w:sz w:val="20"/>
                <w:szCs w:val="20"/>
              </w:rPr>
              <w:lastRenderedPageBreak/>
              <w:t>OF</w:t>
            </w:r>
          </w:p>
        </w:tc>
        <w:tc>
          <w:tcPr>
            <w:tcW w:w="675" w:type="dxa"/>
            <w:vAlign w:val="center"/>
          </w:tcPr>
          <w:p w14:paraId="2A4A3779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78</w:t>
            </w:r>
          </w:p>
        </w:tc>
        <w:tc>
          <w:tcPr>
            <w:tcW w:w="1016" w:type="dxa"/>
            <w:vAlign w:val="center"/>
          </w:tcPr>
          <w:p w14:paraId="7C3EF0A6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>2381357</w:t>
            </w:r>
          </w:p>
        </w:tc>
        <w:tc>
          <w:tcPr>
            <w:tcW w:w="3260" w:type="dxa"/>
            <w:vAlign w:val="center"/>
          </w:tcPr>
          <w:p w14:paraId="15A30C64" w14:textId="77777777" w:rsidR="009221C9" w:rsidRPr="00A263DC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263DC">
              <w:rPr>
                <w:rFonts w:asciiTheme="minorHAnsi" w:hAnsiTheme="minorHAnsi"/>
                <w:sz w:val="20"/>
                <w:szCs w:val="20"/>
              </w:rPr>
              <w:t>Ofício: quantidade de estações do SMP licenciadas</w:t>
            </w:r>
          </w:p>
        </w:tc>
        <w:tc>
          <w:tcPr>
            <w:tcW w:w="4536" w:type="dxa"/>
            <w:vAlign w:val="center"/>
          </w:tcPr>
          <w:p w14:paraId="2B1F0403" w14:textId="77777777" w:rsidR="009221C9" w:rsidRPr="00A263DC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>Questionamentos genéricos sobre estações licenciadas do SMP em um determinado município ou região</w:t>
            </w:r>
          </w:p>
        </w:tc>
      </w:tr>
      <w:tr w:rsidR="009221C9" w:rsidRPr="002A2A38" w14:paraId="4D08E131" w14:textId="77777777" w:rsidTr="00F5797E">
        <w:tc>
          <w:tcPr>
            <w:tcW w:w="719" w:type="dxa"/>
            <w:vAlign w:val="center"/>
          </w:tcPr>
          <w:p w14:paraId="2502E2FD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63DC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ACAD188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79</w:t>
            </w:r>
          </w:p>
        </w:tc>
        <w:tc>
          <w:tcPr>
            <w:tcW w:w="1016" w:type="dxa"/>
            <w:vAlign w:val="center"/>
          </w:tcPr>
          <w:p w14:paraId="51D55580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>2381374</w:t>
            </w:r>
          </w:p>
        </w:tc>
        <w:tc>
          <w:tcPr>
            <w:tcW w:w="3260" w:type="dxa"/>
            <w:vAlign w:val="center"/>
          </w:tcPr>
          <w:p w14:paraId="003DFC86" w14:textId="77777777" w:rsidR="009221C9" w:rsidRPr="00A263DC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263DC">
              <w:rPr>
                <w:rFonts w:asciiTheme="minorHAnsi" w:hAnsiTheme="minorHAnsi"/>
                <w:sz w:val="20"/>
                <w:szCs w:val="20"/>
              </w:rPr>
              <w:t>Ofício: frequências utilizadas por uma prestadora em determinado município</w:t>
            </w:r>
          </w:p>
        </w:tc>
        <w:tc>
          <w:tcPr>
            <w:tcW w:w="4536" w:type="dxa"/>
            <w:vAlign w:val="center"/>
          </w:tcPr>
          <w:p w14:paraId="650D5F2B" w14:textId="626BAA31" w:rsidR="009221C9" w:rsidRPr="002A2A38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 xml:space="preserve">Questionamentos sobre as frequências </w:t>
            </w:r>
            <w:r w:rsidR="008E51C6">
              <w:rPr>
                <w:rFonts w:asciiTheme="minorHAnsi" w:hAnsiTheme="minorHAnsi"/>
                <w:sz w:val="20"/>
                <w:szCs w:val="20"/>
              </w:rPr>
              <w:t>u</w:t>
            </w:r>
            <w:r w:rsidRPr="002A2A38">
              <w:rPr>
                <w:rFonts w:asciiTheme="minorHAnsi" w:hAnsiTheme="minorHAnsi"/>
                <w:sz w:val="20"/>
                <w:szCs w:val="20"/>
              </w:rPr>
              <w:t>tilizadas por uma determinada prestadora do SMP em um determinado município ou região</w:t>
            </w:r>
          </w:p>
        </w:tc>
      </w:tr>
      <w:tr w:rsidR="009221C9" w:rsidRPr="002A2A38" w14:paraId="23B2E66C" w14:textId="77777777" w:rsidTr="00F5797E">
        <w:tc>
          <w:tcPr>
            <w:tcW w:w="719" w:type="dxa"/>
            <w:vAlign w:val="center"/>
          </w:tcPr>
          <w:p w14:paraId="68B40497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63DC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5D21155B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</w:t>
            </w:r>
          </w:p>
        </w:tc>
        <w:tc>
          <w:tcPr>
            <w:tcW w:w="1016" w:type="dxa"/>
            <w:vAlign w:val="center"/>
          </w:tcPr>
          <w:p w14:paraId="593D319A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>2381391</w:t>
            </w:r>
          </w:p>
        </w:tc>
        <w:tc>
          <w:tcPr>
            <w:tcW w:w="3260" w:type="dxa"/>
            <w:vAlign w:val="center"/>
          </w:tcPr>
          <w:p w14:paraId="1BA4D037" w14:textId="77777777" w:rsidR="009221C9" w:rsidRPr="00A263DC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263DC">
              <w:rPr>
                <w:rFonts w:asciiTheme="minorHAnsi" w:hAnsiTheme="minorHAnsi"/>
                <w:sz w:val="20"/>
                <w:szCs w:val="20"/>
              </w:rPr>
              <w:t>Ofício: empresas outorgadas</w:t>
            </w:r>
          </w:p>
        </w:tc>
        <w:tc>
          <w:tcPr>
            <w:tcW w:w="4536" w:type="dxa"/>
            <w:vAlign w:val="center"/>
          </w:tcPr>
          <w:p w14:paraId="1CD49DB5" w14:textId="06DE7D9F" w:rsidR="009221C9" w:rsidRPr="002A2A38" w:rsidRDefault="009221C9" w:rsidP="0063459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 xml:space="preserve">Questionamentos sobre a existência de autorização de serviços de telecomunicações para </w:t>
            </w:r>
            <w:r w:rsidR="00634598">
              <w:rPr>
                <w:rFonts w:asciiTheme="minorHAnsi" w:hAnsiTheme="minorHAnsi"/>
                <w:sz w:val="20"/>
                <w:szCs w:val="20"/>
              </w:rPr>
              <w:t>dada</w:t>
            </w:r>
            <w:r w:rsidRPr="002A2A38">
              <w:rPr>
                <w:rFonts w:asciiTheme="minorHAnsi" w:hAnsiTheme="minorHAnsi"/>
                <w:sz w:val="20"/>
                <w:szCs w:val="20"/>
              </w:rPr>
              <w:t xml:space="preserve"> empresa</w:t>
            </w:r>
          </w:p>
        </w:tc>
      </w:tr>
      <w:tr w:rsidR="009221C9" w:rsidRPr="002A2A38" w14:paraId="4CE78F03" w14:textId="77777777" w:rsidTr="00F5797E">
        <w:tc>
          <w:tcPr>
            <w:tcW w:w="719" w:type="dxa"/>
            <w:vAlign w:val="center"/>
          </w:tcPr>
          <w:p w14:paraId="213E8385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63DC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6484753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81</w:t>
            </w:r>
          </w:p>
        </w:tc>
        <w:tc>
          <w:tcPr>
            <w:tcW w:w="1016" w:type="dxa"/>
            <w:vAlign w:val="center"/>
          </w:tcPr>
          <w:p w14:paraId="4DE53C54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>2381397</w:t>
            </w:r>
          </w:p>
        </w:tc>
        <w:tc>
          <w:tcPr>
            <w:tcW w:w="3260" w:type="dxa"/>
            <w:vAlign w:val="center"/>
          </w:tcPr>
          <w:p w14:paraId="6E48420C" w14:textId="77777777" w:rsidR="009221C9" w:rsidRPr="00A263DC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263DC">
              <w:rPr>
                <w:rFonts w:asciiTheme="minorHAnsi" w:hAnsiTheme="minorHAnsi"/>
                <w:sz w:val="20"/>
                <w:szCs w:val="20"/>
              </w:rPr>
              <w:t>Ofício: empresas outorgadas de STFC</w:t>
            </w:r>
          </w:p>
        </w:tc>
        <w:tc>
          <w:tcPr>
            <w:tcW w:w="4536" w:type="dxa"/>
            <w:vAlign w:val="center"/>
          </w:tcPr>
          <w:p w14:paraId="651AB6E6" w14:textId="77777777" w:rsidR="009221C9" w:rsidRPr="002A2A38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>Questionamentos sobre as empresas concessionárias e autorizadas a prestar o STFC</w:t>
            </w:r>
          </w:p>
        </w:tc>
      </w:tr>
      <w:tr w:rsidR="009221C9" w:rsidRPr="002A2A38" w14:paraId="789CBA49" w14:textId="77777777" w:rsidTr="00F5797E">
        <w:tc>
          <w:tcPr>
            <w:tcW w:w="719" w:type="dxa"/>
            <w:vAlign w:val="center"/>
          </w:tcPr>
          <w:p w14:paraId="6A6650C9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63DC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2362208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82</w:t>
            </w:r>
          </w:p>
        </w:tc>
        <w:tc>
          <w:tcPr>
            <w:tcW w:w="1016" w:type="dxa"/>
            <w:vAlign w:val="center"/>
          </w:tcPr>
          <w:p w14:paraId="21C48624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>2381413</w:t>
            </w:r>
          </w:p>
        </w:tc>
        <w:tc>
          <w:tcPr>
            <w:tcW w:w="3260" w:type="dxa"/>
            <w:vAlign w:val="center"/>
          </w:tcPr>
          <w:p w14:paraId="0B5AE8E0" w14:textId="77777777" w:rsidR="009221C9" w:rsidRPr="00A263DC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263DC">
              <w:rPr>
                <w:rFonts w:asciiTheme="minorHAnsi" w:hAnsiTheme="minorHAnsi"/>
                <w:sz w:val="20"/>
                <w:szCs w:val="20"/>
              </w:rPr>
              <w:t>Ofício: regulamentação de satélite</w:t>
            </w:r>
          </w:p>
        </w:tc>
        <w:tc>
          <w:tcPr>
            <w:tcW w:w="4536" w:type="dxa"/>
            <w:vAlign w:val="center"/>
          </w:tcPr>
          <w:p w14:paraId="39A48C07" w14:textId="77777777" w:rsidR="009221C9" w:rsidRPr="002A2A38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>Questionamentos sobre aspectos regulatórios aplicáveis a satélites de telecomunicações no Brasil</w:t>
            </w:r>
          </w:p>
        </w:tc>
      </w:tr>
      <w:tr w:rsidR="009221C9" w:rsidRPr="002A2A38" w14:paraId="793A9322" w14:textId="77777777" w:rsidTr="00F5797E">
        <w:tc>
          <w:tcPr>
            <w:tcW w:w="719" w:type="dxa"/>
            <w:vAlign w:val="center"/>
          </w:tcPr>
          <w:p w14:paraId="2FA3893E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63DC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2FD4D9A1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85</w:t>
            </w:r>
          </w:p>
        </w:tc>
        <w:tc>
          <w:tcPr>
            <w:tcW w:w="1016" w:type="dxa"/>
            <w:vAlign w:val="center"/>
          </w:tcPr>
          <w:p w14:paraId="13ADC19E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>2381865</w:t>
            </w:r>
          </w:p>
        </w:tc>
        <w:tc>
          <w:tcPr>
            <w:tcW w:w="3260" w:type="dxa"/>
            <w:vAlign w:val="center"/>
          </w:tcPr>
          <w:p w14:paraId="0BE992DC" w14:textId="309BB4C4" w:rsidR="009221C9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Ofício: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RadCo</w:t>
            </w:r>
            <w:r w:rsidR="008E51C6">
              <w:rPr>
                <w:rFonts w:asciiTheme="minorHAnsi" w:hAnsiTheme="minorHAnsi"/>
                <w:sz w:val="20"/>
                <w:szCs w:val="20"/>
              </w:rPr>
              <w:t>m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E51C6">
              <w:rPr>
                <w:rFonts w:asciiTheme="minorHAnsi" w:hAnsiTheme="minorHAnsi"/>
                <w:sz w:val="20"/>
                <w:szCs w:val="20"/>
              </w:rPr>
              <w:t>(T</w:t>
            </w:r>
            <w:r>
              <w:rPr>
                <w:rFonts w:asciiTheme="minorHAnsi" w:hAnsiTheme="minorHAnsi"/>
                <w:sz w:val="20"/>
                <w:szCs w:val="20"/>
              </w:rPr>
              <w:t>roca de frequência</w:t>
            </w:r>
            <w:r w:rsidR="008E51C6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1AB3A7D7" w14:textId="6E9A6CDE" w:rsidR="009221C9" w:rsidRPr="002A2A38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A38">
              <w:rPr>
                <w:rFonts w:asciiTheme="minorHAnsi" w:hAnsiTheme="minorHAnsi"/>
                <w:sz w:val="20"/>
                <w:szCs w:val="20"/>
              </w:rPr>
              <w:t>Solicitação para que diferentes emissoras de rádio comunitária de um determinado município operem em frequência</w:t>
            </w:r>
            <w:r w:rsidR="008E51C6">
              <w:rPr>
                <w:rFonts w:asciiTheme="minorHAnsi" w:hAnsiTheme="minorHAnsi"/>
                <w:sz w:val="20"/>
                <w:szCs w:val="20"/>
              </w:rPr>
              <w:t>s</w:t>
            </w:r>
            <w:r w:rsidRPr="002A2A38">
              <w:rPr>
                <w:rFonts w:asciiTheme="minorHAnsi" w:hAnsiTheme="minorHAnsi"/>
                <w:sz w:val="20"/>
                <w:szCs w:val="20"/>
              </w:rPr>
              <w:t xml:space="preserve"> diferente</w:t>
            </w:r>
            <w:r w:rsidR="008E51C6"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</w:tr>
      <w:tr w:rsidR="009221C9" w:rsidRPr="002A2A38" w14:paraId="792BDA0E" w14:textId="77777777" w:rsidTr="00F5797E">
        <w:tc>
          <w:tcPr>
            <w:tcW w:w="719" w:type="dxa"/>
            <w:vAlign w:val="center"/>
          </w:tcPr>
          <w:p w14:paraId="572B69C0" w14:textId="77777777" w:rsidR="009221C9" w:rsidRPr="00A263DC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3784C1E4" w14:textId="77777777" w:rsidR="009221C9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89</w:t>
            </w:r>
          </w:p>
        </w:tc>
        <w:tc>
          <w:tcPr>
            <w:tcW w:w="1016" w:type="dxa"/>
            <w:vAlign w:val="center"/>
          </w:tcPr>
          <w:p w14:paraId="7B0F2B2E" w14:textId="77777777" w:rsidR="009221C9" w:rsidRPr="002A2A38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42AB0">
              <w:rPr>
                <w:rFonts w:asciiTheme="minorHAnsi" w:hAnsiTheme="minorHAnsi"/>
                <w:sz w:val="20"/>
                <w:szCs w:val="20"/>
              </w:rPr>
              <w:t>2386538</w:t>
            </w:r>
          </w:p>
        </w:tc>
        <w:tc>
          <w:tcPr>
            <w:tcW w:w="3260" w:type="dxa"/>
            <w:vAlign w:val="center"/>
          </w:tcPr>
          <w:p w14:paraId="0FF87E5F" w14:textId="77777777" w:rsidR="009221C9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B237A">
              <w:rPr>
                <w:rFonts w:asciiTheme="minorHAnsi" w:hAnsiTheme="minorHAnsi"/>
                <w:sz w:val="20"/>
                <w:szCs w:val="20"/>
              </w:rPr>
              <w:t>Ofício: RNI</w:t>
            </w:r>
          </w:p>
        </w:tc>
        <w:tc>
          <w:tcPr>
            <w:tcW w:w="4536" w:type="dxa"/>
            <w:vAlign w:val="center"/>
          </w:tcPr>
          <w:p w14:paraId="4B14C353" w14:textId="77777777" w:rsidR="009221C9" w:rsidRPr="009B237A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B237A">
              <w:rPr>
                <w:rFonts w:asciiTheme="minorHAnsi" w:hAnsiTheme="minorHAnsi"/>
                <w:sz w:val="20"/>
                <w:szCs w:val="20"/>
              </w:rPr>
              <w:t>Questionamento sobre RNI (níveis de exposição humana a campos eletromagnéticos na faixa de radiofrequências - CEMRF)</w:t>
            </w:r>
          </w:p>
          <w:p w14:paraId="7696258F" w14:textId="7DB81DA4" w:rsidR="009221C9" w:rsidRPr="002A2A38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A7047">
              <w:rPr>
                <w:rFonts w:asciiTheme="minorHAnsi" w:hAnsiTheme="minorHAnsi"/>
                <w:b/>
                <w:sz w:val="20"/>
                <w:szCs w:val="20"/>
              </w:rPr>
              <w:t>Obs</w:t>
            </w:r>
            <w:r w:rsidR="004D61C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9B237A">
              <w:rPr>
                <w:rFonts w:asciiTheme="minorHAnsi" w:hAnsiTheme="minorHAnsi"/>
                <w:sz w:val="20"/>
                <w:szCs w:val="20"/>
              </w:rPr>
              <w:t xml:space="preserve">: Este modelo se aplica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Pr="009B237A">
              <w:rPr>
                <w:rFonts w:asciiTheme="minorHAnsi" w:hAnsiTheme="minorHAnsi"/>
                <w:sz w:val="20"/>
                <w:szCs w:val="20"/>
              </w:rPr>
              <w:t xml:space="preserve">vários tipos de questionamento, desde os mais genéricos até aqueles questionando influência na saúde, indicando local específico e solicitando fiscalização </w:t>
            </w:r>
            <w:proofErr w:type="gramStart"/>
            <w:r w:rsidRPr="009B237A">
              <w:rPr>
                <w:rFonts w:asciiTheme="minorHAnsi" w:hAnsiTheme="minorHAnsi"/>
                <w:sz w:val="20"/>
                <w:szCs w:val="20"/>
              </w:rPr>
              <w:t>presencial</w:t>
            </w:r>
            <w:proofErr w:type="gramEnd"/>
          </w:p>
        </w:tc>
      </w:tr>
      <w:tr w:rsidR="009221C9" w:rsidRPr="00301CF6" w14:paraId="473292D4" w14:textId="77777777" w:rsidTr="00F5797E">
        <w:tc>
          <w:tcPr>
            <w:tcW w:w="719" w:type="dxa"/>
            <w:vAlign w:val="center"/>
          </w:tcPr>
          <w:p w14:paraId="225935B6" w14:textId="77777777" w:rsidR="009221C9" w:rsidRPr="00301CF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1CF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536E4CE0" w14:textId="77777777" w:rsidR="009221C9" w:rsidRPr="00301CF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1CF6">
              <w:rPr>
                <w:rFonts w:asciiTheme="minorHAnsi" w:hAnsiTheme="minorHAnsi"/>
                <w:sz w:val="20"/>
                <w:szCs w:val="20"/>
              </w:rPr>
              <w:t>193</w:t>
            </w:r>
          </w:p>
        </w:tc>
        <w:tc>
          <w:tcPr>
            <w:tcW w:w="1016" w:type="dxa"/>
            <w:vAlign w:val="center"/>
          </w:tcPr>
          <w:p w14:paraId="49880B56" w14:textId="77777777" w:rsidR="009221C9" w:rsidRPr="00301CF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1CF6">
              <w:rPr>
                <w:rFonts w:asciiTheme="minorHAnsi" w:hAnsiTheme="minorHAnsi"/>
                <w:sz w:val="20"/>
                <w:szCs w:val="20"/>
              </w:rPr>
              <w:t>2497298</w:t>
            </w:r>
          </w:p>
        </w:tc>
        <w:tc>
          <w:tcPr>
            <w:tcW w:w="3260" w:type="dxa"/>
            <w:vAlign w:val="center"/>
          </w:tcPr>
          <w:p w14:paraId="0327B38B" w14:textId="774B128C" w:rsidR="009221C9" w:rsidRPr="00301CF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1CF6">
              <w:rPr>
                <w:rFonts w:asciiTheme="minorHAnsi" w:hAnsiTheme="minorHAnsi"/>
                <w:sz w:val="20"/>
                <w:szCs w:val="20"/>
              </w:rPr>
              <w:t xml:space="preserve">Ofício: </w:t>
            </w:r>
            <w:r w:rsidR="00635E18">
              <w:rPr>
                <w:rFonts w:asciiTheme="minorHAnsi" w:hAnsiTheme="minorHAnsi"/>
                <w:sz w:val="20"/>
                <w:szCs w:val="20"/>
              </w:rPr>
              <w:t xml:space="preserve">IMEI + </w:t>
            </w:r>
            <w:r w:rsidRPr="00301CF6">
              <w:rPr>
                <w:rFonts w:asciiTheme="minorHAnsi" w:hAnsiTheme="minorHAnsi"/>
                <w:sz w:val="20"/>
                <w:szCs w:val="20"/>
              </w:rPr>
              <w:t>Dados cadastrais</w:t>
            </w:r>
          </w:p>
        </w:tc>
        <w:tc>
          <w:tcPr>
            <w:tcW w:w="4536" w:type="dxa"/>
            <w:vAlign w:val="center"/>
          </w:tcPr>
          <w:p w14:paraId="251F920C" w14:textId="5A1EA029" w:rsidR="009221C9" w:rsidRPr="00301CF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1CF6">
              <w:rPr>
                <w:rFonts w:asciiTheme="minorHAnsi" w:hAnsiTheme="minorHAnsi"/>
                <w:sz w:val="20"/>
                <w:szCs w:val="20"/>
              </w:rPr>
              <w:t>Informa</w:t>
            </w:r>
            <w:r w:rsidR="00635E18">
              <w:rPr>
                <w:rFonts w:asciiTheme="minorHAnsi" w:hAnsiTheme="minorHAnsi"/>
                <w:sz w:val="20"/>
                <w:szCs w:val="20"/>
              </w:rPr>
              <w:t>ções sobre IMEI e indicação que</w:t>
            </w:r>
            <w:r w:rsidRPr="00301CF6">
              <w:rPr>
                <w:rFonts w:asciiTheme="minorHAnsi" w:hAnsiTheme="minorHAnsi"/>
                <w:sz w:val="20"/>
                <w:szCs w:val="20"/>
              </w:rPr>
              <w:t xml:space="preserve"> a Anatel não dispõe de informações sobre dados relativos a número de IMEI de usuários dos serviços de telecomunicações</w:t>
            </w:r>
          </w:p>
        </w:tc>
      </w:tr>
      <w:tr w:rsidR="00CF0469" w:rsidRPr="00670446" w14:paraId="49E54800" w14:textId="77777777" w:rsidTr="00267BD0">
        <w:tc>
          <w:tcPr>
            <w:tcW w:w="719" w:type="dxa"/>
            <w:vAlign w:val="center"/>
          </w:tcPr>
          <w:p w14:paraId="6D4B2777" w14:textId="77777777" w:rsidR="00CF0469" w:rsidRDefault="00CF0469" w:rsidP="00267B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7735E65B" w14:textId="77777777" w:rsidR="00CF0469" w:rsidRDefault="00CF0469" w:rsidP="00267B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374</w:t>
            </w:r>
          </w:p>
        </w:tc>
        <w:tc>
          <w:tcPr>
            <w:tcW w:w="1016" w:type="dxa"/>
            <w:vAlign w:val="center"/>
          </w:tcPr>
          <w:p w14:paraId="69D32113" w14:textId="3F88591A" w:rsidR="00CF0469" w:rsidRPr="00D52709" w:rsidRDefault="00CF0469" w:rsidP="00267B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F0469">
              <w:rPr>
                <w:rFonts w:asciiTheme="minorHAnsi" w:hAnsiTheme="minorHAnsi"/>
                <w:sz w:val="20"/>
                <w:szCs w:val="20"/>
              </w:rPr>
              <w:t>4609203</w:t>
            </w:r>
          </w:p>
        </w:tc>
        <w:tc>
          <w:tcPr>
            <w:tcW w:w="3260" w:type="dxa"/>
            <w:vAlign w:val="center"/>
          </w:tcPr>
          <w:p w14:paraId="63A8C505" w14:textId="0A93814E" w:rsidR="00CF0469" w:rsidRPr="007D1180" w:rsidRDefault="00CF0469" w:rsidP="00267BD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Ofício: A</w:t>
            </w:r>
            <w:r w:rsidRPr="00CF0469">
              <w:rPr>
                <w:rFonts w:asciiTheme="minorHAnsi" w:hAnsiTheme="minorHAnsi"/>
                <w:sz w:val="20"/>
                <w:szCs w:val="20"/>
              </w:rPr>
              <w:t>ções de emissão do antigo Sistema Telebrás</w:t>
            </w:r>
          </w:p>
        </w:tc>
        <w:tc>
          <w:tcPr>
            <w:tcW w:w="4536" w:type="dxa"/>
            <w:vAlign w:val="center"/>
          </w:tcPr>
          <w:p w14:paraId="5C9B38F7" w14:textId="4385D946" w:rsidR="00CF0469" w:rsidRPr="00301CF6" w:rsidRDefault="00CF0469" w:rsidP="00267BD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Informa sobre </w:t>
            </w:r>
            <w:r w:rsidRPr="00CF0469">
              <w:rPr>
                <w:rFonts w:asciiTheme="minorHAnsi" w:hAnsiTheme="minorHAnsi"/>
                <w:sz w:val="20"/>
                <w:szCs w:val="20"/>
              </w:rPr>
              <w:t>ações de emissão do antigo Sistema Telebrás</w:t>
            </w:r>
          </w:p>
        </w:tc>
      </w:tr>
      <w:tr w:rsidR="009221C9" w:rsidRPr="00301CF6" w14:paraId="584AACF4" w14:textId="77777777" w:rsidTr="00F5797E">
        <w:tc>
          <w:tcPr>
            <w:tcW w:w="719" w:type="dxa"/>
            <w:vAlign w:val="center"/>
          </w:tcPr>
          <w:p w14:paraId="7A37AFE5" w14:textId="77777777" w:rsidR="009221C9" w:rsidRPr="00301CF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4563DF13" w14:textId="77777777" w:rsidR="009221C9" w:rsidRPr="00301CF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546</w:t>
            </w:r>
          </w:p>
        </w:tc>
        <w:tc>
          <w:tcPr>
            <w:tcW w:w="1016" w:type="dxa"/>
            <w:vAlign w:val="center"/>
          </w:tcPr>
          <w:p w14:paraId="2371B18C" w14:textId="77777777" w:rsidR="009221C9" w:rsidRPr="00301CF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65AA6">
              <w:rPr>
                <w:rFonts w:asciiTheme="minorHAnsi" w:hAnsiTheme="minorHAnsi"/>
                <w:sz w:val="20"/>
                <w:szCs w:val="20"/>
              </w:rPr>
              <w:t>2918007</w:t>
            </w:r>
          </w:p>
        </w:tc>
        <w:tc>
          <w:tcPr>
            <w:tcW w:w="3260" w:type="dxa"/>
            <w:vAlign w:val="center"/>
          </w:tcPr>
          <w:p w14:paraId="5BB512F0" w14:textId="0C4E1D27" w:rsidR="009221C9" w:rsidRPr="00301CF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Ofício: </w:t>
            </w:r>
            <w:r>
              <w:rPr>
                <w:rFonts w:asciiTheme="minorHAnsi" w:hAnsiTheme="minorHAnsi"/>
                <w:sz w:val="20"/>
                <w:szCs w:val="20"/>
              </w:rPr>
              <w:t>Quebra de sigilo e dados cadastrais (</w:t>
            </w:r>
            <w:r w:rsidR="008E51C6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olicitação à Anatel de realização de quebra de sigilo e de informações de dados cadastrais de usuários)</w:t>
            </w:r>
          </w:p>
        </w:tc>
        <w:tc>
          <w:tcPr>
            <w:tcW w:w="4536" w:type="dxa"/>
            <w:vAlign w:val="center"/>
          </w:tcPr>
          <w:p w14:paraId="4CA45B2D" w14:textId="77777777" w:rsidR="009221C9" w:rsidRPr="00301CF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Informa que a Anatel não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realiza quebra de sigilo </w:t>
            </w:r>
            <w:r w:rsidRPr="00437A60">
              <w:rPr>
                <w:rFonts w:asciiTheme="minorHAnsi" w:hAnsiTheme="minorHAnsi"/>
                <w:sz w:val="20"/>
                <w:szCs w:val="20"/>
              </w:rPr>
              <w:t>de telecomunicações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 que 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não dispõe de informações sobre dados relativos a código de acesso de usuários d</w:t>
            </w:r>
            <w:r>
              <w:rPr>
                <w:rFonts w:asciiTheme="minorHAnsi" w:hAnsiTheme="minorHAnsi"/>
                <w:sz w:val="20"/>
                <w:szCs w:val="20"/>
              </w:rPr>
              <w:t>os serviços de telecomunicações</w:t>
            </w:r>
          </w:p>
        </w:tc>
      </w:tr>
      <w:tr w:rsidR="009221C9" w:rsidRPr="00670446" w14:paraId="142227D4" w14:textId="77777777" w:rsidTr="00F5797E">
        <w:tc>
          <w:tcPr>
            <w:tcW w:w="719" w:type="dxa"/>
            <w:vAlign w:val="center"/>
          </w:tcPr>
          <w:p w14:paraId="43DA0427" w14:textId="77777777" w:rsidR="009221C9" w:rsidRPr="0067044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1DDE1B25" w14:textId="77777777" w:rsidR="009221C9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700</w:t>
            </w:r>
          </w:p>
        </w:tc>
        <w:tc>
          <w:tcPr>
            <w:tcW w:w="1016" w:type="dxa"/>
            <w:vAlign w:val="center"/>
          </w:tcPr>
          <w:p w14:paraId="6CC41F26" w14:textId="77777777" w:rsidR="009221C9" w:rsidRPr="00465AA6" w:rsidRDefault="009221C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4159B">
              <w:rPr>
                <w:rFonts w:asciiTheme="minorHAnsi" w:hAnsiTheme="minorHAnsi"/>
                <w:sz w:val="20"/>
                <w:szCs w:val="20"/>
              </w:rPr>
              <w:t>3083195</w:t>
            </w:r>
          </w:p>
        </w:tc>
        <w:tc>
          <w:tcPr>
            <w:tcW w:w="3260" w:type="dxa"/>
            <w:vAlign w:val="center"/>
          </w:tcPr>
          <w:p w14:paraId="3AEBE44C" w14:textId="117B33E1" w:rsidR="009221C9" w:rsidRPr="00670446" w:rsidRDefault="009221C9" w:rsidP="009221C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Ofício: N</w:t>
            </w:r>
            <w:r w:rsidR="00087874">
              <w:rPr>
                <w:rFonts w:asciiTheme="minorHAnsi" w:hAnsiTheme="minorHAnsi"/>
                <w:sz w:val="20"/>
                <w:szCs w:val="20"/>
              </w:rPr>
              <w:t>º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reclamações</w:t>
            </w:r>
          </w:p>
        </w:tc>
        <w:tc>
          <w:tcPr>
            <w:tcW w:w="4536" w:type="dxa"/>
            <w:vAlign w:val="center"/>
          </w:tcPr>
          <w:p w14:paraId="06A21C3E" w14:textId="2CE8DF6D" w:rsidR="009221C9" w:rsidRPr="00670446" w:rsidRDefault="009221C9" w:rsidP="00B83E9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Informa número de reclamações registradas no </w:t>
            </w:r>
            <w:r w:rsidR="00B83E97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istema </w:t>
            </w:r>
            <w:r w:rsidR="00B83E97">
              <w:rPr>
                <w:rFonts w:asciiTheme="minorHAnsi" w:hAnsiTheme="minorHAnsi"/>
                <w:sz w:val="20"/>
                <w:szCs w:val="20"/>
              </w:rPr>
              <w:t>Anatel Consumidor e/ou Focus</w:t>
            </w:r>
          </w:p>
        </w:tc>
      </w:tr>
      <w:tr w:rsidR="00D52709" w:rsidRPr="00670446" w14:paraId="1BFB0BFB" w14:textId="77777777" w:rsidTr="00F5797E">
        <w:tc>
          <w:tcPr>
            <w:tcW w:w="719" w:type="dxa"/>
            <w:vAlign w:val="center"/>
          </w:tcPr>
          <w:p w14:paraId="589A96A2" w14:textId="6D892F9D" w:rsidR="00D52709" w:rsidRDefault="00D5270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3D919CD1" w14:textId="42F47E24" w:rsidR="00D52709" w:rsidRDefault="00D5270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789</w:t>
            </w:r>
          </w:p>
        </w:tc>
        <w:tc>
          <w:tcPr>
            <w:tcW w:w="1016" w:type="dxa"/>
            <w:vAlign w:val="center"/>
          </w:tcPr>
          <w:p w14:paraId="1639E135" w14:textId="1C994A21" w:rsidR="00D52709" w:rsidRPr="0044159B" w:rsidRDefault="00D52709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52709">
              <w:rPr>
                <w:rFonts w:asciiTheme="minorHAnsi" w:hAnsiTheme="minorHAnsi"/>
                <w:sz w:val="20"/>
                <w:szCs w:val="20"/>
              </w:rPr>
              <w:t>3247523</w:t>
            </w:r>
          </w:p>
        </w:tc>
        <w:tc>
          <w:tcPr>
            <w:tcW w:w="3260" w:type="dxa"/>
            <w:vAlign w:val="center"/>
          </w:tcPr>
          <w:p w14:paraId="45817B94" w14:textId="2A41A41B" w:rsidR="00D52709" w:rsidRPr="00C03B99" w:rsidRDefault="007D1180" w:rsidP="00833C3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D1180">
              <w:rPr>
                <w:rFonts w:asciiTheme="minorHAnsi" w:hAnsiTheme="minorHAnsi"/>
                <w:sz w:val="20"/>
                <w:szCs w:val="20"/>
              </w:rPr>
              <w:t xml:space="preserve">Ofício: Info sobre </w:t>
            </w:r>
            <w:r w:rsidRPr="00C03B99">
              <w:rPr>
                <w:rFonts w:asciiTheme="minorHAnsi" w:hAnsiTheme="minorHAnsi"/>
                <w:i/>
                <w:sz w:val="20"/>
                <w:szCs w:val="20"/>
              </w:rPr>
              <w:t>sh</w:t>
            </w:r>
            <w:r w:rsidR="00833C3E" w:rsidRPr="00C03B99">
              <w:rPr>
                <w:rFonts w:asciiTheme="minorHAnsi" w:hAnsiTheme="minorHAnsi"/>
                <w:i/>
                <w:sz w:val="20"/>
                <w:szCs w:val="20"/>
              </w:rPr>
              <w:t xml:space="preserve">ort </w:t>
            </w:r>
            <w:proofErr w:type="spellStart"/>
            <w:r w:rsidR="00833C3E" w:rsidRPr="00C03B99">
              <w:rPr>
                <w:rFonts w:asciiTheme="minorHAnsi" w:hAnsiTheme="minorHAnsi"/>
                <w:i/>
                <w:sz w:val="20"/>
                <w:szCs w:val="20"/>
              </w:rPr>
              <w:t>code</w:t>
            </w:r>
            <w:proofErr w:type="spellEnd"/>
            <w:r w:rsidR="00C03B99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8E51C6">
              <w:rPr>
                <w:rFonts w:asciiTheme="minorHAnsi" w:hAnsiTheme="minorHAnsi"/>
                <w:sz w:val="20"/>
                <w:szCs w:val="20"/>
              </w:rPr>
              <w:t>N</w:t>
            </w:r>
            <w:r w:rsidR="003D350E">
              <w:rPr>
                <w:rFonts w:asciiTheme="minorHAnsi" w:hAnsiTheme="minorHAnsi"/>
                <w:sz w:val="20"/>
                <w:szCs w:val="20"/>
              </w:rPr>
              <w:t xml:space="preserve">º de envio de </w:t>
            </w:r>
            <w:r w:rsidR="00C03B99">
              <w:rPr>
                <w:rFonts w:asciiTheme="minorHAnsi" w:hAnsiTheme="minorHAnsi"/>
                <w:sz w:val="20"/>
                <w:szCs w:val="20"/>
              </w:rPr>
              <w:t>SMS)</w:t>
            </w:r>
          </w:p>
        </w:tc>
        <w:tc>
          <w:tcPr>
            <w:tcW w:w="4536" w:type="dxa"/>
            <w:vAlign w:val="center"/>
          </w:tcPr>
          <w:p w14:paraId="136EC7FE" w14:textId="140AFDB6" w:rsidR="00D52709" w:rsidRDefault="007D1180" w:rsidP="00833C3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1CF6">
              <w:rPr>
                <w:rFonts w:asciiTheme="minorHAnsi" w:hAnsiTheme="minorHAnsi"/>
                <w:sz w:val="20"/>
                <w:szCs w:val="20"/>
              </w:rPr>
              <w:t>Informa que a Anatel não dispõe de info</w:t>
            </w:r>
            <w:r w:rsidR="00833C3E">
              <w:rPr>
                <w:rFonts w:asciiTheme="minorHAnsi" w:hAnsiTheme="minorHAnsi"/>
                <w:sz w:val="20"/>
                <w:szCs w:val="20"/>
              </w:rPr>
              <w:t xml:space="preserve">rmações sobre dados relativos a </w:t>
            </w:r>
            <w:r w:rsidR="00833C3E" w:rsidRPr="00C03B99">
              <w:rPr>
                <w:rFonts w:asciiTheme="minorHAnsi" w:hAnsiTheme="minorHAnsi"/>
                <w:i/>
                <w:sz w:val="20"/>
                <w:szCs w:val="20"/>
              </w:rPr>
              <w:t xml:space="preserve">shorts </w:t>
            </w:r>
            <w:proofErr w:type="spellStart"/>
            <w:r w:rsidR="00833C3E" w:rsidRPr="00C03B99">
              <w:rPr>
                <w:rFonts w:asciiTheme="minorHAnsi" w:hAnsiTheme="minorHAnsi"/>
                <w:i/>
                <w:sz w:val="20"/>
                <w:szCs w:val="20"/>
              </w:rPr>
              <w:t>codes</w:t>
            </w:r>
            <w:proofErr w:type="spellEnd"/>
            <w:r w:rsidR="00833C3E">
              <w:rPr>
                <w:rFonts w:asciiTheme="minorHAnsi" w:hAnsiTheme="minorHAnsi"/>
                <w:sz w:val="20"/>
                <w:szCs w:val="20"/>
              </w:rPr>
              <w:t xml:space="preserve"> utilizados para </w:t>
            </w:r>
            <w:r w:rsidR="00833C3E" w:rsidRPr="00833C3E">
              <w:rPr>
                <w:rFonts w:asciiTheme="minorHAnsi" w:hAnsiTheme="minorHAnsi"/>
                <w:sz w:val="20"/>
                <w:szCs w:val="20"/>
              </w:rPr>
              <w:t>endereçame</w:t>
            </w:r>
            <w:r w:rsidR="00C03B99">
              <w:rPr>
                <w:rFonts w:asciiTheme="minorHAnsi" w:hAnsiTheme="minorHAnsi"/>
                <w:sz w:val="20"/>
                <w:szCs w:val="20"/>
              </w:rPr>
              <w:t>nto de serviços de SMS em massa</w:t>
            </w:r>
          </w:p>
        </w:tc>
      </w:tr>
      <w:tr w:rsidR="0031632A" w:rsidRPr="00670446" w14:paraId="7E88A589" w14:textId="77777777" w:rsidTr="00F5797E">
        <w:tc>
          <w:tcPr>
            <w:tcW w:w="719" w:type="dxa"/>
            <w:vAlign w:val="center"/>
          </w:tcPr>
          <w:p w14:paraId="6C149A1C" w14:textId="5AA93AA8" w:rsidR="0031632A" w:rsidRDefault="0031632A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</w:t>
            </w:r>
          </w:p>
        </w:tc>
        <w:tc>
          <w:tcPr>
            <w:tcW w:w="675" w:type="dxa"/>
            <w:vAlign w:val="center"/>
          </w:tcPr>
          <w:p w14:paraId="6D692040" w14:textId="293C1F04" w:rsidR="0031632A" w:rsidRDefault="0031632A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876</w:t>
            </w:r>
          </w:p>
        </w:tc>
        <w:tc>
          <w:tcPr>
            <w:tcW w:w="1016" w:type="dxa"/>
            <w:vAlign w:val="center"/>
          </w:tcPr>
          <w:p w14:paraId="75072FA8" w14:textId="1A06A096" w:rsidR="0031632A" w:rsidRPr="00D52709" w:rsidRDefault="0031632A" w:rsidP="0092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632A">
              <w:rPr>
                <w:rFonts w:asciiTheme="minorHAnsi" w:hAnsiTheme="minorHAnsi"/>
                <w:sz w:val="20"/>
                <w:szCs w:val="20"/>
              </w:rPr>
              <w:t>3444159</w:t>
            </w:r>
          </w:p>
        </w:tc>
        <w:tc>
          <w:tcPr>
            <w:tcW w:w="3260" w:type="dxa"/>
            <w:vAlign w:val="center"/>
          </w:tcPr>
          <w:p w14:paraId="2FBC3C57" w14:textId="60BCEDB6" w:rsidR="0031632A" w:rsidRPr="007D1180" w:rsidRDefault="00AD0816" w:rsidP="00833C3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Ofício: Info</w:t>
            </w:r>
            <w:r w:rsidR="0031632A" w:rsidRPr="0031632A">
              <w:rPr>
                <w:rFonts w:asciiTheme="minorHAnsi" w:hAnsiTheme="minorHAnsi"/>
                <w:sz w:val="20"/>
                <w:szCs w:val="20"/>
              </w:rPr>
              <w:t xml:space="preserve"> sobre outorgadas de </w:t>
            </w:r>
            <w:proofErr w:type="spellStart"/>
            <w:r w:rsidR="0031632A" w:rsidRPr="0031632A">
              <w:rPr>
                <w:rFonts w:asciiTheme="minorHAnsi" w:hAnsiTheme="minorHAnsi"/>
                <w:sz w:val="20"/>
                <w:szCs w:val="20"/>
              </w:rPr>
              <w:t>telecom</w:t>
            </w:r>
            <w:proofErr w:type="spellEnd"/>
            <w:r w:rsidR="0031632A" w:rsidRPr="0031632A">
              <w:rPr>
                <w:rFonts w:asciiTheme="minorHAnsi" w:hAnsiTheme="minorHAnsi"/>
                <w:sz w:val="20"/>
                <w:szCs w:val="20"/>
              </w:rPr>
              <w:t xml:space="preserve"> e radiodifusão</w:t>
            </w:r>
          </w:p>
        </w:tc>
        <w:tc>
          <w:tcPr>
            <w:tcW w:w="4536" w:type="dxa"/>
            <w:vAlign w:val="center"/>
          </w:tcPr>
          <w:p w14:paraId="63639644" w14:textId="14577C1A" w:rsidR="0031632A" w:rsidRPr="00301CF6" w:rsidRDefault="0031632A" w:rsidP="00833C3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Informa sobre </w:t>
            </w:r>
            <w:r w:rsidR="00AD0816">
              <w:rPr>
                <w:rFonts w:asciiTheme="minorHAnsi" w:hAnsiTheme="minorHAnsi"/>
                <w:sz w:val="20"/>
                <w:szCs w:val="20"/>
              </w:rPr>
              <w:t>outorgadas</w:t>
            </w:r>
            <w:r w:rsidR="006B0476">
              <w:rPr>
                <w:rFonts w:asciiTheme="minorHAnsi" w:hAnsiTheme="minorHAnsi"/>
                <w:sz w:val="20"/>
                <w:szCs w:val="20"/>
              </w:rPr>
              <w:t xml:space="preserve"> de serviços de telecomunicações e de radiodifusão</w:t>
            </w:r>
          </w:p>
        </w:tc>
      </w:tr>
    </w:tbl>
    <w:p w14:paraId="56C08162" w14:textId="1E357BF6" w:rsidR="009221C9" w:rsidRPr="004C1680" w:rsidRDefault="009221C9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  <w:sz w:val="12"/>
          <w:szCs w:val="12"/>
        </w:rPr>
      </w:pPr>
    </w:p>
    <w:tbl>
      <w:tblPr>
        <w:tblStyle w:val="Tabelacomgrad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9"/>
        <w:gridCol w:w="675"/>
        <w:gridCol w:w="1016"/>
        <w:gridCol w:w="3260"/>
        <w:gridCol w:w="4536"/>
      </w:tblGrid>
      <w:tr w:rsidR="00BF2664" w:rsidRPr="00E554E8" w14:paraId="2C5A5045" w14:textId="77777777" w:rsidTr="00F5797E">
        <w:trPr>
          <w:trHeight w:val="283"/>
        </w:trPr>
        <w:tc>
          <w:tcPr>
            <w:tcW w:w="719" w:type="dxa"/>
            <w:shd w:val="clear" w:color="auto" w:fill="BFBFBF" w:themeFill="background1" w:themeFillShade="BF"/>
            <w:vAlign w:val="center"/>
          </w:tcPr>
          <w:p w14:paraId="7021C2B9" w14:textId="77777777" w:rsidR="00BF2664" w:rsidRPr="00E554E8" w:rsidRDefault="00BF2664" w:rsidP="00BF2664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Tipo</w:t>
            </w:r>
          </w:p>
        </w:tc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A382E76" w14:textId="77777777" w:rsidR="00BF2664" w:rsidRPr="00E554E8" w:rsidRDefault="00BF2664" w:rsidP="00BF2664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Nº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385B5D6D" w14:textId="77777777" w:rsidR="00BF2664" w:rsidRPr="00E554E8" w:rsidRDefault="00BF2664" w:rsidP="00BF2664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Nº SEI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241C0267" w14:textId="77777777" w:rsidR="00BF2664" w:rsidRPr="00E554E8" w:rsidRDefault="00BF2664" w:rsidP="00BF2664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61950128" w14:textId="77777777" w:rsidR="00BF2664" w:rsidRPr="00E554E8" w:rsidRDefault="00BF2664" w:rsidP="00BF2664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Descrição de uso</w:t>
            </w:r>
          </w:p>
        </w:tc>
      </w:tr>
      <w:tr w:rsidR="00BF2664" w:rsidRPr="00670446" w14:paraId="5473E5F9" w14:textId="77777777" w:rsidTr="00F5797E">
        <w:tc>
          <w:tcPr>
            <w:tcW w:w="719" w:type="dxa"/>
            <w:vAlign w:val="center"/>
          </w:tcPr>
          <w:p w14:paraId="1FC640C2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675" w:type="dxa"/>
            <w:vAlign w:val="center"/>
          </w:tcPr>
          <w:p w14:paraId="13AF1637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1016" w:type="dxa"/>
            <w:vAlign w:val="center"/>
          </w:tcPr>
          <w:p w14:paraId="3EF3F740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2314881</w:t>
            </w:r>
          </w:p>
        </w:tc>
        <w:tc>
          <w:tcPr>
            <w:tcW w:w="3260" w:type="dxa"/>
            <w:vAlign w:val="center"/>
          </w:tcPr>
          <w:p w14:paraId="30611FBA" w14:textId="6A5B68B4" w:rsidR="00BF2664" w:rsidRPr="00670446" w:rsidRDefault="00BF2664" w:rsidP="00BF26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MM: 2º </w:t>
            </w:r>
            <w:r w:rsidR="00635E18">
              <w:rPr>
                <w:rFonts w:asciiTheme="minorHAnsi" w:hAnsiTheme="minorHAnsi"/>
                <w:sz w:val="20"/>
                <w:szCs w:val="20"/>
              </w:rPr>
              <w:t>n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ível (01. resposta ao interessado)</w:t>
            </w:r>
          </w:p>
        </w:tc>
        <w:tc>
          <w:tcPr>
            <w:tcW w:w="4536" w:type="dxa"/>
            <w:vAlign w:val="center"/>
          </w:tcPr>
          <w:p w14:paraId="190AF55E" w14:textId="77777777" w:rsidR="00BF2664" w:rsidRPr="00670446" w:rsidRDefault="00BF2664" w:rsidP="00BF26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Encaminha demanda para 1 área técnica (Resposta direta ao interessado)</w:t>
            </w:r>
          </w:p>
        </w:tc>
      </w:tr>
      <w:tr w:rsidR="00BF2664" w:rsidRPr="00670446" w14:paraId="4179CA3F" w14:textId="77777777" w:rsidTr="00F5797E">
        <w:tc>
          <w:tcPr>
            <w:tcW w:w="719" w:type="dxa"/>
            <w:vAlign w:val="center"/>
          </w:tcPr>
          <w:p w14:paraId="7D4A5E97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675" w:type="dxa"/>
            <w:vAlign w:val="center"/>
          </w:tcPr>
          <w:p w14:paraId="291BBE98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1016" w:type="dxa"/>
            <w:vAlign w:val="center"/>
          </w:tcPr>
          <w:p w14:paraId="286B8ABD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2314924</w:t>
            </w:r>
          </w:p>
        </w:tc>
        <w:tc>
          <w:tcPr>
            <w:tcW w:w="3260" w:type="dxa"/>
            <w:vAlign w:val="center"/>
          </w:tcPr>
          <w:p w14:paraId="40B62D02" w14:textId="7935038A" w:rsidR="00BF2664" w:rsidRPr="00670446" w:rsidRDefault="00BF2664" w:rsidP="00BF26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MM: 2º </w:t>
            </w:r>
            <w:r w:rsidR="00635E18">
              <w:rPr>
                <w:rFonts w:asciiTheme="minorHAnsi" w:hAnsiTheme="minorHAnsi"/>
                <w:sz w:val="20"/>
                <w:szCs w:val="20"/>
              </w:rPr>
              <w:t>n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ível (02. Subsídios ARI)</w:t>
            </w:r>
          </w:p>
        </w:tc>
        <w:tc>
          <w:tcPr>
            <w:tcW w:w="4536" w:type="dxa"/>
            <w:vAlign w:val="center"/>
          </w:tcPr>
          <w:p w14:paraId="27E96FFB" w14:textId="77777777" w:rsidR="00BF2664" w:rsidRPr="00670446" w:rsidRDefault="00BF2664" w:rsidP="00BF26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Encaminha demanda para 1 área técnica (solicita subsídios para que a ARI responda ao interessado)</w:t>
            </w:r>
          </w:p>
        </w:tc>
      </w:tr>
      <w:tr w:rsidR="00BF2664" w:rsidRPr="00670446" w14:paraId="3338E35F" w14:textId="77777777" w:rsidTr="00F5797E">
        <w:tc>
          <w:tcPr>
            <w:tcW w:w="719" w:type="dxa"/>
            <w:vAlign w:val="center"/>
          </w:tcPr>
          <w:p w14:paraId="7850B976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675" w:type="dxa"/>
            <w:vAlign w:val="center"/>
          </w:tcPr>
          <w:p w14:paraId="4BE7D742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1016" w:type="dxa"/>
            <w:vAlign w:val="center"/>
          </w:tcPr>
          <w:p w14:paraId="1839CE54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2314991</w:t>
            </w:r>
          </w:p>
        </w:tc>
        <w:tc>
          <w:tcPr>
            <w:tcW w:w="3260" w:type="dxa"/>
            <w:vAlign w:val="center"/>
          </w:tcPr>
          <w:p w14:paraId="7CAD2DB3" w14:textId="00792BFF" w:rsidR="00BF2664" w:rsidRPr="00670446" w:rsidRDefault="00BF2664" w:rsidP="00BF26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MM: 2º </w:t>
            </w:r>
            <w:r w:rsidR="00635E18">
              <w:rPr>
                <w:rFonts w:asciiTheme="minorHAnsi" w:hAnsiTheme="minorHAnsi"/>
                <w:sz w:val="20"/>
                <w:szCs w:val="20"/>
              </w:rPr>
              <w:t>n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ível (03. Subsídios GPR)</w:t>
            </w:r>
          </w:p>
        </w:tc>
        <w:tc>
          <w:tcPr>
            <w:tcW w:w="4536" w:type="dxa"/>
            <w:vAlign w:val="center"/>
          </w:tcPr>
          <w:p w14:paraId="1ABF2D48" w14:textId="77777777" w:rsidR="00BF2664" w:rsidRPr="00670446" w:rsidRDefault="00BF2664" w:rsidP="00BF26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Encaminha demanda para 1 área técnica (solicita subsídios para que o GPR responda ao interessado)</w:t>
            </w:r>
          </w:p>
        </w:tc>
      </w:tr>
      <w:tr w:rsidR="000F5389" w:rsidRPr="00670446" w14:paraId="7448EA36" w14:textId="77777777" w:rsidTr="00F5797E">
        <w:tc>
          <w:tcPr>
            <w:tcW w:w="719" w:type="dxa"/>
            <w:vAlign w:val="center"/>
          </w:tcPr>
          <w:p w14:paraId="2A0879F6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675" w:type="dxa"/>
            <w:vAlign w:val="center"/>
          </w:tcPr>
          <w:p w14:paraId="223B8E9D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53</w:t>
            </w:r>
          </w:p>
        </w:tc>
        <w:tc>
          <w:tcPr>
            <w:tcW w:w="1016" w:type="dxa"/>
            <w:vAlign w:val="center"/>
          </w:tcPr>
          <w:p w14:paraId="61DAD202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2323460</w:t>
            </w:r>
          </w:p>
        </w:tc>
        <w:tc>
          <w:tcPr>
            <w:tcW w:w="3260" w:type="dxa"/>
            <w:vAlign w:val="center"/>
          </w:tcPr>
          <w:p w14:paraId="22B780AD" w14:textId="77777777" w:rsidR="000F5389" w:rsidRPr="00670446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MM: 2º nível (06. Resposta interessado - Nova área)</w:t>
            </w:r>
          </w:p>
        </w:tc>
        <w:tc>
          <w:tcPr>
            <w:tcW w:w="4536" w:type="dxa"/>
            <w:vAlign w:val="center"/>
          </w:tcPr>
          <w:p w14:paraId="74D0408A" w14:textId="77777777" w:rsidR="000F5389" w:rsidRPr="00670446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Encaminha demanda para nova área tendo em vista devolução da área para a qual a demanda foi originalmente encaminhada (resposta direta ao interessado)</w:t>
            </w:r>
          </w:p>
        </w:tc>
      </w:tr>
      <w:tr w:rsidR="00C03B99" w:rsidRPr="00670446" w14:paraId="04F84D77" w14:textId="77777777" w:rsidTr="00F5797E">
        <w:tc>
          <w:tcPr>
            <w:tcW w:w="719" w:type="dxa"/>
            <w:vAlign w:val="center"/>
          </w:tcPr>
          <w:p w14:paraId="7050E3A0" w14:textId="331BF390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675" w:type="dxa"/>
            <w:vAlign w:val="center"/>
          </w:tcPr>
          <w:p w14:paraId="6A39682F" w14:textId="28B9B18B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1016" w:type="dxa"/>
            <w:vAlign w:val="center"/>
          </w:tcPr>
          <w:p w14:paraId="375EC50A" w14:textId="76DCFB8F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2323494</w:t>
            </w:r>
          </w:p>
        </w:tc>
        <w:tc>
          <w:tcPr>
            <w:tcW w:w="3260" w:type="dxa"/>
            <w:vAlign w:val="center"/>
          </w:tcPr>
          <w:p w14:paraId="49B9F509" w14:textId="7464A3BE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MM: 2º </w:t>
            </w:r>
            <w:r w:rsidR="00635E18">
              <w:rPr>
                <w:rFonts w:asciiTheme="minorHAnsi" w:hAnsiTheme="minorHAnsi"/>
                <w:sz w:val="20"/>
                <w:szCs w:val="20"/>
              </w:rPr>
              <w:t>n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ível (07. Subsídios ARI - Nova área)</w:t>
            </w:r>
          </w:p>
        </w:tc>
        <w:tc>
          <w:tcPr>
            <w:tcW w:w="4536" w:type="dxa"/>
            <w:vAlign w:val="center"/>
          </w:tcPr>
          <w:p w14:paraId="7DFA4364" w14:textId="76B5AF88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Encaminha demanda a nova área tendo em vista devolução da área para a qual a demanda foi originalmente encaminhada (solicita subsídios para que a ARI responda ao interessado)</w:t>
            </w:r>
          </w:p>
        </w:tc>
      </w:tr>
      <w:tr w:rsidR="00C03B99" w:rsidRPr="00670446" w14:paraId="01F99395" w14:textId="77777777" w:rsidTr="00F5797E">
        <w:tc>
          <w:tcPr>
            <w:tcW w:w="719" w:type="dxa"/>
            <w:vAlign w:val="center"/>
          </w:tcPr>
          <w:p w14:paraId="6F6C78EF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675" w:type="dxa"/>
            <w:vAlign w:val="center"/>
          </w:tcPr>
          <w:p w14:paraId="2F685D0A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55</w:t>
            </w:r>
          </w:p>
        </w:tc>
        <w:tc>
          <w:tcPr>
            <w:tcW w:w="1016" w:type="dxa"/>
            <w:vAlign w:val="center"/>
          </w:tcPr>
          <w:p w14:paraId="51C617FB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2323540</w:t>
            </w:r>
          </w:p>
        </w:tc>
        <w:tc>
          <w:tcPr>
            <w:tcW w:w="3260" w:type="dxa"/>
            <w:vAlign w:val="center"/>
          </w:tcPr>
          <w:p w14:paraId="3792DFBC" w14:textId="6EB0C4A5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MM: 2º </w:t>
            </w:r>
            <w:r w:rsidR="00635E18">
              <w:rPr>
                <w:rFonts w:asciiTheme="minorHAnsi" w:hAnsiTheme="minorHAnsi"/>
                <w:sz w:val="20"/>
                <w:szCs w:val="20"/>
              </w:rPr>
              <w:t>n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ível (08. Subsídios GPR - Nova área)</w:t>
            </w:r>
          </w:p>
        </w:tc>
        <w:tc>
          <w:tcPr>
            <w:tcW w:w="4536" w:type="dxa"/>
            <w:vAlign w:val="center"/>
          </w:tcPr>
          <w:p w14:paraId="189E0A30" w14:textId="77777777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Encaminha demanda a nova área tendo em vista devolução da área para a qual a demanda foi originalmente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encaminhad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(solicita subsídios para que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 GPR responda ao interessado)</w:t>
            </w:r>
          </w:p>
        </w:tc>
      </w:tr>
      <w:tr w:rsidR="00C03B99" w:rsidRPr="00670446" w14:paraId="5F985D73" w14:textId="77777777" w:rsidTr="00F5797E">
        <w:tc>
          <w:tcPr>
            <w:tcW w:w="719" w:type="dxa"/>
            <w:vAlign w:val="center"/>
          </w:tcPr>
          <w:p w14:paraId="5E9F5AD2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lastRenderedPageBreak/>
              <w:t>MM</w:t>
            </w:r>
          </w:p>
        </w:tc>
        <w:tc>
          <w:tcPr>
            <w:tcW w:w="675" w:type="dxa"/>
            <w:vAlign w:val="center"/>
          </w:tcPr>
          <w:p w14:paraId="226C2420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56</w:t>
            </w:r>
          </w:p>
        </w:tc>
        <w:tc>
          <w:tcPr>
            <w:tcW w:w="1016" w:type="dxa"/>
            <w:vAlign w:val="center"/>
          </w:tcPr>
          <w:p w14:paraId="29B2B771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2323588</w:t>
            </w:r>
          </w:p>
        </w:tc>
        <w:tc>
          <w:tcPr>
            <w:tcW w:w="3260" w:type="dxa"/>
            <w:vAlign w:val="center"/>
          </w:tcPr>
          <w:p w14:paraId="48343F65" w14:textId="77777777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MM: 2º nível (09. Reitera pedido subsídios)</w:t>
            </w:r>
          </w:p>
        </w:tc>
        <w:tc>
          <w:tcPr>
            <w:tcW w:w="4536" w:type="dxa"/>
            <w:vAlign w:val="center"/>
          </w:tcPr>
          <w:p w14:paraId="1770DB43" w14:textId="77777777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Reitera MM de solicitação de subsídios + informa solicitação de dilação + concede novo prazo de resposta para a área</w:t>
            </w:r>
          </w:p>
        </w:tc>
      </w:tr>
      <w:tr w:rsidR="00C03B99" w:rsidRPr="00670446" w14:paraId="73FC4B25" w14:textId="77777777" w:rsidTr="00F5797E">
        <w:tc>
          <w:tcPr>
            <w:tcW w:w="719" w:type="dxa"/>
            <w:vAlign w:val="center"/>
          </w:tcPr>
          <w:p w14:paraId="7345E2E2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675" w:type="dxa"/>
            <w:vAlign w:val="center"/>
          </w:tcPr>
          <w:p w14:paraId="5B1DFDB3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57</w:t>
            </w:r>
          </w:p>
        </w:tc>
        <w:tc>
          <w:tcPr>
            <w:tcW w:w="1016" w:type="dxa"/>
            <w:vAlign w:val="center"/>
          </w:tcPr>
          <w:p w14:paraId="289A90C6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2323622</w:t>
            </w:r>
          </w:p>
        </w:tc>
        <w:tc>
          <w:tcPr>
            <w:tcW w:w="3260" w:type="dxa"/>
            <w:vAlign w:val="center"/>
          </w:tcPr>
          <w:p w14:paraId="4CB0C01D" w14:textId="7E27847B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MM: 2º nível (10. Enc</w:t>
            </w:r>
            <w:r w:rsidR="00635E18">
              <w:rPr>
                <w:rFonts w:asciiTheme="minorHAnsi" w:hAnsiTheme="minorHAnsi"/>
                <w:sz w:val="20"/>
                <w:szCs w:val="20"/>
              </w:rPr>
              <w:t>aminha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A4610">
              <w:rPr>
                <w:rFonts w:asciiTheme="minorHAnsi" w:hAnsiTheme="minorHAnsi"/>
                <w:sz w:val="20"/>
                <w:szCs w:val="20"/>
              </w:rPr>
              <w:t>demanda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à PFE)</w:t>
            </w:r>
          </w:p>
        </w:tc>
        <w:tc>
          <w:tcPr>
            <w:tcW w:w="4536" w:type="dxa"/>
            <w:vAlign w:val="center"/>
          </w:tcPr>
          <w:p w14:paraId="33C6FD9D" w14:textId="0AC93B78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Encaminha </w:t>
            </w:r>
            <w:r w:rsidR="007A4610">
              <w:rPr>
                <w:rFonts w:asciiTheme="minorHAnsi" w:hAnsiTheme="minorHAnsi"/>
                <w:sz w:val="20"/>
                <w:szCs w:val="20"/>
              </w:rPr>
              <w:t>demanda à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PFE</w:t>
            </w:r>
          </w:p>
        </w:tc>
      </w:tr>
      <w:tr w:rsidR="00C03B99" w:rsidRPr="00670446" w14:paraId="0FDDD91E" w14:textId="77777777" w:rsidTr="00F5797E">
        <w:tc>
          <w:tcPr>
            <w:tcW w:w="719" w:type="dxa"/>
            <w:vAlign w:val="center"/>
          </w:tcPr>
          <w:p w14:paraId="30DBC5D9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675" w:type="dxa"/>
            <w:vAlign w:val="center"/>
          </w:tcPr>
          <w:p w14:paraId="7A41F5F6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58</w:t>
            </w:r>
          </w:p>
        </w:tc>
        <w:tc>
          <w:tcPr>
            <w:tcW w:w="1016" w:type="dxa"/>
            <w:vAlign w:val="center"/>
          </w:tcPr>
          <w:p w14:paraId="4F85E04B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2323636</w:t>
            </w:r>
          </w:p>
        </w:tc>
        <w:tc>
          <w:tcPr>
            <w:tcW w:w="3260" w:type="dxa"/>
            <w:vAlign w:val="center"/>
          </w:tcPr>
          <w:p w14:paraId="5DFA75BC" w14:textId="06FD9691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MM: 2º nível (11. Enc</w:t>
            </w:r>
            <w:r w:rsidR="00635E18">
              <w:rPr>
                <w:rFonts w:asciiTheme="minorHAnsi" w:hAnsiTheme="minorHAnsi"/>
                <w:sz w:val="20"/>
                <w:szCs w:val="20"/>
              </w:rPr>
              <w:t>aminha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subsídios ao GPR)</w:t>
            </w:r>
          </w:p>
        </w:tc>
        <w:tc>
          <w:tcPr>
            <w:tcW w:w="4536" w:type="dxa"/>
            <w:vAlign w:val="center"/>
          </w:tcPr>
          <w:p w14:paraId="6C839AFD" w14:textId="2830BB15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Encaminha ao GPR </w:t>
            </w:r>
            <w:r w:rsidR="00635E18">
              <w:rPr>
                <w:rFonts w:asciiTheme="minorHAnsi" w:hAnsiTheme="minorHAnsi"/>
                <w:sz w:val="20"/>
                <w:szCs w:val="20"/>
              </w:rPr>
              <w:t>i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nforme(s) com subsídios para resposta do Presidente</w:t>
            </w:r>
          </w:p>
        </w:tc>
      </w:tr>
      <w:tr w:rsidR="00C03B99" w:rsidRPr="00670446" w14:paraId="7F8E53CD" w14:textId="77777777" w:rsidTr="00F5797E">
        <w:tc>
          <w:tcPr>
            <w:tcW w:w="719" w:type="dxa"/>
            <w:vAlign w:val="center"/>
          </w:tcPr>
          <w:p w14:paraId="4CDF1B74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</w:t>
            </w:r>
          </w:p>
        </w:tc>
        <w:tc>
          <w:tcPr>
            <w:tcW w:w="675" w:type="dxa"/>
            <w:vAlign w:val="center"/>
          </w:tcPr>
          <w:p w14:paraId="262D1CE4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59</w:t>
            </w:r>
          </w:p>
        </w:tc>
        <w:tc>
          <w:tcPr>
            <w:tcW w:w="1016" w:type="dxa"/>
            <w:vAlign w:val="center"/>
          </w:tcPr>
          <w:p w14:paraId="2BBA11F3" w14:textId="77777777" w:rsidR="00C03B99" w:rsidRPr="00670446" w:rsidRDefault="00C03B9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2323729</w:t>
            </w:r>
          </w:p>
        </w:tc>
        <w:tc>
          <w:tcPr>
            <w:tcW w:w="3260" w:type="dxa"/>
            <w:vAlign w:val="center"/>
          </w:tcPr>
          <w:p w14:paraId="1C4F56D2" w14:textId="0F531326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MM: 2º nível (13. Informa arquivamento</w:t>
            </w:r>
            <w:r w:rsidR="00635E18">
              <w:rPr>
                <w:rFonts w:asciiTheme="minorHAnsi" w:hAnsiTheme="minorHAnsi"/>
                <w:sz w:val="20"/>
                <w:szCs w:val="20"/>
              </w:rPr>
              <w:t xml:space="preserve"> de processo)</w:t>
            </w:r>
          </w:p>
        </w:tc>
        <w:tc>
          <w:tcPr>
            <w:tcW w:w="4536" w:type="dxa"/>
            <w:vAlign w:val="center"/>
          </w:tcPr>
          <w:p w14:paraId="2AC26AF7" w14:textId="3811F609" w:rsidR="00C03B99" w:rsidRPr="00670446" w:rsidRDefault="00C03B9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Informa sobre arquivamento de </w:t>
            </w:r>
            <w:r w:rsidR="00051EA9">
              <w:rPr>
                <w:rFonts w:asciiTheme="minorHAnsi" w:hAnsiTheme="minorHAnsi"/>
                <w:sz w:val="20"/>
                <w:szCs w:val="20"/>
              </w:rPr>
              <w:t>processo no órgão demandante</w:t>
            </w:r>
          </w:p>
        </w:tc>
      </w:tr>
    </w:tbl>
    <w:p w14:paraId="633D3C09" w14:textId="77777777" w:rsidR="000F5389" w:rsidRPr="00D82CDF" w:rsidRDefault="000F5389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  <w:sz w:val="12"/>
          <w:szCs w:val="12"/>
        </w:rPr>
      </w:pPr>
    </w:p>
    <w:tbl>
      <w:tblPr>
        <w:tblStyle w:val="Tabelacomgrad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9"/>
        <w:gridCol w:w="675"/>
        <w:gridCol w:w="1016"/>
        <w:gridCol w:w="3260"/>
        <w:gridCol w:w="4536"/>
      </w:tblGrid>
      <w:tr w:rsidR="00BF2664" w:rsidRPr="00E554E8" w14:paraId="38D3E546" w14:textId="77777777" w:rsidTr="00D82CDF">
        <w:trPr>
          <w:trHeight w:val="283"/>
        </w:trPr>
        <w:tc>
          <w:tcPr>
            <w:tcW w:w="719" w:type="dxa"/>
            <w:shd w:val="clear" w:color="auto" w:fill="BFBFBF" w:themeFill="background1" w:themeFillShade="BF"/>
            <w:vAlign w:val="center"/>
          </w:tcPr>
          <w:p w14:paraId="40267427" w14:textId="77777777" w:rsidR="00BF2664" w:rsidRPr="00E554E8" w:rsidRDefault="00BF2664" w:rsidP="00BF2664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Tipo</w:t>
            </w:r>
          </w:p>
        </w:tc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1E42E332" w14:textId="77777777" w:rsidR="00BF2664" w:rsidRPr="00E554E8" w:rsidRDefault="00BF2664" w:rsidP="00BF2664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Nº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0712C5A4" w14:textId="77777777" w:rsidR="00BF2664" w:rsidRPr="00E554E8" w:rsidRDefault="00BF2664" w:rsidP="00BF2664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Nº SEI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634DB33" w14:textId="77777777" w:rsidR="00BF2664" w:rsidRPr="00E554E8" w:rsidRDefault="00BF2664" w:rsidP="00BF2664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64CA1D53" w14:textId="77777777" w:rsidR="00BF2664" w:rsidRPr="00E554E8" w:rsidRDefault="00BF2664" w:rsidP="00BF2664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Descrição de uso</w:t>
            </w:r>
          </w:p>
        </w:tc>
      </w:tr>
      <w:tr w:rsidR="00BF2664" w:rsidRPr="00670446" w14:paraId="24DB540B" w14:textId="77777777" w:rsidTr="00D82CDF">
        <w:tc>
          <w:tcPr>
            <w:tcW w:w="719" w:type="dxa"/>
            <w:vAlign w:val="center"/>
          </w:tcPr>
          <w:p w14:paraId="343167E3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 Circ.</w:t>
            </w:r>
          </w:p>
        </w:tc>
        <w:tc>
          <w:tcPr>
            <w:tcW w:w="675" w:type="dxa"/>
            <w:vAlign w:val="center"/>
          </w:tcPr>
          <w:p w14:paraId="666B3F7C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016" w:type="dxa"/>
            <w:vAlign w:val="center"/>
          </w:tcPr>
          <w:p w14:paraId="3B6F77F3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2315071</w:t>
            </w:r>
          </w:p>
        </w:tc>
        <w:tc>
          <w:tcPr>
            <w:tcW w:w="3260" w:type="dxa"/>
            <w:vAlign w:val="center"/>
          </w:tcPr>
          <w:p w14:paraId="3E598171" w14:textId="09C0528B" w:rsidR="00BF2664" w:rsidRPr="00670446" w:rsidRDefault="00BF2664" w:rsidP="00BF26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MM: 2º </w:t>
            </w:r>
            <w:r w:rsidR="00051EA9">
              <w:rPr>
                <w:rFonts w:asciiTheme="minorHAnsi" w:hAnsiTheme="minorHAnsi"/>
                <w:sz w:val="20"/>
                <w:szCs w:val="20"/>
              </w:rPr>
              <w:t>n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ível (05. Subsídios ARI - Circular)</w:t>
            </w:r>
          </w:p>
        </w:tc>
        <w:tc>
          <w:tcPr>
            <w:tcW w:w="4536" w:type="dxa"/>
            <w:vAlign w:val="center"/>
          </w:tcPr>
          <w:p w14:paraId="0AC78F91" w14:textId="77777777" w:rsidR="00BF2664" w:rsidRPr="00670446" w:rsidRDefault="00BF2664" w:rsidP="00BF26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Encaminha demanda para 2 ou + áreas técnicas (solicita subsídios para que a ARI responda ao interessado)</w:t>
            </w:r>
          </w:p>
        </w:tc>
      </w:tr>
      <w:tr w:rsidR="00BF2664" w:rsidRPr="00670446" w14:paraId="6E42DA06" w14:textId="77777777" w:rsidTr="00D82CDF">
        <w:tc>
          <w:tcPr>
            <w:tcW w:w="719" w:type="dxa"/>
            <w:vAlign w:val="center"/>
          </w:tcPr>
          <w:p w14:paraId="0D33DD7A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MM Circ.</w:t>
            </w:r>
          </w:p>
        </w:tc>
        <w:tc>
          <w:tcPr>
            <w:tcW w:w="675" w:type="dxa"/>
            <w:vAlign w:val="center"/>
          </w:tcPr>
          <w:p w14:paraId="19C43CA2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016" w:type="dxa"/>
            <w:vAlign w:val="center"/>
          </w:tcPr>
          <w:p w14:paraId="1856C5E1" w14:textId="77777777" w:rsidR="00BF2664" w:rsidRPr="00670446" w:rsidRDefault="00BF2664" w:rsidP="00BF26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2315137</w:t>
            </w:r>
          </w:p>
        </w:tc>
        <w:tc>
          <w:tcPr>
            <w:tcW w:w="3260" w:type="dxa"/>
            <w:vAlign w:val="center"/>
          </w:tcPr>
          <w:p w14:paraId="53F216F6" w14:textId="455033F8" w:rsidR="00BF2664" w:rsidRPr="00670446" w:rsidRDefault="00BF2664" w:rsidP="00BF26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MM: 2º </w:t>
            </w:r>
            <w:r w:rsidR="00051EA9">
              <w:rPr>
                <w:rFonts w:asciiTheme="minorHAnsi" w:hAnsiTheme="minorHAnsi"/>
                <w:sz w:val="20"/>
                <w:szCs w:val="20"/>
              </w:rPr>
              <w:t>n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ível (05. Subsídios GPR - Circular)</w:t>
            </w:r>
          </w:p>
        </w:tc>
        <w:tc>
          <w:tcPr>
            <w:tcW w:w="4536" w:type="dxa"/>
            <w:vAlign w:val="center"/>
          </w:tcPr>
          <w:p w14:paraId="0967CD7D" w14:textId="77777777" w:rsidR="00BF2664" w:rsidRPr="00670446" w:rsidRDefault="00BF2664" w:rsidP="00BF26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Encaminha demanda para 2 ou + áreas técnicas (solicita subsídios para que o GPR responda ao interessado)</w:t>
            </w:r>
          </w:p>
        </w:tc>
      </w:tr>
    </w:tbl>
    <w:p w14:paraId="7C09E79C" w14:textId="77777777" w:rsidR="00BF2664" w:rsidRPr="00D82CDF" w:rsidRDefault="00BF2664" w:rsidP="00D82CDF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  <w:sz w:val="12"/>
          <w:szCs w:val="12"/>
        </w:rPr>
      </w:pPr>
    </w:p>
    <w:tbl>
      <w:tblPr>
        <w:tblStyle w:val="Tabelacomgrad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9"/>
        <w:gridCol w:w="675"/>
        <w:gridCol w:w="1016"/>
        <w:gridCol w:w="3260"/>
        <w:gridCol w:w="4536"/>
      </w:tblGrid>
      <w:tr w:rsidR="000F5389" w:rsidRPr="00E554E8" w14:paraId="4A2AC360" w14:textId="77777777" w:rsidTr="00D82CDF">
        <w:trPr>
          <w:trHeight w:val="283"/>
        </w:trPr>
        <w:tc>
          <w:tcPr>
            <w:tcW w:w="719" w:type="dxa"/>
            <w:shd w:val="clear" w:color="auto" w:fill="BFBFBF" w:themeFill="background1" w:themeFillShade="BF"/>
            <w:vAlign w:val="center"/>
          </w:tcPr>
          <w:p w14:paraId="26D30A87" w14:textId="77777777" w:rsidR="000F5389" w:rsidRPr="00E554E8" w:rsidRDefault="000F5389" w:rsidP="000F5389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Tipo</w:t>
            </w:r>
          </w:p>
        </w:tc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0947A7AD" w14:textId="77777777" w:rsidR="000F5389" w:rsidRPr="00E554E8" w:rsidRDefault="000F5389" w:rsidP="000F5389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Nº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1CF84807" w14:textId="77777777" w:rsidR="000F5389" w:rsidRPr="00E554E8" w:rsidRDefault="000F5389" w:rsidP="000F5389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Nº SEI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BF00683" w14:textId="77777777" w:rsidR="000F5389" w:rsidRPr="00E554E8" w:rsidRDefault="000F5389" w:rsidP="000F5389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4236C4DA" w14:textId="77777777" w:rsidR="000F5389" w:rsidRPr="00E554E8" w:rsidRDefault="000F5389" w:rsidP="000F5389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Descrição de uso</w:t>
            </w:r>
          </w:p>
        </w:tc>
      </w:tr>
      <w:tr w:rsidR="000F5389" w:rsidRPr="00670446" w14:paraId="4732FF70" w14:textId="77777777" w:rsidTr="00D82CDF">
        <w:tc>
          <w:tcPr>
            <w:tcW w:w="719" w:type="dxa"/>
            <w:vAlign w:val="center"/>
          </w:tcPr>
          <w:p w14:paraId="65960E18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</w:t>
            </w:r>
          </w:p>
        </w:tc>
        <w:tc>
          <w:tcPr>
            <w:tcW w:w="675" w:type="dxa"/>
            <w:vAlign w:val="center"/>
          </w:tcPr>
          <w:p w14:paraId="48A78EDA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016" w:type="dxa"/>
            <w:vAlign w:val="center"/>
          </w:tcPr>
          <w:p w14:paraId="5F201CC2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2333069</w:t>
            </w:r>
          </w:p>
        </w:tc>
        <w:tc>
          <w:tcPr>
            <w:tcW w:w="3260" w:type="dxa"/>
            <w:vAlign w:val="center"/>
          </w:tcPr>
          <w:p w14:paraId="6DFC16F7" w14:textId="77777777" w:rsidR="000F5389" w:rsidRPr="00670446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Informe: Qualidade SMP</w:t>
            </w:r>
          </w:p>
        </w:tc>
        <w:tc>
          <w:tcPr>
            <w:tcW w:w="4536" w:type="dxa"/>
            <w:vAlign w:val="center"/>
          </w:tcPr>
          <w:p w14:paraId="7B09EF6C" w14:textId="77777777" w:rsidR="000F5389" w:rsidRPr="00670446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Texto-base para respostas referentes </w:t>
            </w:r>
            <w:r>
              <w:rPr>
                <w:rFonts w:asciiTheme="minorHAnsi" w:hAnsiTheme="minorHAnsi"/>
                <w:sz w:val="20"/>
                <w:szCs w:val="20"/>
              </w:rPr>
              <w:t>à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qualidade do SMP</w:t>
            </w:r>
          </w:p>
        </w:tc>
      </w:tr>
      <w:tr w:rsidR="000F5389" w:rsidRPr="00670446" w14:paraId="232181EA" w14:textId="77777777" w:rsidTr="00D82CDF">
        <w:tc>
          <w:tcPr>
            <w:tcW w:w="719" w:type="dxa"/>
            <w:vAlign w:val="center"/>
          </w:tcPr>
          <w:p w14:paraId="0A7E599C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</w:t>
            </w:r>
          </w:p>
        </w:tc>
        <w:tc>
          <w:tcPr>
            <w:tcW w:w="675" w:type="dxa"/>
            <w:vAlign w:val="center"/>
          </w:tcPr>
          <w:p w14:paraId="2C407B0F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016" w:type="dxa"/>
            <w:vAlign w:val="center"/>
          </w:tcPr>
          <w:p w14:paraId="40BDA991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2333082</w:t>
            </w:r>
          </w:p>
        </w:tc>
        <w:tc>
          <w:tcPr>
            <w:tcW w:w="3260" w:type="dxa"/>
            <w:vAlign w:val="center"/>
          </w:tcPr>
          <w:p w14:paraId="471F0594" w14:textId="77777777" w:rsidR="000F5389" w:rsidRPr="00670446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Informe: Qualidade SCM</w:t>
            </w:r>
          </w:p>
        </w:tc>
        <w:tc>
          <w:tcPr>
            <w:tcW w:w="4536" w:type="dxa"/>
            <w:vAlign w:val="center"/>
          </w:tcPr>
          <w:p w14:paraId="0C25D9CF" w14:textId="77777777" w:rsidR="000F5389" w:rsidRPr="00670446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Texto-base para respostas referentes </w:t>
            </w:r>
            <w:r>
              <w:rPr>
                <w:rFonts w:asciiTheme="minorHAnsi" w:hAnsiTheme="minorHAnsi"/>
                <w:sz w:val="20"/>
                <w:szCs w:val="20"/>
              </w:rPr>
              <w:t>à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qualidade do SCM</w:t>
            </w:r>
          </w:p>
        </w:tc>
      </w:tr>
      <w:tr w:rsidR="000F5389" w:rsidRPr="00670446" w14:paraId="585D95E4" w14:textId="77777777" w:rsidTr="00D82CDF">
        <w:tc>
          <w:tcPr>
            <w:tcW w:w="719" w:type="dxa"/>
            <w:vAlign w:val="center"/>
          </w:tcPr>
          <w:p w14:paraId="5781ABD3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</w:t>
            </w:r>
          </w:p>
        </w:tc>
        <w:tc>
          <w:tcPr>
            <w:tcW w:w="675" w:type="dxa"/>
            <w:vAlign w:val="center"/>
          </w:tcPr>
          <w:p w14:paraId="24A991E0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016" w:type="dxa"/>
            <w:vAlign w:val="center"/>
          </w:tcPr>
          <w:p w14:paraId="184DF826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2333088</w:t>
            </w:r>
          </w:p>
        </w:tc>
        <w:tc>
          <w:tcPr>
            <w:tcW w:w="3260" w:type="dxa"/>
            <w:vAlign w:val="center"/>
          </w:tcPr>
          <w:p w14:paraId="02357F02" w14:textId="77777777" w:rsidR="000F5389" w:rsidRPr="00670446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Informe: Ampliação do acesso</w:t>
            </w:r>
          </w:p>
        </w:tc>
        <w:tc>
          <w:tcPr>
            <w:tcW w:w="4536" w:type="dxa"/>
            <w:vAlign w:val="center"/>
          </w:tcPr>
          <w:p w14:paraId="595621DA" w14:textId="77777777" w:rsidR="000F5389" w:rsidRPr="00670446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Texto-base para respostas referentes </w:t>
            </w:r>
            <w:r>
              <w:rPr>
                <w:rFonts w:asciiTheme="minorHAnsi" w:hAnsiTheme="minorHAnsi"/>
                <w:sz w:val="20"/>
                <w:szCs w:val="20"/>
              </w:rPr>
              <w:t>à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ampliação do acesso</w:t>
            </w:r>
          </w:p>
        </w:tc>
      </w:tr>
      <w:tr w:rsidR="000F5389" w:rsidRPr="002A2A38" w14:paraId="3C663055" w14:textId="77777777" w:rsidTr="00D82CDF">
        <w:tc>
          <w:tcPr>
            <w:tcW w:w="719" w:type="dxa"/>
            <w:vAlign w:val="center"/>
          </w:tcPr>
          <w:p w14:paraId="194C39AD" w14:textId="77777777" w:rsidR="000F5389" w:rsidRPr="00A263DC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INF</w:t>
            </w:r>
          </w:p>
        </w:tc>
        <w:tc>
          <w:tcPr>
            <w:tcW w:w="675" w:type="dxa"/>
            <w:vAlign w:val="center"/>
          </w:tcPr>
          <w:p w14:paraId="1C4D6044" w14:textId="77777777" w:rsidR="000F5389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016" w:type="dxa"/>
            <w:vAlign w:val="center"/>
          </w:tcPr>
          <w:p w14:paraId="5F72CFF1" w14:textId="77777777" w:rsidR="000F5389" w:rsidRPr="002A2A38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2381206</w:t>
            </w:r>
          </w:p>
        </w:tc>
        <w:tc>
          <w:tcPr>
            <w:tcW w:w="3260" w:type="dxa"/>
            <w:vAlign w:val="center"/>
          </w:tcPr>
          <w:p w14:paraId="52A03614" w14:textId="77777777" w:rsidR="000F5389" w:rsidRPr="00A263DC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Informe: Qualidade SMP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 SCM</w:t>
            </w:r>
          </w:p>
        </w:tc>
        <w:tc>
          <w:tcPr>
            <w:tcW w:w="4536" w:type="dxa"/>
            <w:vAlign w:val="center"/>
          </w:tcPr>
          <w:p w14:paraId="67477BD3" w14:textId="77777777" w:rsidR="000F5389" w:rsidRPr="002A2A38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Texto-base para respostas referentes </w:t>
            </w:r>
            <w:r>
              <w:rPr>
                <w:rFonts w:asciiTheme="minorHAnsi" w:hAnsiTheme="minorHAnsi"/>
                <w:sz w:val="20"/>
                <w:szCs w:val="20"/>
              </w:rPr>
              <w:t>à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qualidade do SMP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 do SCM</w:t>
            </w:r>
          </w:p>
        </w:tc>
      </w:tr>
      <w:tr w:rsidR="000F5389" w:rsidRPr="00670446" w14:paraId="39E9D5C7" w14:textId="77777777" w:rsidTr="00D82CDF">
        <w:tc>
          <w:tcPr>
            <w:tcW w:w="719" w:type="dxa"/>
            <w:vAlign w:val="center"/>
          </w:tcPr>
          <w:p w14:paraId="37590F30" w14:textId="77777777" w:rsidR="000F5389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</w:t>
            </w:r>
          </w:p>
        </w:tc>
        <w:tc>
          <w:tcPr>
            <w:tcW w:w="675" w:type="dxa"/>
            <w:vAlign w:val="center"/>
          </w:tcPr>
          <w:p w14:paraId="6EA863E6" w14:textId="77777777" w:rsidR="000F5389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14:paraId="4D0D68FD" w14:textId="77777777" w:rsidR="000F5389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A0193">
              <w:rPr>
                <w:rFonts w:asciiTheme="minorHAnsi" w:hAnsiTheme="minorHAnsi"/>
                <w:sz w:val="20"/>
                <w:szCs w:val="20"/>
              </w:rPr>
              <w:t>2757196</w:t>
            </w:r>
          </w:p>
        </w:tc>
        <w:tc>
          <w:tcPr>
            <w:tcW w:w="3260" w:type="dxa"/>
            <w:vAlign w:val="center"/>
          </w:tcPr>
          <w:p w14:paraId="1681841C" w14:textId="77777777" w:rsidR="000F5389" w:rsidRPr="00670446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Informe: Qualidade S</w:t>
            </w:r>
            <w:r>
              <w:rPr>
                <w:rFonts w:asciiTheme="minorHAnsi" w:hAnsiTheme="minorHAnsi"/>
                <w:sz w:val="20"/>
                <w:szCs w:val="20"/>
              </w:rPr>
              <w:t>TFC</w:t>
            </w:r>
          </w:p>
        </w:tc>
        <w:tc>
          <w:tcPr>
            <w:tcW w:w="4536" w:type="dxa"/>
            <w:vAlign w:val="center"/>
          </w:tcPr>
          <w:p w14:paraId="01B5E39E" w14:textId="77777777" w:rsidR="000F5389" w:rsidRPr="00670446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Texto-base para respostas referentes </w:t>
            </w:r>
            <w:r>
              <w:rPr>
                <w:rFonts w:asciiTheme="minorHAnsi" w:hAnsiTheme="minorHAnsi"/>
                <w:sz w:val="20"/>
                <w:szCs w:val="20"/>
              </w:rPr>
              <w:t>à qualidade do STFC</w:t>
            </w:r>
          </w:p>
        </w:tc>
      </w:tr>
      <w:tr w:rsidR="000F5389" w:rsidRPr="00670446" w14:paraId="770C5F26" w14:textId="77777777" w:rsidTr="00D82CDF">
        <w:tc>
          <w:tcPr>
            <w:tcW w:w="719" w:type="dxa"/>
            <w:vAlign w:val="center"/>
          </w:tcPr>
          <w:p w14:paraId="5ABB01AB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INF</w:t>
            </w:r>
          </w:p>
        </w:tc>
        <w:tc>
          <w:tcPr>
            <w:tcW w:w="675" w:type="dxa"/>
            <w:vAlign w:val="center"/>
          </w:tcPr>
          <w:p w14:paraId="533BEDD0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185</w:t>
            </w:r>
          </w:p>
        </w:tc>
        <w:tc>
          <w:tcPr>
            <w:tcW w:w="1016" w:type="dxa"/>
            <w:vAlign w:val="center"/>
          </w:tcPr>
          <w:p w14:paraId="3D1F2598" w14:textId="77777777" w:rsidR="000F5389" w:rsidRPr="00670446" w:rsidRDefault="000F5389" w:rsidP="000F53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4BCD">
              <w:rPr>
                <w:rFonts w:asciiTheme="minorHAnsi" w:hAnsiTheme="minorHAnsi"/>
                <w:sz w:val="20"/>
                <w:szCs w:val="20"/>
              </w:rPr>
              <w:t>3083158</w:t>
            </w:r>
          </w:p>
        </w:tc>
        <w:tc>
          <w:tcPr>
            <w:tcW w:w="3260" w:type="dxa"/>
            <w:vAlign w:val="center"/>
          </w:tcPr>
          <w:p w14:paraId="6EF21AAC" w14:textId="0BA4D7A0" w:rsidR="000F5389" w:rsidRPr="00670446" w:rsidRDefault="000F5389" w:rsidP="000F53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Informe: N</w:t>
            </w:r>
            <w:r w:rsidR="00087874">
              <w:rPr>
                <w:rFonts w:asciiTheme="minorHAnsi" w:hAnsiTheme="minorHAnsi"/>
                <w:sz w:val="20"/>
                <w:szCs w:val="20"/>
              </w:rPr>
              <w:t>º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reclamações</w:t>
            </w:r>
          </w:p>
        </w:tc>
        <w:tc>
          <w:tcPr>
            <w:tcW w:w="4536" w:type="dxa"/>
            <w:vAlign w:val="center"/>
          </w:tcPr>
          <w:p w14:paraId="58F62C3F" w14:textId="4F25F1C2" w:rsidR="000F5389" w:rsidRPr="00670446" w:rsidRDefault="000F5389" w:rsidP="00B83E9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Informa número de reclamações registradas no </w:t>
            </w:r>
            <w:r w:rsidR="00B83E97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istema</w:t>
            </w:r>
            <w:r w:rsidR="00B83E97">
              <w:rPr>
                <w:rFonts w:asciiTheme="minorHAnsi" w:hAnsiTheme="minorHAnsi"/>
                <w:sz w:val="20"/>
                <w:szCs w:val="20"/>
              </w:rPr>
              <w:t xml:space="preserve"> Anatel Consumidor e/ou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Focus</w:t>
            </w:r>
            <w:bookmarkStart w:id="0" w:name="_GoBack"/>
            <w:bookmarkEnd w:id="0"/>
          </w:p>
        </w:tc>
      </w:tr>
    </w:tbl>
    <w:p w14:paraId="4D6B8334" w14:textId="77777777" w:rsidR="000379F2" w:rsidRPr="00D82CDF" w:rsidRDefault="000379F2" w:rsidP="00D82CDF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  <w:sz w:val="12"/>
          <w:szCs w:val="12"/>
        </w:rPr>
      </w:pPr>
    </w:p>
    <w:tbl>
      <w:tblPr>
        <w:tblStyle w:val="Tabelacomgrad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9"/>
        <w:gridCol w:w="675"/>
        <w:gridCol w:w="1016"/>
        <w:gridCol w:w="3260"/>
        <w:gridCol w:w="4536"/>
      </w:tblGrid>
      <w:tr w:rsidR="000379F2" w:rsidRPr="00E554E8" w14:paraId="5462AEEF" w14:textId="77777777" w:rsidTr="00D82CDF">
        <w:trPr>
          <w:trHeight w:val="283"/>
        </w:trPr>
        <w:tc>
          <w:tcPr>
            <w:tcW w:w="719" w:type="dxa"/>
            <w:shd w:val="clear" w:color="auto" w:fill="BFBFBF" w:themeFill="background1" w:themeFillShade="BF"/>
            <w:vAlign w:val="center"/>
          </w:tcPr>
          <w:p w14:paraId="48F0E927" w14:textId="77777777" w:rsidR="000379F2" w:rsidRPr="00E554E8" w:rsidRDefault="000379F2" w:rsidP="00CA2BA3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Tipo</w:t>
            </w:r>
          </w:p>
        </w:tc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D2D4C5E" w14:textId="77777777" w:rsidR="000379F2" w:rsidRPr="00E554E8" w:rsidRDefault="000379F2" w:rsidP="00CA2BA3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Nº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2DD78BC4" w14:textId="77777777" w:rsidR="000379F2" w:rsidRPr="00E554E8" w:rsidRDefault="000379F2" w:rsidP="00CA2BA3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Nº SEI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41199AF8" w14:textId="77777777" w:rsidR="000379F2" w:rsidRPr="00E554E8" w:rsidRDefault="000379F2" w:rsidP="00CA2BA3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0E5B01DA" w14:textId="77777777" w:rsidR="000379F2" w:rsidRPr="00E554E8" w:rsidRDefault="000379F2" w:rsidP="00CA2BA3">
            <w:pPr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E554E8">
              <w:rPr>
                <w:rFonts w:asciiTheme="minorHAnsi" w:hAnsiTheme="minorHAnsi"/>
                <w:b/>
                <w:smallCaps/>
                <w:sz w:val="20"/>
                <w:szCs w:val="20"/>
              </w:rPr>
              <w:t>Descrição de uso</w:t>
            </w:r>
          </w:p>
        </w:tc>
      </w:tr>
      <w:tr w:rsidR="000379F2" w:rsidRPr="00670446" w14:paraId="34225EAA" w14:textId="77777777" w:rsidTr="00D82CDF">
        <w:tc>
          <w:tcPr>
            <w:tcW w:w="719" w:type="dxa"/>
            <w:vAlign w:val="center"/>
          </w:tcPr>
          <w:p w14:paraId="0E680A7C" w14:textId="77777777" w:rsidR="000379F2" w:rsidRPr="00670446" w:rsidRDefault="000379F2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CER</w:t>
            </w:r>
          </w:p>
        </w:tc>
        <w:tc>
          <w:tcPr>
            <w:tcW w:w="675" w:type="dxa"/>
            <w:vAlign w:val="center"/>
          </w:tcPr>
          <w:p w14:paraId="4866E5F4" w14:textId="3E0AFA00" w:rsidR="000379F2" w:rsidRPr="00670446" w:rsidRDefault="00051EA9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S/N</w:t>
            </w:r>
          </w:p>
        </w:tc>
        <w:tc>
          <w:tcPr>
            <w:tcW w:w="1016" w:type="dxa"/>
            <w:vAlign w:val="center"/>
          </w:tcPr>
          <w:p w14:paraId="2E90903E" w14:textId="77777777" w:rsidR="000379F2" w:rsidRPr="00670446" w:rsidRDefault="000379F2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2333343</w:t>
            </w:r>
          </w:p>
        </w:tc>
        <w:tc>
          <w:tcPr>
            <w:tcW w:w="3260" w:type="dxa"/>
            <w:vAlign w:val="center"/>
          </w:tcPr>
          <w:p w14:paraId="7AFA62C0" w14:textId="77777777" w:rsidR="000379F2" w:rsidRPr="00670446" w:rsidRDefault="000379F2" w:rsidP="00CA2BA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Certidão - Arquivamento por exaurimento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(Uso pela ARI)</w:t>
            </w:r>
          </w:p>
        </w:tc>
        <w:tc>
          <w:tcPr>
            <w:tcW w:w="4536" w:type="dxa"/>
            <w:vAlign w:val="center"/>
          </w:tcPr>
          <w:p w14:paraId="72AB63D9" w14:textId="77777777" w:rsidR="000379F2" w:rsidRPr="00670446" w:rsidRDefault="000379F2" w:rsidP="00CA2BA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Arquivamento do Processo SEI por exaurimento da finalidade - sem documento de resposta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âmbito da ARI</w:t>
            </w:r>
          </w:p>
        </w:tc>
      </w:tr>
      <w:tr w:rsidR="000379F2" w:rsidRPr="00670446" w14:paraId="35457B7C" w14:textId="77777777" w:rsidTr="00D82CDF">
        <w:tc>
          <w:tcPr>
            <w:tcW w:w="719" w:type="dxa"/>
            <w:vAlign w:val="center"/>
          </w:tcPr>
          <w:p w14:paraId="259669B7" w14:textId="77777777" w:rsidR="000379F2" w:rsidRPr="00670446" w:rsidRDefault="000379F2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CER</w:t>
            </w:r>
          </w:p>
        </w:tc>
        <w:tc>
          <w:tcPr>
            <w:tcW w:w="675" w:type="dxa"/>
            <w:vAlign w:val="center"/>
          </w:tcPr>
          <w:p w14:paraId="16624FAC" w14:textId="2B37A356" w:rsidR="000379F2" w:rsidRPr="00670446" w:rsidRDefault="00051EA9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S/N</w:t>
            </w:r>
          </w:p>
        </w:tc>
        <w:tc>
          <w:tcPr>
            <w:tcW w:w="1016" w:type="dxa"/>
            <w:vAlign w:val="center"/>
          </w:tcPr>
          <w:p w14:paraId="54974A2E" w14:textId="77777777" w:rsidR="000379F2" w:rsidRPr="00670446" w:rsidRDefault="000379F2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2333369</w:t>
            </w:r>
          </w:p>
        </w:tc>
        <w:tc>
          <w:tcPr>
            <w:tcW w:w="3260" w:type="dxa"/>
            <w:vAlign w:val="center"/>
          </w:tcPr>
          <w:p w14:paraId="4B05B89A" w14:textId="77777777" w:rsidR="000379F2" w:rsidRPr="00670446" w:rsidRDefault="000379F2" w:rsidP="00CA2BA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Certidão - Encerramento na ARI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(Uso pela ARI)</w:t>
            </w:r>
          </w:p>
        </w:tc>
        <w:tc>
          <w:tcPr>
            <w:tcW w:w="4536" w:type="dxa"/>
            <w:vAlign w:val="center"/>
          </w:tcPr>
          <w:p w14:paraId="3587C962" w14:textId="77777777" w:rsidR="000379F2" w:rsidRPr="00670446" w:rsidRDefault="000379F2" w:rsidP="00CA2BA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Encerramento de processo no âmbito da ARI</w:t>
            </w:r>
          </w:p>
        </w:tc>
      </w:tr>
      <w:tr w:rsidR="000379F2" w:rsidRPr="00670446" w14:paraId="4FFF5280" w14:textId="77777777" w:rsidTr="00D82CDF">
        <w:tc>
          <w:tcPr>
            <w:tcW w:w="719" w:type="dxa"/>
            <w:vAlign w:val="center"/>
          </w:tcPr>
          <w:p w14:paraId="459F1771" w14:textId="77777777" w:rsidR="000379F2" w:rsidRPr="00670446" w:rsidRDefault="000379F2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CER</w:t>
            </w:r>
          </w:p>
        </w:tc>
        <w:tc>
          <w:tcPr>
            <w:tcW w:w="675" w:type="dxa"/>
            <w:vAlign w:val="center"/>
          </w:tcPr>
          <w:p w14:paraId="03532A43" w14:textId="1A37ACD3" w:rsidR="000379F2" w:rsidRPr="00670446" w:rsidRDefault="00051EA9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S/N</w:t>
            </w:r>
          </w:p>
        </w:tc>
        <w:tc>
          <w:tcPr>
            <w:tcW w:w="1016" w:type="dxa"/>
            <w:vAlign w:val="center"/>
          </w:tcPr>
          <w:p w14:paraId="28890882" w14:textId="77777777" w:rsidR="000379F2" w:rsidRPr="00670446" w:rsidRDefault="000379F2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2333430</w:t>
            </w:r>
          </w:p>
        </w:tc>
        <w:tc>
          <w:tcPr>
            <w:tcW w:w="3260" w:type="dxa"/>
            <w:vAlign w:val="center"/>
          </w:tcPr>
          <w:p w14:paraId="2C18379A" w14:textId="2754CC81" w:rsidR="000379F2" w:rsidRPr="00670446" w:rsidRDefault="000379F2" w:rsidP="00CA2BA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Certidão - Encerramento </w:t>
            </w:r>
            <w:r>
              <w:rPr>
                <w:rFonts w:asciiTheme="minorHAnsi" w:hAnsiTheme="minorHAnsi"/>
                <w:sz w:val="20"/>
                <w:szCs w:val="20"/>
              </w:rPr>
              <w:t>por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>nc</w:t>
            </w:r>
            <w:r>
              <w:rPr>
                <w:rFonts w:asciiTheme="minorHAnsi" w:hAnsiTheme="minorHAnsi"/>
                <w:sz w:val="20"/>
                <w:szCs w:val="20"/>
              </w:rPr>
              <w:t>aminhamento à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PFE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(Uso pela ARI,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e Superintendências</w:t>
            </w:r>
            <w:r w:rsidR="000C7418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="000C7418">
              <w:rPr>
                <w:rFonts w:asciiTheme="minorHAnsi" w:hAnsiTheme="minorHAnsi"/>
                <w:sz w:val="20"/>
                <w:szCs w:val="20"/>
              </w:rPr>
              <w:t>OVPs</w:t>
            </w:r>
            <w:proofErr w:type="spellEnd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536" w:type="dxa"/>
            <w:vAlign w:val="center"/>
          </w:tcPr>
          <w:p w14:paraId="3819C74B" w14:textId="2297FB1C" w:rsidR="000379F2" w:rsidRPr="00670446" w:rsidRDefault="000379F2" w:rsidP="00CA2BA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Encerramento de processo </w:t>
            </w:r>
            <w:r w:rsidR="00051EA9">
              <w:rPr>
                <w:rFonts w:asciiTheme="minorHAnsi" w:hAnsiTheme="minorHAnsi"/>
                <w:sz w:val="20"/>
                <w:szCs w:val="20"/>
              </w:rPr>
              <w:t>-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demanda judicial encaminhada à PFE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(casos em que a Anatel é parte)</w:t>
            </w:r>
          </w:p>
        </w:tc>
      </w:tr>
      <w:tr w:rsidR="000379F2" w:rsidRPr="00670446" w14:paraId="78075C44" w14:textId="77777777" w:rsidTr="00D82CDF">
        <w:tc>
          <w:tcPr>
            <w:tcW w:w="719" w:type="dxa"/>
            <w:vAlign w:val="center"/>
          </w:tcPr>
          <w:p w14:paraId="110CD291" w14:textId="77777777" w:rsidR="000379F2" w:rsidRPr="00670446" w:rsidRDefault="000379F2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CER</w:t>
            </w:r>
          </w:p>
        </w:tc>
        <w:tc>
          <w:tcPr>
            <w:tcW w:w="675" w:type="dxa"/>
            <w:vAlign w:val="center"/>
          </w:tcPr>
          <w:p w14:paraId="33F6C4E4" w14:textId="619ABBA8" w:rsidR="000379F2" w:rsidRPr="00670446" w:rsidRDefault="00051EA9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S/N</w:t>
            </w:r>
          </w:p>
        </w:tc>
        <w:tc>
          <w:tcPr>
            <w:tcW w:w="1016" w:type="dxa"/>
            <w:vAlign w:val="center"/>
          </w:tcPr>
          <w:p w14:paraId="1CEC2BDB" w14:textId="77777777" w:rsidR="000379F2" w:rsidRPr="00670446" w:rsidRDefault="000379F2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3072863</w:t>
            </w:r>
          </w:p>
        </w:tc>
        <w:tc>
          <w:tcPr>
            <w:tcW w:w="3260" w:type="dxa"/>
            <w:vAlign w:val="center"/>
          </w:tcPr>
          <w:p w14:paraId="2B5B3FE9" w14:textId="5C579750" w:rsidR="000379F2" w:rsidRPr="00670446" w:rsidRDefault="000379F2" w:rsidP="00CA2BA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>Certidão - Arquivamento por exaurimento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(Uso por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e Superintendências</w:t>
            </w:r>
            <w:r w:rsidR="000C7418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="000C7418">
              <w:rPr>
                <w:rFonts w:asciiTheme="minorHAnsi" w:hAnsiTheme="minorHAnsi"/>
                <w:sz w:val="20"/>
                <w:szCs w:val="20"/>
              </w:rPr>
              <w:t>OVPs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66AF8ED5" w14:textId="78F709EC" w:rsidR="000379F2" w:rsidRPr="00670446" w:rsidRDefault="000379F2" w:rsidP="00CA2BA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670446">
              <w:rPr>
                <w:rFonts w:asciiTheme="minorHAnsi" w:hAnsiTheme="minorHAnsi"/>
                <w:sz w:val="20"/>
                <w:szCs w:val="20"/>
              </w:rPr>
              <w:t>Arquivamento do Processo SEI</w:t>
            </w:r>
            <w:proofErr w:type="gramEnd"/>
            <w:r w:rsidRPr="00670446">
              <w:rPr>
                <w:rFonts w:asciiTheme="minorHAnsi" w:hAnsiTheme="minorHAnsi"/>
                <w:sz w:val="20"/>
                <w:szCs w:val="20"/>
              </w:rPr>
              <w:t xml:space="preserve"> por exaurimento da finalidade - sem documento de resposta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âmbito da GR ou Superintendência</w:t>
            </w:r>
            <w:r w:rsidR="0090739F">
              <w:rPr>
                <w:rFonts w:asciiTheme="minorHAnsi" w:hAnsiTheme="minorHAnsi"/>
                <w:sz w:val="20"/>
                <w:szCs w:val="20"/>
              </w:rPr>
              <w:t xml:space="preserve">/Órgão Vinculado </w:t>
            </w:r>
            <w:r w:rsidR="00995FDF">
              <w:rPr>
                <w:rFonts w:asciiTheme="minorHAnsi" w:hAnsiTheme="minorHAnsi"/>
                <w:sz w:val="20"/>
                <w:szCs w:val="20"/>
              </w:rPr>
              <w:t>à Presidência</w:t>
            </w:r>
          </w:p>
        </w:tc>
      </w:tr>
      <w:tr w:rsidR="00F4143E" w:rsidRPr="00670446" w14:paraId="7E5A7AEE" w14:textId="77777777" w:rsidTr="00D82CDF">
        <w:tc>
          <w:tcPr>
            <w:tcW w:w="719" w:type="dxa"/>
            <w:vAlign w:val="center"/>
          </w:tcPr>
          <w:p w14:paraId="28BE7107" w14:textId="40C81095" w:rsidR="00F4143E" w:rsidRPr="00670446" w:rsidRDefault="00F4143E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</w:t>
            </w:r>
          </w:p>
        </w:tc>
        <w:tc>
          <w:tcPr>
            <w:tcW w:w="675" w:type="dxa"/>
            <w:vAlign w:val="center"/>
          </w:tcPr>
          <w:p w14:paraId="2D02E0F3" w14:textId="67F4C667" w:rsidR="00F4143E" w:rsidRDefault="00051EA9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S/N</w:t>
            </w:r>
          </w:p>
        </w:tc>
        <w:tc>
          <w:tcPr>
            <w:tcW w:w="1016" w:type="dxa"/>
            <w:vAlign w:val="center"/>
          </w:tcPr>
          <w:p w14:paraId="627CA816" w14:textId="2E300BF6" w:rsidR="00F4143E" w:rsidRDefault="00F4143E" w:rsidP="00CA2B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4143E">
              <w:rPr>
                <w:rFonts w:asciiTheme="minorHAnsi" w:hAnsiTheme="minorHAnsi"/>
                <w:sz w:val="20"/>
                <w:szCs w:val="20"/>
              </w:rPr>
              <w:t>3705033</w:t>
            </w:r>
          </w:p>
        </w:tc>
        <w:tc>
          <w:tcPr>
            <w:tcW w:w="3260" w:type="dxa"/>
            <w:vAlign w:val="center"/>
          </w:tcPr>
          <w:p w14:paraId="63493DB7" w14:textId="2B3AC6D3" w:rsidR="00F4143E" w:rsidRPr="00670446" w:rsidRDefault="00F4143E" w:rsidP="00F4143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46">
              <w:rPr>
                <w:rFonts w:asciiTheme="minorHAnsi" w:hAnsiTheme="minorHAnsi"/>
                <w:sz w:val="20"/>
                <w:szCs w:val="20"/>
              </w:rPr>
              <w:t xml:space="preserve">Certidão 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67044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Convocação/Participação de servidor em audiências</w:t>
            </w:r>
          </w:p>
        </w:tc>
        <w:tc>
          <w:tcPr>
            <w:tcW w:w="4536" w:type="dxa"/>
            <w:vAlign w:val="center"/>
          </w:tcPr>
          <w:p w14:paraId="0BD17AA3" w14:textId="31BBF982" w:rsidR="00F4143E" w:rsidRPr="00670446" w:rsidRDefault="00F4143E" w:rsidP="00AF580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Registro de intimaç</w:t>
            </w:r>
            <w:r w:rsidR="00F65A93">
              <w:rPr>
                <w:rFonts w:asciiTheme="minorHAnsi" w:hAnsiTheme="minorHAnsi"/>
                <w:sz w:val="20"/>
                <w:szCs w:val="20"/>
              </w:rPr>
              <w:t>ão judicial</w:t>
            </w:r>
            <w:r>
              <w:rPr>
                <w:rFonts w:asciiTheme="minorHAnsi" w:hAnsiTheme="minorHAnsi"/>
                <w:sz w:val="20"/>
                <w:szCs w:val="20"/>
              </w:rPr>
              <w:t>/policia</w:t>
            </w:r>
            <w:r w:rsidR="00F65A93">
              <w:rPr>
                <w:rFonts w:asciiTheme="minorHAnsi" w:hAnsiTheme="minorHAnsi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sz w:val="20"/>
                <w:szCs w:val="20"/>
              </w:rPr>
              <w:t>, convocaç</w:t>
            </w:r>
            <w:r w:rsidR="00F65A93">
              <w:rPr>
                <w:rFonts w:asciiTheme="minorHAnsi" w:hAnsiTheme="minorHAnsi"/>
                <w:sz w:val="20"/>
                <w:szCs w:val="20"/>
              </w:rPr>
              <w:t>ão</w:t>
            </w:r>
            <w:r>
              <w:rPr>
                <w:rFonts w:asciiTheme="minorHAnsi" w:hAnsiTheme="minorHAnsi"/>
                <w:sz w:val="20"/>
                <w:szCs w:val="20"/>
              </w:rPr>
              <w:t>, etc</w:t>
            </w:r>
            <w:r w:rsidR="006D0B7F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(não é convite) e de participação de servidor em audiência</w:t>
            </w:r>
            <w:r w:rsidR="00C9653C">
              <w:rPr>
                <w:rFonts w:asciiTheme="minorHAnsi" w:hAnsiTheme="minorHAnsi"/>
                <w:sz w:val="20"/>
                <w:szCs w:val="20"/>
              </w:rPr>
              <w:t>, alternativamente à ata</w:t>
            </w:r>
            <w:r w:rsidR="00AF5807">
              <w:rPr>
                <w:rFonts w:asciiTheme="minorHAnsi" w:hAnsiTheme="minorHAnsi"/>
                <w:sz w:val="20"/>
                <w:szCs w:val="20"/>
              </w:rPr>
              <w:t>/documento</w:t>
            </w:r>
            <w:r w:rsidR="002C733F">
              <w:rPr>
                <w:rFonts w:asciiTheme="minorHAnsi" w:hAnsiTheme="minorHAnsi"/>
                <w:sz w:val="20"/>
                <w:szCs w:val="20"/>
              </w:rPr>
              <w:t xml:space="preserve"> do</w:t>
            </w:r>
            <w:r w:rsidR="00E0525F">
              <w:rPr>
                <w:rFonts w:asciiTheme="minorHAnsi" w:hAnsiTheme="minorHAnsi"/>
                <w:sz w:val="20"/>
                <w:szCs w:val="20"/>
              </w:rPr>
              <w:t xml:space="preserve"> órgão convocador</w:t>
            </w:r>
            <w:r w:rsidR="00C965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F5807">
              <w:rPr>
                <w:rFonts w:asciiTheme="minorHAnsi" w:hAnsiTheme="minorHAnsi"/>
                <w:sz w:val="20"/>
                <w:szCs w:val="20"/>
              </w:rPr>
              <w:t>comprovando</w:t>
            </w:r>
            <w:r w:rsidR="00C965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C9653C">
              <w:rPr>
                <w:rFonts w:asciiTheme="minorHAnsi" w:hAnsiTheme="minorHAnsi"/>
                <w:sz w:val="20"/>
                <w:szCs w:val="20"/>
              </w:rPr>
              <w:t>participação</w:t>
            </w:r>
            <w:proofErr w:type="gramEnd"/>
          </w:p>
        </w:tc>
      </w:tr>
    </w:tbl>
    <w:p w14:paraId="00972805" w14:textId="2C5A2C6C" w:rsidR="00494DB6" w:rsidRPr="00117ED8" w:rsidRDefault="00EE59F0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</w:rPr>
        <w:t xml:space="preserve">Embora sejam efetuadas revisões pontuais, </w:t>
      </w:r>
      <w:r w:rsidR="00494DB6">
        <w:rPr>
          <w:rFonts w:asciiTheme="minorHAnsi" w:eastAsia="Times New Roman" w:hAnsiTheme="minorHAnsi"/>
          <w:color w:val="000000" w:themeColor="text1"/>
        </w:rPr>
        <w:t>c</w:t>
      </w:r>
      <w:r w:rsidR="00494DB6" w:rsidRPr="00494DB6">
        <w:rPr>
          <w:rFonts w:asciiTheme="minorHAnsi" w:eastAsia="Times New Roman" w:hAnsiTheme="minorHAnsi"/>
          <w:color w:val="000000" w:themeColor="text1"/>
        </w:rPr>
        <w:t xml:space="preserve">om o intuito de garantir a adequação do tratamento das demandas, especialmente no atinente ao mérito das respostas, </w:t>
      </w:r>
      <w:r w:rsidR="006E3098">
        <w:rPr>
          <w:rFonts w:asciiTheme="minorHAnsi" w:eastAsia="Times New Roman" w:hAnsiTheme="minorHAnsi"/>
          <w:color w:val="000000" w:themeColor="text1"/>
        </w:rPr>
        <w:t>a ARI</w:t>
      </w:r>
      <w:r w:rsidR="00494DB6" w:rsidRPr="00494DB6">
        <w:rPr>
          <w:rFonts w:asciiTheme="minorHAnsi" w:eastAsia="Times New Roman" w:hAnsiTheme="minorHAnsi"/>
          <w:color w:val="000000" w:themeColor="text1"/>
        </w:rPr>
        <w:t xml:space="preserve"> solicita a colaboração das áreas técnicas para verificar a atualidade e a pertinência dos textos-modelo, o que </w:t>
      </w:r>
      <w:r w:rsidR="006E3098">
        <w:rPr>
          <w:rFonts w:asciiTheme="minorHAnsi" w:eastAsia="Times New Roman" w:hAnsiTheme="minorHAnsi"/>
          <w:color w:val="000000" w:themeColor="text1"/>
        </w:rPr>
        <w:t>é feito</w:t>
      </w:r>
      <w:r w:rsidR="00494DB6" w:rsidRPr="00494DB6">
        <w:rPr>
          <w:rFonts w:asciiTheme="minorHAnsi" w:eastAsia="Times New Roman" w:hAnsiTheme="minorHAnsi"/>
          <w:color w:val="000000" w:themeColor="text1"/>
        </w:rPr>
        <w:t xml:space="preserve"> semestralmente, sempre nos meses </w:t>
      </w:r>
      <w:r w:rsidR="004C1680">
        <w:rPr>
          <w:rFonts w:asciiTheme="minorHAnsi" w:eastAsia="Times New Roman" w:hAnsiTheme="minorHAnsi"/>
          <w:color w:val="000000" w:themeColor="text1"/>
        </w:rPr>
        <w:t>de maio e novembro de cada ano.</w:t>
      </w:r>
    </w:p>
    <w:p w14:paraId="72BD9F85" w14:textId="77777777" w:rsidR="00D66F3F" w:rsidRPr="00D66F3F" w:rsidRDefault="00D66F3F" w:rsidP="00505DA0">
      <w:pPr>
        <w:shd w:val="clear" w:color="auto" w:fill="E6E6E6"/>
        <w:spacing w:before="120" w:after="120"/>
        <w:jc w:val="both"/>
        <w:rPr>
          <w:rFonts w:asciiTheme="minorHAnsi" w:eastAsia="Times New Roman" w:hAnsiTheme="minorHAnsi"/>
          <w:b/>
          <w:bCs/>
          <w:caps/>
        </w:rPr>
      </w:pPr>
      <w:r w:rsidRPr="00D66F3F">
        <w:rPr>
          <w:rFonts w:asciiTheme="minorHAnsi" w:eastAsia="Times New Roman" w:hAnsiTheme="minorHAnsi"/>
          <w:b/>
          <w:bCs/>
          <w:caps/>
        </w:rPr>
        <w:t>Que informações/condições são necessárias?</w:t>
      </w:r>
    </w:p>
    <w:p w14:paraId="72BD9F86" w14:textId="77777777" w:rsidR="00D66F3F" w:rsidRDefault="009C202A" w:rsidP="009C202A">
      <w:pPr>
        <w:spacing w:before="120" w:after="120"/>
        <w:jc w:val="both"/>
        <w:rPr>
          <w:rFonts w:asciiTheme="minorHAnsi" w:eastAsia="Times New Roman" w:hAnsiTheme="minorHAnsi"/>
        </w:rPr>
      </w:pPr>
      <w:r w:rsidRPr="009C202A">
        <w:rPr>
          <w:rFonts w:asciiTheme="minorHAnsi" w:eastAsia="Times New Roman" w:hAnsiTheme="minorHAnsi"/>
        </w:rPr>
        <w:t>N/A</w:t>
      </w:r>
    </w:p>
    <w:p w14:paraId="72BD9F87" w14:textId="77777777" w:rsidR="00D66F3F" w:rsidRPr="00D66F3F" w:rsidRDefault="00D66F3F" w:rsidP="00505DA0">
      <w:pPr>
        <w:shd w:val="clear" w:color="auto" w:fill="E6E6E6"/>
        <w:spacing w:before="120" w:after="120"/>
        <w:jc w:val="both"/>
        <w:rPr>
          <w:rFonts w:asciiTheme="minorHAnsi" w:eastAsia="Times New Roman" w:hAnsiTheme="minorHAnsi"/>
          <w:b/>
          <w:bCs/>
          <w:caps/>
        </w:rPr>
      </w:pPr>
      <w:r w:rsidRPr="00D66F3F">
        <w:rPr>
          <w:rFonts w:asciiTheme="minorHAnsi" w:eastAsia="Times New Roman" w:hAnsiTheme="minorHAnsi"/>
          <w:b/>
          <w:bCs/>
          <w:caps/>
        </w:rPr>
        <w:lastRenderedPageBreak/>
        <w:t>Quais documentos são necessários?</w:t>
      </w:r>
    </w:p>
    <w:p w14:paraId="72BD9F88" w14:textId="77777777" w:rsidR="00344764" w:rsidRPr="00117ED8" w:rsidRDefault="00344764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 w:rsidRPr="00117ED8">
        <w:rPr>
          <w:rFonts w:asciiTheme="minorHAnsi" w:eastAsia="Times New Roman" w:hAnsiTheme="minorHAnsi"/>
          <w:color w:val="000000" w:themeColor="text1"/>
        </w:rPr>
        <w:t>Demanda externa, recebida na Anatel e protocolizada no SEI e, conforme o</w:t>
      </w:r>
      <w:r w:rsidR="00C40FD9" w:rsidRPr="00117ED8">
        <w:rPr>
          <w:rFonts w:asciiTheme="minorHAnsi" w:eastAsia="Times New Roman" w:hAnsiTheme="minorHAnsi"/>
          <w:color w:val="000000" w:themeColor="text1"/>
        </w:rPr>
        <w:t xml:space="preserve"> </w:t>
      </w:r>
      <w:r w:rsidRPr="00117ED8">
        <w:rPr>
          <w:rFonts w:asciiTheme="minorHAnsi" w:eastAsia="Times New Roman" w:hAnsiTheme="minorHAnsi"/>
          <w:color w:val="000000" w:themeColor="text1"/>
        </w:rPr>
        <w:t>caso:</w:t>
      </w:r>
    </w:p>
    <w:p w14:paraId="72BD9F89" w14:textId="77777777" w:rsidR="00344764" w:rsidRPr="00117ED8" w:rsidRDefault="00344764" w:rsidP="00505DA0">
      <w:pPr>
        <w:pStyle w:val="PargrafodaLista"/>
        <w:numPr>
          <w:ilvl w:val="0"/>
          <w:numId w:val="13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Memorando</w:t>
      </w:r>
      <w:r w:rsidR="00C40FD9" w:rsidRPr="00117ED8">
        <w:rPr>
          <w:rFonts w:asciiTheme="minorHAnsi" w:hAnsiTheme="minorHAnsi"/>
          <w:color w:val="000000" w:themeColor="text1"/>
        </w:rPr>
        <w:t>;</w:t>
      </w:r>
    </w:p>
    <w:p w14:paraId="72BD9F8A" w14:textId="77777777" w:rsidR="00344764" w:rsidRPr="00117ED8" w:rsidRDefault="00344764" w:rsidP="00505DA0">
      <w:pPr>
        <w:pStyle w:val="PargrafodaLista"/>
        <w:numPr>
          <w:ilvl w:val="0"/>
          <w:numId w:val="13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Memorando-Circular</w:t>
      </w:r>
      <w:r w:rsidR="00C40FD9" w:rsidRPr="00117ED8">
        <w:rPr>
          <w:rFonts w:asciiTheme="minorHAnsi" w:hAnsiTheme="minorHAnsi"/>
          <w:color w:val="000000" w:themeColor="text1"/>
        </w:rPr>
        <w:t>;</w:t>
      </w:r>
    </w:p>
    <w:p w14:paraId="72BD9F8B" w14:textId="77777777" w:rsidR="00344764" w:rsidRDefault="00344764" w:rsidP="00505DA0">
      <w:pPr>
        <w:pStyle w:val="PargrafodaLista"/>
        <w:numPr>
          <w:ilvl w:val="0"/>
          <w:numId w:val="13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Informe</w:t>
      </w:r>
      <w:r w:rsidR="00C40FD9" w:rsidRPr="00117ED8">
        <w:rPr>
          <w:rFonts w:asciiTheme="minorHAnsi" w:hAnsiTheme="minorHAnsi"/>
          <w:color w:val="000000" w:themeColor="text1"/>
        </w:rPr>
        <w:t>;</w:t>
      </w:r>
    </w:p>
    <w:p w14:paraId="72BD9F8C" w14:textId="77777777" w:rsidR="009C202A" w:rsidRPr="00117ED8" w:rsidRDefault="009C202A" w:rsidP="00505DA0">
      <w:pPr>
        <w:pStyle w:val="PargrafodaLista"/>
        <w:numPr>
          <w:ilvl w:val="0"/>
          <w:numId w:val="13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Relatórios;</w:t>
      </w:r>
    </w:p>
    <w:p w14:paraId="72BD9F8D" w14:textId="77777777" w:rsidR="00344764" w:rsidRPr="00117ED8" w:rsidRDefault="00344764" w:rsidP="00505DA0">
      <w:pPr>
        <w:pStyle w:val="PargrafodaLista"/>
        <w:numPr>
          <w:ilvl w:val="0"/>
          <w:numId w:val="13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Ofício</w:t>
      </w:r>
      <w:r w:rsidR="00C40FD9" w:rsidRPr="00117ED8">
        <w:rPr>
          <w:rFonts w:asciiTheme="minorHAnsi" w:hAnsiTheme="minorHAnsi"/>
          <w:color w:val="000000" w:themeColor="text1"/>
        </w:rPr>
        <w:t>;</w:t>
      </w:r>
    </w:p>
    <w:p w14:paraId="72BD9F8E" w14:textId="77777777" w:rsidR="00344764" w:rsidRPr="00117ED8" w:rsidRDefault="00344764" w:rsidP="00505DA0">
      <w:pPr>
        <w:pStyle w:val="PargrafodaLista"/>
        <w:numPr>
          <w:ilvl w:val="0"/>
          <w:numId w:val="13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Certidão</w:t>
      </w:r>
      <w:r w:rsidR="00C40FD9" w:rsidRPr="00117ED8">
        <w:rPr>
          <w:rFonts w:asciiTheme="minorHAnsi" w:hAnsiTheme="minorHAnsi"/>
          <w:color w:val="000000" w:themeColor="text1"/>
        </w:rPr>
        <w:t>; e</w:t>
      </w:r>
    </w:p>
    <w:p w14:paraId="72BD9F8F" w14:textId="77777777" w:rsidR="00344764" w:rsidRPr="00117ED8" w:rsidRDefault="00344764" w:rsidP="00505DA0">
      <w:pPr>
        <w:pStyle w:val="PargrafodaLista"/>
        <w:numPr>
          <w:ilvl w:val="0"/>
          <w:numId w:val="13"/>
        </w:numPr>
        <w:spacing w:before="120" w:after="120"/>
        <w:ind w:firstLine="0"/>
        <w:jc w:val="both"/>
        <w:rPr>
          <w:rFonts w:asciiTheme="minorHAnsi" w:hAnsiTheme="minorHAnsi"/>
          <w:color w:val="000000" w:themeColor="text1"/>
        </w:rPr>
      </w:pPr>
      <w:r w:rsidRPr="00117ED8">
        <w:rPr>
          <w:rFonts w:asciiTheme="minorHAnsi" w:hAnsiTheme="minorHAnsi"/>
          <w:color w:val="000000" w:themeColor="text1"/>
        </w:rPr>
        <w:t>Termo de Desanexação</w:t>
      </w:r>
      <w:r w:rsidR="00C40FD9" w:rsidRPr="00117ED8">
        <w:rPr>
          <w:rFonts w:asciiTheme="minorHAnsi" w:hAnsiTheme="minorHAnsi"/>
          <w:color w:val="000000" w:themeColor="text1"/>
        </w:rPr>
        <w:t>.</w:t>
      </w:r>
    </w:p>
    <w:p w14:paraId="72BD9F90" w14:textId="77777777" w:rsidR="00D66F3F" w:rsidRPr="00D66F3F" w:rsidRDefault="00D66F3F" w:rsidP="00505DA0">
      <w:pPr>
        <w:shd w:val="clear" w:color="auto" w:fill="E6E6E6"/>
        <w:spacing w:before="120" w:after="120"/>
        <w:jc w:val="both"/>
        <w:rPr>
          <w:rFonts w:asciiTheme="minorHAnsi" w:eastAsia="Times New Roman" w:hAnsiTheme="minorHAnsi"/>
          <w:b/>
          <w:bCs/>
          <w:caps/>
        </w:rPr>
      </w:pPr>
      <w:r w:rsidRPr="00D66F3F">
        <w:rPr>
          <w:rFonts w:asciiTheme="minorHAnsi" w:eastAsia="Times New Roman" w:hAnsiTheme="minorHAnsi"/>
          <w:b/>
          <w:bCs/>
          <w:caps/>
        </w:rPr>
        <w:t>Qual é a Base Legal?</w:t>
      </w:r>
    </w:p>
    <w:p w14:paraId="72BD9F91" w14:textId="77777777" w:rsidR="00FC32EE" w:rsidRDefault="00FC32EE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 w:rsidRPr="00117ED8">
        <w:rPr>
          <w:rFonts w:asciiTheme="minorHAnsi" w:eastAsia="Times New Roman" w:hAnsiTheme="minorHAnsi"/>
          <w:color w:val="000000" w:themeColor="text1"/>
        </w:rPr>
        <w:t>Regimento Interno da Anatel (RIA), aprovado pela Resolução nº 612, de 29 de abril de 2013.</w:t>
      </w:r>
    </w:p>
    <w:p w14:paraId="6272A9D7" w14:textId="33160468" w:rsidR="00D434AB" w:rsidRDefault="00A5459F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hAnsiTheme="minorHAnsi"/>
          <w:color w:val="000000"/>
        </w:rPr>
        <w:t>Portaria nº 1</w:t>
      </w:r>
      <w:r w:rsidR="00D434AB" w:rsidRPr="00EA43EB">
        <w:rPr>
          <w:rFonts w:asciiTheme="minorHAnsi" w:hAnsiTheme="minorHAnsi"/>
          <w:color w:val="000000"/>
        </w:rPr>
        <w:t>117, de 14 de junho de 2019</w:t>
      </w:r>
      <w:r w:rsidR="00D434AB">
        <w:rPr>
          <w:rFonts w:asciiTheme="minorHAnsi" w:hAnsiTheme="minorHAnsi"/>
          <w:color w:val="000000"/>
        </w:rPr>
        <w:t>.</w:t>
      </w:r>
    </w:p>
    <w:p w14:paraId="6D8EC991" w14:textId="6EB3DF92" w:rsidR="009D7AE0" w:rsidRPr="00117ED8" w:rsidRDefault="009D7AE0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</w:rPr>
        <w:t>Portaria nº 2167, de 1º de novembro de 2019.</w:t>
      </w:r>
    </w:p>
    <w:p w14:paraId="72BD9F92" w14:textId="77777777" w:rsidR="00FC32EE" w:rsidRPr="00117ED8" w:rsidRDefault="00FC32EE" w:rsidP="00505DA0">
      <w:pPr>
        <w:spacing w:before="120" w:after="120"/>
        <w:jc w:val="both"/>
        <w:rPr>
          <w:rFonts w:asciiTheme="minorHAnsi" w:eastAsia="Times New Roman" w:hAnsiTheme="minorHAnsi"/>
          <w:color w:val="000000" w:themeColor="text1"/>
        </w:rPr>
      </w:pPr>
    </w:p>
    <w:sectPr w:rsidR="00FC32EE" w:rsidRPr="00117ED8" w:rsidSect="00BD098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A4679" w14:textId="77777777" w:rsidR="00E224A4" w:rsidRDefault="00E224A4" w:rsidP="00A37B55">
      <w:r>
        <w:separator/>
      </w:r>
    </w:p>
  </w:endnote>
  <w:endnote w:type="continuationSeparator" w:id="0">
    <w:p w14:paraId="407DCF3F" w14:textId="77777777" w:rsidR="00E224A4" w:rsidRDefault="00E224A4" w:rsidP="00A3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FF125" w14:textId="77777777" w:rsidR="00E224A4" w:rsidRDefault="00E224A4" w:rsidP="00A37B55">
      <w:r>
        <w:separator/>
      </w:r>
    </w:p>
  </w:footnote>
  <w:footnote w:type="continuationSeparator" w:id="0">
    <w:p w14:paraId="24193D5A" w14:textId="77777777" w:rsidR="00E224A4" w:rsidRDefault="00E224A4" w:rsidP="00A37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lowerLetter"/>
      <w:lvlText w:val="%1."/>
      <w:lvlJc w:val="left"/>
      <w:pPr>
        <w:tabs>
          <w:tab w:val="num" w:pos="-76"/>
        </w:tabs>
        <w:ind w:left="-76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64"/>
        </w:tabs>
        <w:ind w:left="-64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128"/>
        </w:tabs>
        <w:ind w:left="-128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-64"/>
        </w:tabs>
        <w:ind w:left="-64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64"/>
        </w:tabs>
        <w:ind w:left="-64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128"/>
        </w:tabs>
        <w:ind w:left="-128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-64"/>
        </w:tabs>
        <w:ind w:left="-64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64"/>
        </w:tabs>
        <w:ind w:left="-64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128"/>
        </w:tabs>
        <w:ind w:left="-128" w:firstLine="6184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</w:rPr>
    </w:lvl>
  </w:abstractNum>
  <w:abstractNum w:abstractNumId="2">
    <w:nsid w:val="00000004"/>
    <w:multiLevelType w:val="multilevel"/>
    <w:tmpl w:val="894EE876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3">
    <w:nsid w:val="00000006"/>
    <w:multiLevelType w:val="multilevel"/>
    <w:tmpl w:val="894EE878"/>
    <w:lvl w:ilvl="0">
      <w:start w:val="1"/>
      <w:numFmt w:val="lowerLetter"/>
      <w:lvlText w:val="%1."/>
      <w:lvlJc w:val="left"/>
      <w:pPr>
        <w:tabs>
          <w:tab w:val="num" w:pos="363"/>
        </w:tabs>
        <w:ind w:left="363" w:firstLine="357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>
    <w:nsid w:val="00000007"/>
    <w:multiLevelType w:val="multilevel"/>
    <w:tmpl w:val="894EE879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5">
    <w:nsid w:val="043B030C"/>
    <w:multiLevelType w:val="hybridMultilevel"/>
    <w:tmpl w:val="9CFE64B2"/>
    <w:lvl w:ilvl="0" w:tplc="BF92CF9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50734"/>
    <w:multiLevelType w:val="hybridMultilevel"/>
    <w:tmpl w:val="F1944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274BC"/>
    <w:multiLevelType w:val="hybridMultilevel"/>
    <w:tmpl w:val="42922B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41BAB"/>
    <w:multiLevelType w:val="hybridMultilevel"/>
    <w:tmpl w:val="3D6498F6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9188D"/>
    <w:multiLevelType w:val="hybridMultilevel"/>
    <w:tmpl w:val="CC36DE08"/>
    <w:lvl w:ilvl="0" w:tplc="6A8AB8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FA42B2"/>
    <w:multiLevelType w:val="hybridMultilevel"/>
    <w:tmpl w:val="DEDC5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61D7B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6"/>
  </w:num>
  <w:num w:numId="14">
    <w:abstractNumId w:val="10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3F"/>
    <w:rsid w:val="000002C6"/>
    <w:rsid w:val="0000062E"/>
    <w:rsid w:val="0000073C"/>
    <w:rsid w:val="00000A88"/>
    <w:rsid w:val="00000B38"/>
    <w:rsid w:val="00000BC5"/>
    <w:rsid w:val="00000CF9"/>
    <w:rsid w:val="00000D2F"/>
    <w:rsid w:val="00000D98"/>
    <w:rsid w:val="00000DC5"/>
    <w:rsid w:val="00001566"/>
    <w:rsid w:val="000016BB"/>
    <w:rsid w:val="00001ADF"/>
    <w:rsid w:val="00001BD1"/>
    <w:rsid w:val="00001D8C"/>
    <w:rsid w:val="00001DBE"/>
    <w:rsid w:val="0000205B"/>
    <w:rsid w:val="0000281F"/>
    <w:rsid w:val="000029C3"/>
    <w:rsid w:val="00002BE9"/>
    <w:rsid w:val="00002F55"/>
    <w:rsid w:val="00003306"/>
    <w:rsid w:val="00003416"/>
    <w:rsid w:val="0000380B"/>
    <w:rsid w:val="00003846"/>
    <w:rsid w:val="00003A8D"/>
    <w:rsid w:val="00003BD5"/>
    <w:rsid w:val="000045C8"/>
    <w:rsid w:val="0000482E"/>
    <w:rsid w:val="00004985"/>
    <w:rsid w:val="00004A10"/>
    <w:rsid w:val="00004C7C"/>
    <w:rsid w:val="00004D0F"/>
    <w:rsid w:val="00004E8A"/>
    <w:rsid w:val="00004E96"/>
    <w:rsid w:val="00004F33"/>
    <w:rsid w:val="0000567F"/>
    <w:rsid w:val="00005747"/>
    <w:rsid w:val="000059DA"/>
    <w:rsid w:val="00005AD3"/>
    <w:rsid w:val="00005B05"/>
    <w:rsid w:val="00005C5A"/>
    <w:rsid w:val="00005D55"/>
    <w:rsid w:val="00005E69"/>
    <w:rsid w:val="00005F10"/>
    <w:rsid w:val="00006098"/>
    <w:rsid w:val="00006230"/>
    <w:rsid w:val="0000644A"/>
    <w:rsid w:val="0000656C"/>
    <w:rsid w:val="00006685"/>
    <w:rsid w:val="0000674A"/>
    <w:rsid w:val="000067A2"/>
    <w:rsid w:val="00006976"/>
    <w:rsid w:val="00006A01"/>
    <w:rsid w:val="00006EC8"/>
    <w:rsid w:val="00006F97"/>
    <w:rsid w:val="00007728"/>
    <w:rsid w:val="000079BA"/>
    <w:rsid w:val="00007B1C"/>
    <w:rsid w:val="00007F91"/>
    <w:rsid w:val="000105C4"/>
    <w:rsid w:val="00010E3E"/>
    <w:rsid w:val="00010EA9"/>
    <w:rsid w:val="00010F81"/>
    <w:rsid w:val="0001100E"/>
    <w:rsid w:val="0001107D"/>
    <w:rsid w:val="00011186"/>
    <w:rsid w:val="0001121A"/>
    <w:rsid w:val="00011255"/>
    <w:rsid w:val="0001183B"/>
    <w:rsid w:val="00011A5F"/>
    <w:rsid w:val="00011A77"/>
    <w:rsid w:val="00011AA8"/>
    <w:rsid w:val="00011B9E"/>
    <w:rsid w:val="00011FFD"/>
    <w:rsid w:val="000125A8"/>
    <w:rsid w:val="000128E6"/>
    <w:rsid w:val="000129DA"/>
    <w:rsid w:val="00012C3A"/>
    <w:rsid w:val="00012D21"/>
    <w:rsid w:val="00012D89"/>
    <w:rsid w:val="00012EE5"/>
    <w:rsid w:val="0001314C"/>
    <w:rsid w:val="000131CA"/>
    <w:rsid w:val="000131F6"/>
    <w:rsid w:val="0001321D"/>
    <w:rsid w:val="0001325C"/>
    <w:rsid w:val="000135E8"/>
    <w:rsid w:val="000139A9"/>
    <w:rsid w:val="00013CBF"/>
    <w:rsid w:val="00013F54"/>
    <w:rsid w:val="00014003"/>
    <w:rsid w:val="0001449E"/>
    <w:rsid w:val="00014667"/>
    <w:rsid w:val="00014ADF"/>
    <w:rsid w:val="00014B5D"/>
    <w:rsid w:val="0001541D"/>
    <w:rsid w:val="0001561B"/>
    <w:rsid w:val="00015D40"/>
    <w:rsid w:val="00015DF2"/>
    <w:rsid w:val="00015E7D"/>
    <w:rsid w:val="000162CD"/>
    <w:rsid w:val="00016866"/>
    <w:rsid w:val="0001692B"/>
    <w:rsid w:val="00016A2F"/>
    <w:rsid w:val="00016E5B"/>
    <w:rsid w:val="00017085"/>
    <w:rsid w:val="000170E8"/>
    <w:rsid w:val="0001737B"/>
    <w:rsid w:val="000174E6"/>
    <w:rsid w:val="00017547"/>
    <w:rsid w:val="00017812"/>
    <w:rsid w:val="00017AEF"/>
    <w:rsid w:val="0002037F"/>
    <w:rsid w:val="000203C0"/>
    <w:rsid w:val="00020624"/>
    <w:rsid w:val="00020CE4"/>
    <w:rsid w:val="00020EF3"/>
    <w:rsid w:val="00020FDE"/>
    <w:rsid w:val="000210A6"/>
    <w:rsid w:val="0002113A"/>
    <w:rsid w:val="0002128F"/>
    <w:rsid w:val="000212FE"/>
    <w:rsid w:val="00021348"/>
    <w:rsid w:val="000214A0"/>
    <w:rsid w:val="000215AD"/>
    <w:rsid w:val="0002198E"/>
    <w:rsid w:val="00021B7E"/>
    <w:rsid w:val="00021DD2"/>
    <w:rsid w:val="0002202A"/>
    <w:rsid w:val="00022713"/>
    <w:rsid w:val="0002282A"/>
    <w:rsid w:val="00022920"/>
    <w:rsid w:val="00022A86"/>
    <w:rsid w:val="00022AC8"/>
    <w:rsid w:val="00022DAE"/>
    <w:rsid w:val="000230EA"/>
    <w:rsid w:val="00023379"/>
    <w:rsid w:val="00023530"/>
    <w:rsid w:val="000237B8"/>
    <w:rsid w:val="00023801"/>
    <w:rsid w:val="00023977"/>
    <w:rsid w:val="00023AD7"/>
    <w:rsid w:val="00024009"/>
    <w:rsid w:val="0002443B"/>
    <w:rsid w:val="00024681"/>
    <w:rsid w:val="0002473F"/>
    <w:rsid w:val="000247F8"/>
    <w:rsid w:val="00024C35"/>
    <w:rsid w:val="00024F99"/>
    <w:rsid w:val="00025339"/>
    <w:rsid w:val="00025375"/>
    <w:rsid w:val="000254B1"/>
    <w:rsid w:val="00025844"/>
    <w:rsid w:val="00025CC8"/>
    <w:rsid w:val="0002643B"/>
    <w:rsid w:val="0002643C"/>
    <w:rsid w:val="000264EC"/>
    <w:rsid w:val="000265FE"/>
    <w:rsid w:val="00026613"/>
    <w:rsid w:val="000266C1"/>
    <w:rsid w:val="00026957"/>
    <w:rsid w:val="00026B39"/>
    <w:rsid w:val="00026C54"/>
    <w:rsid w:val="00026EB3"/>
    <w:rsid w:val="00026F74"/>
    <w:rsid w:val="00027428"/>
    <w:rsid w:val="000279D4"/>
    <w:rsid w:val="00027A2D"/>
    <w:rsid w:val="00027CF8"/>
    <w:rsid w:val="00027F68"/>
    <w:rsid w:val="00027F84"/>
    <w:rsid w:val="000301AC"/>
    <w:rsid w:val="000302BC"/>
    <w:rsid w:val="0003041F"/>
    <w:rsid w:val="0003046D"/>
    <w:rsid w:val="0003050D"/>
    <w:rsid w:val="000307BB"/>
    <w:rsid w:val="000307C3"/>
    <w:rsid w:val="00030857"/>
    <w:rsid w:val="000308AB"/>
    <w:rsid w:val="00030A07"/>
    <w:rsid w:val="00030A62"/>
    <w:rsid w:val="00030AB3"/>
    <w:rsid w:val="00030B78"/>
    <w:rsid w:val="00030C18"/>
    <w:rsid w:val="00030C45"/>
    <w:rsid w:val="00030C46"/>
    <w:rsid w:val="00030E33"/>
    <w:rsid w:val="000313E9"/>
    <w:rsid w:val="00031615"/>
    <w:rsid w:val="0003165B"/>
    <w:rsid w:val="00031802"/>
    <w:rsid w:val="000318D7"/>
    <w:rsid w:val="00031A1A"/>
    <w:rsid w:val="0003232E"/>
    <w:rsid w:val="000323DB"/>
    <w:rsid w:val="00032ED5"/>
    <w:rsid w:val="00032F13"/>
    <w:rsid w:val="00033174"/>
    <w:rsid w:val="000331B9"/>
    <w:rsid w:val="0003320C"/>
    <w:rsid w:val="000332D0"/>
    <w:rsid w:val="00033315"/>
    <w:rsid w:val="00033337"/>
    <w:rsid w:val="0003376E"/>
    <w:rsid w:val="000337AC"/>
    <w:rsid w:val="0003399E"/>
    <w:rsid w:val="00033CF3"/>
    <w:rsid w:val="00033EAC"/>
    <w:rsid w:val="00033F0D"/>
    <w:rsid w:val="00033F0E"/>
    <w:rsid w:val="00034068"/>
    <w:rsid w:val="00034125"/>
    <w:rsid w:val="00034213"/>
    <w:rsid w:val="0003498B"/>
    <w:rsid w:val="00034BE5"/>
    <w:rsid w:val="00034D74"/>
    <w:rsid w:val="00034E8E"/>
    <w:rsid w:val="0003515E"/>
    <w:rsid w:val="000353A4"/>
    <w:rsid w:val="0003550C"/>
    <w:rsid w:val="000357BB"/>
    <w:rsid w:val="00035909"/>
    <w:rsid w:val="00035936"/>
    <w:rsid w:val="00035B89"/>
    <w:rsid w:val="00035BB8"/>
    <w:rsid w:val="00035C18"/>
    <w:rsid w:val="0003638E"/>
    <w:rsid w:val="00036396"/>
    <w:rsid w:val="000368C1"/>
    <w:rsid w:val="000369EC"/>
    <w:rsid w:val="00036B49"/>
    <w:rsid w:val="00036B5D"/>
    <w:rsid w:val="00036D5E"/>
    <w:rsid w:val="00036D88"/>
    <w:rsid w:val="00036F48"/>
    <w:rsid w:val="00036FFB"/>
    <w:rsid w:val="00037424"/>
    <w:rsid w:val="000378BE"/>
    <w:rsid w:val="000379F2"/>
    <w:rsid w:val="00037A52"/>
    <w:rsid w:val="00037AEB"/>
    <w:rsid w:val="00037B30"/>
    <w:rsid w:val="00037FE0"/>
    <w:rsid w:val="000403DD"/>
    <w:rsid w:val="00040831"/>
    <w:rsid w:val="0004087B"/>
    <w:rsid w:val="00040CF8"/>
    <w:rsid w:val="00040E89"/>
    <w:rsid w:val="0004124A"/>
    <w:rsid w:val="0004126B"/>
    <w:rsid w:val="000416BE"/>
    <w:rsid w:val="00041944"/>
    <w:rsid w:val="00041AAB"/>
    <w:rsid w:val="00041FCA"/>
    <w:rsid w:val="00042003"/>
    <w:rsid w:val="00042131"/>
    <w:rsid w:val="00042359"/>
    <w:rsid w:val="000424FD"/>
    <w:rsid w:val="000426E6"/>
    <w:rsid w:val="00042779"/>
    <w:rsid w:val="00042C3C"/>
    <w:rsid w:val="00042D8D"/>
    <w:rsid w:val="00042FC3"/>
    <w:rsid w:val="000431A7"/>
    <w:rsid w:val="00043430"/>
    <w:rsid w:val="000435C4"/>
    <w:rsid w:val="000437C4"/>
    <w:rsid w:val="00043AD6"/>
    <w:rsid w:val="00043B5A"/>
    <w:rsid w:val="00043C79"/>
    <w:rsid w:val="000440CF"/>
    <w:rsid w:val="000441E0"/>
    <w:rsid w:val="00044293"/>
    <w:rsid w:val="000443D9"/>
    <w:rsid w:val="000448DA"/>
    <w:rsid w:val="00044B07"/>
    <w:rsid w:val="000454A3"/>
    <w:rsid w:val="000459F2"/>
    <w:rsid w:val="00045C94"/>
    <w:rsid w:val="00045D1A"/>
    <w:rsid w:val="00045D5E"/>
    <w:rsid w:val="00045DFE"/>
    <w:rsid w:val="00045F1A"/>
    <w:rsid w:val="000461A9"/>
    <w:rsid w:val="0004662D"/>
    <w:rsid w:val="00046987"/>
    <w:rsid w:val="000469C4"/>
    <w:rsid w:val="00046A51"/>
    <w:rsid w:val="00046AB8"/>
    <w:rsid w:val="00046E4C"/>
    <w:rsid w:val="00047009"/>
    <w:rsid w:val="00047138"/>
    <w:rsid w:val="000472DB"/>
    <w:rsid w:val="000473FE"/>
    <w:rsid w:val="000477E7"/>
    <w:rsid w:val="0004786B"/>
    <w:rsid w:val="00047F21"/>
    <w:rsid w:val="000500B3"/>
    <w:rsid w:val="00050116"/>
    <w:rsid w:val="0005067C"/>
    <w:rsid w:val="0005074A"/>
    <w:rsid w:val="00050758"/>
    <w:rsid w:val="00050C7E"/>
    <w:rsid w:val="00050EC3"/>
    <w:rsid w:val="00050FBD"/>
    <w:rsid w:val="00051108"/>
    <w:rsid w:val="00051443"/>
    <w:rsid w:val="000514AD"/>
    <w:rsid w:val="000515FD"/>
    <w:rsid w:val="00051733"/>
    <w:rsid w:val="00051D43"/>
    <w:rsid w:val="00051D5E"/>
    <w:rsid w:val="00051EA9"/>
    <w:rsid w:val="00051FE0"/>
    <w:rsid w:val="0005219F"/>
    <w:rsid w:val="00052257"/>
    <w:rsid w:val="000523B9"/>
    <w:rsid w:val="00052592"/>
    <w:rsid w:val="00052709"/>
    <w:rsid w:val="00052773"/>
    <w:rsid w:val="0005281B"/>
    <w:rsid w:val="000528EA"/>
    <w:rsid w:val="00052D01"/>
    <w:rsid w:val="00052DF6"/>
    <w:rsid w:val="00053646"/>
    <w:rsid w:val="000536B8"/>
    <w:rsid w:val="000537A2"/>
    <w:rsid w:val="00053A07"/>
    <w:rsid w:val="00053AB9"/>
    <w:rsid w:val="00053B77"/>
    <w:rsid w:val="00053C80"/>
    <w:rsid w:val="00053F79"/>
    <w:rsid w:val="000542D8"/>
    <w:rsid w:val="000542EA"/>
    <w:rsid w:val="000542EC"/>
    <w:rsid w:val="0005451E"/>
    <w:rsid w:val="00054652"/>
    <w:rsid w:val="0005490F"/>
    <w:rsid w:val="0005491D"/>
    <w:rsid w:val="000549AB"/>
    <w:rsid w:val="000549CE"/>
    <w:rsid w:val="00054C3B"/>
    <w:rsid w:val="000551FB"/>
    <w:rsid w:val="0005520F"/>
    <w:rsid w:val="00055448"/>
    <w:rsid w:val="00055573"/>
    <w:rsid w:val="00055674"/>
    <w:rsid w:val="00055892"/>
    <w:rsid w:val="00055A45"/>
    <w:rsid w:val="00055AFA"/>
    <w:rsid w:val="00055DC0"/>
    <w:rsid w:val="00056101"/>
    <w:rsid w:val="00056400"/>
    <w:rsid w:val="0005688E"/>
    <w:rsid w:val="000568F3"/>
    <w:rsid w:val="0005693B"/>
    <w:rsid w:val="00056C39"/>
    <w:rsid w:val="00056CE7"/>
    <w:rsid w:val="0005701D"/>
    <w:rsid w:val="000570F7"/>
    <w:rsid w:val="000572DF"/>
    <w:rsid w:val="00057314"/>
    <w:rsid w:val="0005783C"/>
    <w:rsid w:val="00057972"/>
    <w:rsid w:val="000579F9"/>
    <w:rsid w:val="00057B0C"/>
    <w:rsid w:val="00057DE3"/>
    <w:rsid w:val="00057E5C"/>
    <w:rsid w:val="00057EFB"/>
    <w:rsid w:val="00057FE2"/>
    <w:rsid w:val="00060135"/>
    <w:rsid w:val="000601AF"/>
    <w:rsid w:val="0006024A"/>
    <w:rsid w:val="0006024E"/>
    <w:rsid w:val="000604CD"/>
    <w:rsid w:val="00060640"/>
    <w:rsid w:val="00060FCC"/>
    <w:rsid w:val="00061977"/>
    <w:rsid w:val="00061D45"/>
    <w:rsid w:val="00061DA9"/>
    <w:rsid w:val="00061EF1"/>
    <w:rsid w:val="000624EC"/>
    <w:rsid w:val="00062846"/>
    <w:rsid w:val="00062B08"/>
    <w:rsid w:val="00062B7B"/>
    <w:rsid w:val="00062E2A"/>
    <w:rsid w:val="00062F1F"/>
    <w:rsid w:val="00063119"/>
    <w:rsid w:val="000635FD"/>
    <w:rsid w:val="00063DBC"/>
    <w:rsid w:val="00064110"/>
    <w:rsid w:val="000641CB"/>
    <w:rsid w:val="00064487"/>
    <w:rsid w:val="00064669"/>
    <w:rsid w:val="00064EA3"/>
    <w:rsid w:val="00064F4F"/>
    <w:rsid w:val="000652BC"/>
    <w:rsid w:val="0006533E"/>
    <w:rsid w:val="00065393"/>
    <w:rsid w:val="00065869"/>
    <w:rsid w:val="00065B6F"/>
    <w:rsid w:val="00065C40"/>
    <w:rsid w:val="00065CD2"/>
    <w:rsid w:val="00065D02"/>
    <w:rsid w:val="00065E39"/>
    <w:rsid w:val="00066014"/>
    <w:rsid w:val="000665BE"/>
    <w:rsid w:val="0006696B"/>
    <w:rsid w:val="00066B65"/>
    <w:rsid w:val="000673BC"/>
    <w:rsid w:val="00067428"/>
    <w:rsid w:val="000674FC"/>
    <w:rsid w:val="000675DC"/>
    <w:rsid w:val="0006763F"/>
    <w:rsid w:val="00067F5A"/>
    <w:rsid w:val="00070059"/>
    <w:rsid w:val="00070213"/>
    <w:rsid w:val="0007032C"/>
    <w:rsid w:val="00070421"/>
    <w:rsid w:val="00070958"/>
    <w:rsid w:val="00070AE7"/>
    <w:rsid w:val="000715D8"/>
    <w:rsid w:val="0007164C"/>
    <w:rsid w:val="000716CD"/>
    <w:rsid w:val="000717EB"/>
    <w:rsid w:val="00071960"/>
    <w:rsid w:val="00071D94"/>
    <w:rsid w:val="00071F25"/>
    <w:rsid w:val="000723CC"/>
    <w:rsid w:val="00072795"/>
    <w:rsid w:val="00072816"/>
    <w:rsid w:val="00072853"/>
    <w:rsid w:val="00072910"/>
    <w:rsid w:val="00072E17"/>
    <w:rsid w:val="00072F3E"/>
    <w:rsid w:val="0007397F"/>
    <w:rsid w:val="00073B65"/>
    <w:rsid w:val="000740B0"/>
    <w:rsid w:val="0007429F"/>
    <w:rsid w:val="000742F2"/>
    <w:rsid w:val="000742FF"/>
    <w:rsid w:val="00074440"/>
    <w:rsid w:val="00074508"/>
    <w:rsid w:val="0007458F"/>
    <w:rsid w:val="000748A1"/>
    <w:rsid w:val="00075268"/>
    <w:rsid w:val="00075611"/>
    <w:rsid w:val="000756C4"/>
    <w:rsid w:val="00075B60"/>
    <w:rsid w:val="00075CFB"/>
    <w:rsid w:val="00075D9E"/>
    <w:rsid w:val="00075FEF"/>
    <w:rsid w:val="00075FFA"/>
    <w:rsid w:val="0007676A"/>
    <w:rsid w:val="000768CE"/>
    <w:rsid w:val="00076AC6"/>
    <w:rsid w:val="00076CE8"/>
    <w:rsid w:val="00076D06"/>
    <w:rsid w:val="00076D7A"/>
    <w:rsid w:val="00077159"/>
    <w:rsid w:val="000774B5"/>
    <w:rsid w:val="00077772"/>
    <w:rsid w:val="000777B2"/>
    <w:rsid w:val="00077B4D"/>
    <w:rsid w:val="00077C96"/>
    <w:rsid w:val="00077CDE"/>
    <w:rsid w:val="00077E74"/>
    <w:rsid w:val="00077EB3"/>
    <w:rsid w:val="00080016"/>
    <w:rsid w:val="00080030"/>
    <w:rsid w:val="00080051"/>
    <w:rsid w:val="00080058"/>
    <w:rsid w:val="000804CF"/>
    <w:rsid w:val="000804DA"/>
    <w:rsid w:val="000805D4"/>
    <w:rsid w:val="00080751"/>
    <w:rsid w:val="00080784"/>
    <w:rsid w:val="000807B5"/>
    <w:rsid w:val="00080BC4"/>
    <w:rsid w:val="00080E32"/>
    <w:rsid w:val="000810AD"/>
    <w:rsid w:val="000814AF"/>
    <w:rsid w:val="0008166B"/>
    <w:rsid w:val="00081EC9"/>
    <w:rsid w:val="00082030"/>
    <w:rsid w:val="0008218A"/>
    <w:rsid w:val="00082469"/>
    <w:rsid w:val="00082808"/>
    <w:rsid w:val="0008281A"/>
    <w:rsid w:val="00082930"/>
    <w:rsid w:val="000829E0"/>
    <w:rsid w:val="000829F1"/>
    <w:rsid w:val="00082AB9"/>
    <w:rsid w:val="00082DBE"/>
    <w:rsid w:val="0008303A"/>
    <w:rsid w:val="00083133"/>
    <w:rsid w:val="000832E5"/>
    <w:rsid w:val="000833FE"/>
    <w:rsid w:val="000835BA"/>
    <w:rsid w:val="0008366D"/>
    <w:rsid w:val="00083B95"/>
    <w:rsid w:val="00083C4D"/>
    <w:rsid w:val="00083D21"/>
    <w:rsid w:val="00083D6F"/>
    <w:rsid w:val="000846D3"/>
    <w:rsid w:val="000847A1"/>
    <w:rsid w:val="00084B55"/>
    <w:rsid w:val="00084B74"/>
    <w:rsid w:val="00084CFE"/>
    <w:rsid w:val="00084F11"/>
    <w:rsid w:val="00084FA9"/>
    <w:rsid w:val="00085272"/>
    <w:rsid w:val="0008536B"/>
    <w:rsid w:val="0008537D"/>
    <w:rsid w:val="0008550E"/>
    <w:rsid w:val="00085A11"/>
    <w:rsid w:val="00085B39"/>
    <w:rsid w:val="00085CA3"/>
    <w:rsid w:val="00085D07"/>
    <w:rsid w:val="000860F1"/>
    <w:rsid w:val="00086411"/>
    <w:rsid w:val="00086504"/>
    <w:rsid w:val="0008667B"/>
    <w:rsid w:val="000869B0"/>
    <w:rsid w:val="00086F00"/>
    <w:rsid w:val="00087051"/>
    <w:rsid w:val="00087123"/>
    <w:rsid w:val="000874C2"/>
    <w:rsid w:val="00087552"/>
    <w:rsid w:val="00087874"/>
    <w:rsid w:val="000878CF"/>
    <w:rsid w:val="00087B04"/>
    <w:rsid w:val="00087B4F"/>
    <w:rsid w:val="00090541"/>
    <w:rsid w:val="00090690"/>
    <w:rsid w:val="0009077D"/>
    <w:rsid w:val="00090815"/>
    <w:rsid w:val="0009083A"/>
    <w:rsid w:val="00090998"/>
    <w:rsid w:val="00090A2C"/>
    <w:rsid w:val="00090B1D"/>
    <w:rsid w:val="00090C14"/>
    <w:rsid w:val="00090F32"/>
    <w:rsid w:val="0009102C"/>
    <w:rsid w:val="000910D9"/>
    <w:rsid w:val="00091122"/>
    <w:rsid w:val="00091333"/>
    <w:rsid w:val="00091373"/>
    <w:rsid w:val="00091603"/>
    <w:rsid w:val="0009164A"/>
    <w:rsid w:val="00091902"/>
    <w:rsid w:val="00091D09"/>
    <w:rsid w:val="00092247"/>
    <w:rsid w:val="000925CE"/>
    <w:rsid w:val="00092637"/>
    <w:rsid w:val="0009272F"/>
    <w:rsid w:val="000927B3"/>
    <w:rsid w:val="0009280B"/>
    <w:rsid w:val="00092C79"/>
    <w:rsid w:val="00093267"/>
    <w:rsid w:val="000939AA"/>
    <w:rsid w:val="00093DFD"/>
    <w:rsid w:val="000944D2"/>
    <w:rsid w:val="00094582"/>
    <w:rsid w:val="00094657"/>
    <w:rsid w:val="000946E0"/>
    <w:rsid w:val="00094A2F"/>
    <w:rsid w:val="00094B2D"/>
    <w:rsid w:val="00094E39"/>
    <w:rsid w:val="00094E71"/>
    <w:rsid w:val="00094F32"/>
    <w:rsid w:val="00095067"/>
    <w:rsid w:val="00095BFC"/>
    <w:rsid w:val="00096075"/>
    <w:rsid w:val="000963F9"/>
    <w:rsid w:val="00096474"/>
    <w:rsid w:val="00096DB6"/>
    <w:rsid w:val="00096E64"/>
    <w:rsid w:val="00096E9C"/>
    <w:rsid w:val="00096FA4"/>
    <w:rsid w:val="000971A6"/>
    <w:rsid w:val="0009720E"/>
    <w:rsid w:val="0009761B"/>
    <w:rsid w:val="00097620"/>
    <w:rsid w:val="0009766B"/>
    <w:rsid w:val="00097C92"/>
    <w:rsid w:val="00097D00"/>
    <w:rsid w:val="00097EC7"/>
    <w:rsid w:val="00097F40"/>
    <w:rsid w:val="00097F96"/>
    <w:rsid w:val="000A00EE"/>
    <w:rsid w:val="000A036E"/>
    <w:rsid w:val="000A03FF"/>
    <w:rsid w:val="000A04B5"/>
    <w:rsid w:val="000A054B"/>
    <w:rsid w:val="000A09C1"/>
    <w:rsid w:val="000A0AC6"/>
    <w:rsid w:val="000A124F"/>
    <w:rsid w:val="000A1366"/>
    <w:rsid w:val="000A15FB"/>
    <w:rsid w:val="000A165E"/>
    <w:rsid w:val="000A1924"/>
    <w:rsid w:val="000A1A49"/>
    <w:rsid w:val="000A1E9C"/>
    <w:rsid w:val="000A2159"/>
    <w:rsid w:val="000A2171"/>
    <w:rsid w:val="000A2291"/>
    <w:rsid w:val="000A2601"/>
    <w:rsid w:val="000A2758"/>
    <w:rsid w:val="000A2938"/>
    <w:rsid w:val="000A2AE2"/>
    <w:rsid w:val="000A2C37"/>
    <w:rsid w:val="000A30AD"/>
    <w:rsid w:val="000A33AE"/>
    <w:rsid w:val="000A37C6"/>
    <w:rsid w:val="000A391D"/>
    <w:rsid w:val="000A3A3D"/>
    <w:rsid w:val="000A45B9"/>
    <w:rsid w:val="000A48D5"/>
    <w:rsid w:val="000A4C18"/>
    <w:rsid w:val="000A4C99"/>
    <w:rsid w:val="000A4ED8"/>
    <w:rsid w:val="000A52B2"/>
    <w:rsid w:val="000A5345"/>
    <w:rsid w:val="000A5479"/>
    <w:rsid w:val="000A54CB"/>
    <w:rsid w:val="000A54FD"/>
    <w:rsid w:val="000A5573"/>
    <w:rsid w:val="000A5763"/>
    <w:rsid w:val="000A577A"/>
    <w:rsid w:val="000A58C2"/>
    <w:rsid w:val="000A5BE0"/>
    <w:rsid w:val="000A5C0C"/>
    <w:rsid w:val="000A5E8C"/>
    <w:rsid w:val="000A5F37"/>
    <w:rsid w:val="000A5FDA"/>
    <w:rsid w:val="000A613B"/>
    <w:rsid w:val="000A6327"/>
    <w:rsid w:val="000A6369"/>
    <w:rsid w:val="000A6580"/>
    <w:rsid w:val="000A65CD"/>
    <w:rsid w:val="000A65CE"/>
    <w:rsid w:val="000A679C"/>
    <w:rsid w:val="000A6A01"/>
    <w:rsid w:val="000A6A63"/>
    <w:rsid w:val="000A6B12"/>
    <w:rsid w:val="000A6CB8"/>
    <w:rsid w:val="000A6DCA"/>
    <w:rsid w:val="000A6E08"/>
    <w:rsid w:val="000A6F1A"/>
    <w:rsid w:val="000A6F20"/>
    <w:rsid w:val="000A74F1"/>
    <w:rsid w:val="000A767F"/>
    <w:rsid w:val="000A7801"/>
    <w:rsid w:val="000A7933"/>
    <w:rsid w:val="000A796A"/>
    <w:rsid w:val="000A7C10"/>
    <w:rsid w:val="000A7ED7"/>
    <w:rsid w:val="000B073D"/>
    <w:rsid w:val="000B07FE"/>
    <w:rsid w:val="000B0BDE"/>
    <w:rsid w:val="000B1049"/>
    <w:rsid w:val="000B114D"/>
    <w:rsid w:val="000B1498"/>
    <w:rsid w:val="000B1AB8"/>
    <w:rsid w:val="000B1ADD"/>
    <w:rsid w:val="000B213D"/>
    <w:rsid w:val="000B23F0"/>
    <w:rsid w:val="000B24F4"/>
    <w:rsid w:val="000B26C6"/>
    <w:rsid w:val="000B29C3"/>
    <w:rsid w:val="000B2B1B"/>
    <w:rsid w:val="000B2CFD"/>
    <w:rsid w:val="000B2D59"/>
    <w:rsid w:val="000B2D99"/>
    <w:rsid w:val="000B3244"/>
    <w:rsid w:val="000B3502"/>
    <w:rsid w:val="000B3560"/>
    <w:rsid w:val="000B365C"/>
    <w:rsid w:val="000B3691"/>
    <w:rsid w:val="000B37D3"/>
    <w:rsid w:val="000B43D5"/>
    <w:rsid w:val="000B444E"/>
    <w:rsid w:val="000B47C1"/>
    <w:rsid w:val="000B4936"/>
    <w:rsid w:val="000B49DF"/>
    <w:rsid w:val="000B4A4D"/>
    <w:rsid w:val="000B4A6E"/>
    <w:rsid w:val="000B4B0C"/>
    <w:rsid w:val="000B4C88"/>
    <w:rsid w:val="000B4D4B"/>
    <w:rsid w:val="000B4EE7"/>
    <w:rsid w:val="000B4F16"/>
    <w:rsid w:val="000B5338"/>
    <w:rsid w:val="000B535D"/>
    <w:rsid w:val="000B540B"/>
    <w:rsid w:val="000B54DA"/>
    <w:rsid w:val="000B5873"/>
    <w:rsid w:val="000B58A0"/>
    <w:rsid w:val="000B5ACA"/>
    <w:rsid w:val="000B6140"/>
    <w:rsid w:val="000B6570"/>
    <w:rsid w:val="000B6916"/>
    <w:rsid w:val="000B69AF"/>
    <w:rsid w:val="000B6FBB"/>
    <w:rsid w:val="000B70D5"/>
    <w:rsid w:val="000B73F7"/>
    <w:rsid w:val="000B75F0"/>
    <w:rsid w:val="000B771C"/>
    <w:rsid w:val="000B798B"/>
    <w:rsid w:val="000B7D3D"/>
    <w:rsid w:val="000B7D43"/>
    <w:rsid w:val="000B7E4B"/>
    <w:rsid w:val="000C0218"/>
    <w:rsid w:val="000C03B6"/>
    <w:rsid w:val="000C0669"/>
    <w:rsid w:val="000C0708"/>
    <w:rsid w:val="000C076B"/>
    <w:rsid w:val="000C08A1"/>
    <w:rsid w:val="000C0919"/>
    <w:rsid w:val="000C0A38"/>
    <w:rsid w:val="000C0F0D"/>
    <w:rsid w:val="000C1224"/>
    <w:rsid w:val="000C135D"/>
    <w:rsid w:val="000C1535"/>
    <w:rsid w:val="000C15C9"/>
    <w:rsid w:val="000C16C9"/>
    <w:rsid w:val="000C18BE"/>
    <w:rsid w:val="000C1999"/>
    <w:rsid w:val="000C1A4F"/>
    <w:rsid w:val="000C1FC9"/>
    <w:rsid w:val="000C209A"/>
    <w:rsid w:val="000C2216"/>
    <w:rsid w:val="000C24A3"/>
    <w:rsid w:val="000C266F"/>
    <w:rsid w:val="000C26F8"/>
    <w:rsid w:val="000C273C"/>
    <w:rsid w:val="000C2752"/>
    <w:rsid w:val="000C2798"/>
    <w:rsid w:val="000C2DD2"/>
    <w:rsid w:val="000C30E1"/>
    <w:rsid w:val="000C3414"/>
    <w:rsid w:val="000C3527"/>
    <w:rsid w:val="000C3707"/>
    <w:rsid w:val="000C395B"/>
    <w:rsid w:val="000C3BA5"/>
    <w:rsid w:val="000C3D0D"/>
    <w:rsid w:val="000C4096"/>
    <w:rsid w:val="000C411F"/>
    <w:rsid w:val="000C4149"/>
    <w:rsid w:val="000C42C8"/>
    <w:rsid w:val="000C451B"/>
    <w:rsid w:val="000C4FD5"/>
    <w:rsid w:val="000C57C5"/>
    <w:rsid w:val="000C5826"/>
    <w:rsid w:val="000C5842"/>
    <w:rsid w:val="000C5AC8"/>
    <w:rsid w:val="000C6258"/>
    <w:rsid w:val="000C6370"/>
    <w:rsid w:val="000C6567"/>
    <w:rsid w:val="000C65D4"/>
    <w:rsid w:val="000C675F"/>
    <w:rsid w:val="000C67F1"/>
    <w:rsid w:val="000C69A4"/>
    <w:rsid w:val="000C6DF8"/>
    <w:rsid w:val="000C7183"/>
    <w:rsid w:val="000C71DC"/>
    <w:rsid w:val="000C73C1"/>
    <w:rsid w:val="000C7418"/>
    <w:rsid w:val="000C75A5"/>
    <w:rsid w:val="000C7852"/>
    <w:rsid w:val="000C79B6"/>
    <w:rsid w:val="000C7BF1"/>
    <w:rsid w:val="000C7ED9"/>
    <w:rsid w:val="000D030B"/>
    <w:rsid w:val="000D07F1"/>
    <w:rsid w:val="000D098E"/>
    <w:rsid w:val="000D0ACB"/>
    <w:rsid w:val="000D10B1"/>
    <w:rsid w:val="000D138D"/>
    <w:rsid w:val="000D144A"/>
    <w:rsid w:val="000D1537"/>
    <w:rsid w:val="000D182C"/>
    <w:rsid w:val="000D1970"/>
    <w:rsid w:val="000D1A63"/>
    <w:rsid w:val="000D1AA4"/>
    <w:rsid w:val="000D1BB9"/>
    <w:rsid w:val="000D1D5C"/>
    <w:rsid w:val="000D1E27"/>
    <w:rsid w:val="000D1FF9"/>
    <w:rsid w:val="000D227C"/>
    <w:rsid w:val="000D2320"/>
    <w:rsid w:val="000D2485"/>
    <w:rsid w:val="000D3028"/>
    <w:rsid w:val="000D3725"/>
    <w:rsid w:val="000D3953"/>
    <w:rsid w:val="000D3A21"/>
    <w:rsid w:val="000D3A3D"/>
    <w:rsid w:val="000D3CE6"/>
    <w:rsid w:val="000D40BA"/>
    <w:rsid w:val="000D44CC"/>
    <w:rsid w:val="000D464F"/>
    <w:rsid w:val="000D4741"/>
    <w:rsid w:val="000D48EF"/>
    <w:rsid w:val="000D4910"/>
    <w:rsid w:val="000D4BFC"/>
    <w:rsid w:val="000D4EB2"/>
    <w:rsid w:val="000D4EC2"/>
    <w:rsid w:val="000D5004"/>
    <w:rsid w:val="000D5224"/>
    <w:rsid w:val="000D55A3"/>
    <w:rsid w:val="000D56E1"/>
    <w:rsid w:val="000D575D"/>
    <w:rsid w:val="000D588D"/>
    <w:rsid w:val="000D5C33"/>
    <w:rsid w:val="000D5C45"/>
    <w:rsid w:val="000D5D62"/>
    <w:rsid w:val="000D5F6A"/>
    <w:rsid w:val="000D632C"/>
    <w:rsid w:val="000D67D3"/>
    <w:rsid w:val="000D6B23"/>
    <w:rsid w:val="000D6DBC"/>
    <w:rsid w:val="000D6DE4"/>
    <w:rsid w:val="000D7135"/>
    <w:rsid w:val="000D7466"/>
    <w:rsid w:val="000D7597"/>
    <w:rsid w:val="000D75D0"/>
    <w:rsid w:val="000D762D"/>
    <w:rsid w:val="000D7647"/>
    <w:rsid w:val="000D78C7"/>
    <w:rsid w:val="000D7B54"/>
    <w:rsid w:val="000D7C2F"/>
    <w:rsid w:val="000D7C4F"/>
    <w:rsid w:val="000D7CD0"/>
    <w:rsid w:val="000D7CF9"/>
    <w:rsid w:val="000E01EF"/>
    <w:rsid w:val="000E063C"/>
    <w:rsid w:val="000E0840"/>
    <w:rsid w:val="000E0D18"/>
    <w:rsid w:val="000E0FCF"/>
    <w:rsid w:val="000E100F"/>
    <w:rsid w:val="000E10C6"/>
    <w:rsid w:val="000E140C"/>
    <w:rsid w:val="000E1489"/>
    <w:rsid w:val="000E168C"/>
    <w:rsid w:val="000E17A7"/>
    <w:rsid w:val="000E18A7"/>
    <w:rsid w:val="000E1E8B"/>
    <w:rsid w:val="000E2075"/>
    <w:rsid w:val="000E230A"/>
    <w:rsid w:val="000E2422"/>
    <w:rsid w:val="000E2438"/>
    <w:rsid w:val="000E297F"/>
    <w:rsid w:val="000E2A47"/>
    <w:rsid w:val="000E2AD9"/>
    <w:rsid w:val="000E2B71"/>
    <w:rsid w:val="000E2D42"/>
    <w:rsid w:val="000E2FE2"/>
    <w:rsid w:val="000E31E3"/>
    <w:rsid w:val="000E3233"/>
    <w:rsid w:val="000E3BB6"/>
    <w:rsid w:val="000E3C87"/>
    <w:rsid w:val="000E3FBC"/>
    <w:rsid w:val="000E3FF8"/>
    <w:rsid w:val="000E4383"/>
    <w:rsid w:val="000E4974"/>
    <w:rsid w:val="000E4DE7"/>
    <w:rsid w:val="000E5031"/>
    <w:rsid w:val="000E526E"/>
    <w:rsid w:val="000E548E"/>
    <w:rsid w:val="000E54AA"/>
    <w:rsid w:val="000E5686"/>
    <w:rsid w:val="000E57C6"/>
    <w:rsid w:val="000E5974"/>
    <w:rsid w:val="000E5A0A"/>
    <w:rsid w:val="000E5C20"/>
    <w:rsid w:val="000E5D5D"/>
    <w:rsid w:val="000E5D91"/>
    <w:rsid w:val="000E5E01"/>
    <w:rsid w:val="000E5E67"/>
    <w:rsid w:val="000E6099"/>
    <w:rsid w:val="000E62C9"/>
    <w:rsid w:val="000E64C5"/>
    <w:rsid w:val="000E67CE"/>
    <w:rsid w:val="000E6862"/>
    <w:rsid w:val="000E6A86"/>
    <w:rsid w:val="000E6BEF"/>
    <w:rsid w:val="000E6CD2"/>
    <w:rsid w:val="000E6CF7"/>
    <w:rsid w:val="000E6FB0"/>
    <w:rsid w:val="000E6FFF"/>
    <w:rsid w:val="000E7058"/>
    <w:rsid w:val="000E72BA"/>
    <w:rsid w:val="000E73E1"/>
    <w:rsid w:val="000E7491"/>
    <w:rsid w:val="000E74A6"/>
    <w:rsid w:val="000E756F"/>
    <w:rsid w:val="000E7586"/>
    <w:rsid w:val="000E7737"/>
    <w:rsid w:val="000E77EF"/>
    <w:rsid w:val="000E787F"/>
    <w:rsid w:val="000E7C92"/>
    <w:rsid w:val="000E7DB7"/>
    <w:rsid w:val="000E7E9E"/>
    <w:rsid w:val="000E7F67"/>
    <w:rsid w:val="000E7F6C"/>
    <w:rsid w:val="000F01BC"/>
    <w:rsid w:val="000F01E2"/>
    <w:rsid w:val="000F05E5"/>
    <w:rsid w:val="000F0777"/>
    <w:rsid w:val="000F07B9"/>
    <w:rsid w:val="000F0C0C"/>
    <w:rsid w:val="000F10DB"/>
    <w:rsid w:val="000F151F"/>
    <w:rsid w:val="000F194E"/>
    <w:rsid w:val="000F19DE"/>
    <w:rsid w:val="000F1A45"/>
    <w:rsid w:val="000F1B54"/>
    <w:rsid w:val="000F1DA0"/>
    <w:rsid w:val="000F20C7"/>
    <w:rsid w:val="000F21FC"/>
    <w:rsid w:val="000F2277"/>
    <w:rsid w:val="000F238A"/>
    <w:rsid w:val="000F2475"/>
    <w:rsid w:val="000F276F"/>
    <w:rsid w:val="000F2D04"/>
    <w:rsid w:val="000F30C0"/>
    <w:rsid w:val="000F3399"/>
    <w:rsid w:val="000F33E4"/>
    <w:rsid w:val="000F34D2"/>
    <w:rsid w:val="000F35F2"/>
    <w:rsid w:val="000F371A"/>
    <w:rsid w:val="000F38CF"/>
    <w:rsid w:val="000F3A11"/>
    <w:rsid w:val="000F3CF2"/>
    <w:rsid w:val="000F3DA5"/>
    <w:rsid w:val="000F4150"/>
    <w:rsid w:val="000F4230"/>
    <w:rsid w:val="000F4283"/>
    <w:rsid w:val="000F439E"/>
    <w:rsid w:val="000F48E5"/>
    <w:rsid w:val="000F4B1B"/>
    <w:rsid w:val="000F4BD4"/>
    <w:rsid w:val="000F4C0F"/>
    <w:rsid w:val="000F4EC6"/>
    <w:rsid w:val="000F50A6"/>
    <w:rsid w:val="000F516D"/>
    <w:rsid w:val="000F5389"/>
    <w:rsid w:val="000F53C0"/>
    <w:rsid w:val="000F55F6"/>
    <w:rsid w:val="000F588E"/>
    <w:rsid w:val="000F5B1A"/>
    <w:rsid w:val="000F6252"/>
    <w:rsid w:val="000F649E"/>
    <w:rsid w:val="000F6573"/>
    <w:rsid w:val="000F689D"/>
    <w:rsid w:val="000F6A37"/>
    <w:rsid w:val="000F6A40"/>
    <w:rsid w:val="000F6E36"/>
    <w:rsid w:val="000F6F9E"/>
    <w:rsid w:val="000F704C"/>
    <w:rsid w:val="000F7053"/>
    <w:rsid w:val="000F73D4"/>
    <w:rsid w:val="000F7410"/>
    <w:rsid w:val="000F7536"/>
    <w:rsid w:val="000F7907"/>
    <w:rsid w:val="000F7D34"/>
    <w:rsid w:val="000F7D4B"/>
    <w:rsid w:val="001000F3"/>
    <w:rsid w:val="00100298"/>
    <w:rsid w:val="0010035D"/>
    <w:rsid w:val="00100477"/>
    <w:rsid w:val="00100A98"/>
    <w:rsid w:val="00100AAD"/>
    <w:rsid w:val="00100B7E"/>
    <w:rsid w:val="00100C4F"/>
    <w:rsid w:val="00100CC7"/>
    <w:rsid w:val="00100D17"/>
    <w:rsid w:val="00100D45"/>
    <w:rsid w:val="00100DD2"/>
    <w:rsid w:val="0010132D"/>
    <w:rsid w:val="001016A3"/>
    <w:rsid w:val="00101840"/>
    <w:rsid w:val="001018A2"/>
    <w:rsid w:val="001018ED"/>
    <w:rsid w:val="00101CF1"/>
    <w:rsid w:val="00101D41"/>
    <w:rsid w:val="00102074"/>
    <w:rsid w:val="00102118"/>
    <w:rsid w:val="00102B46"/>
    <w:rsid w:val="00102C38"/>
    <w:rsid w:val="00102EE0"/>
    <w:rsid w:val="00102F44"/>
    <w:rsid w:val="001032D9"/>
    <w:rsid w:val="001034DA"/>
    <w:rsid w:val="00103C7F"/>
    <w:rsid w:val="00103CE9"/>
    <w:rsid w:val="00103DE8"/>
    <w:rsid w:val="00103F0D"/>
    <w:rsid w:val="001040B2"/>
    <w:rsid w:val="0010411C"/>
    <w:rsid w:val="0010431B"/>
    <w:rsid w:val="001045F9"/>
    <w:rsid w:val="0010461A"/>
    <w:rsid w:val="001046FC"/>
    <w:rsid w:val="00104785"/>
    <w:rsid w:val="001049C7"/>
    <w:rsid w:val="001049F2"/>
    <w:rsid w:val="001049FA"/>
    <w:rsid w:val="00104D29"/>
    <w:rsid w:val="00104FE7"/>
    <w:rsid w:val="001051DB"/>
    <w:rsid w:val="00105326"/>
    <w:rsid w:val="001054CA"/>
    <w:rsid w:val="00105587"/>
    <w:rsid w:val="001057F9"/>
    <w:rsid w:val="001058A9"/>
    <w:rsid w:val="001059B3"/>
    <w:rsid w:val="00105AF5"/>
    <w:rsid w:val="00105B20"/>
    <w:rsid w:val="00105E09"/>
    <w:rsid w:val="00105F1A"/>
    <w:rsid w:val="00105F2D"/>
    <w:rsid w:val="001061B9"/>
    <w:rsid w:val="00106344"/>
    <w:rsid w:val="0010676C"/>
    <w:rsid w:val="001067A7"/>
    <w:rsid w:val="00106AEF"/>
    <w:rsid w:val="00106E7E"/>
    <w:rsid w:val="00106F1D"/>
    <w:rsid w:val="0010763C"/>
    <w:rsid w:val="0010769B"/>
    <w:rsid w:val="001077F5"/>
    <w:rsid w:val="00107D30"/>
    <w:rsid w:val="00107FC9"/>
    <w:rsid w:val="0011003A"/>
    <w:rsid w:val="00110046"/>
    <w:rsid w:val="001100A2"/>
    <w:rsid w:val="00110472"/>
    <w:rsid w:val="001106E1"/>
    <w:rsid w:val="001107D9"/>
    <w:rsid w:val="00110A97"/>
    <w:rsid w:val="00110B63"/>
    <w:rsid w:val="00110B8C"/>
    <w:rsid w:val="001112AC"/>
    <w:rsid w:val="0011151F"/>
    <w:rsid w:val="00111561"/>
    <w:rsid w:val="00111942"/>
    <w:rsid w:val="00111A70"/>
    <w:rsid w:val="00111EC5"/>
    <w:rsid w:val="00112086"/>
    <w:rsid w:val="001122E5"/>
    <w:rsid w:val="0011244E"/>
    <w:rsid w:val="00112559"/>
    <w:rsid w:val="001126D6"/>
    <w:rsid w:val="00112BF8"/>
    <w:rsid w:val="00112FBE"/>
    <w:rsid w:val="00112FE3"/>
    <w:rsid w:val="001132E1"/>
    <w:rsid w:val="001132E2"/>
    <w:rsid w:val="0011345C"/>
    <w:rsid w:val="0011353D"/>
    <w:rsid w:val="001135AD"/>
    <w:rsid w:val="00113763"/>
    <w:rsid w:val="00113DB1"/>
    <w:rsid w:val="00113FBE"/>
    <w:rsid w:val="001146E1"/>
    <w:rsid w:val="001147A6"/>
    <w:rsid w:val="0011496C"/>
    <w:rsid w:val="00114A5C"/>
    <w:rsid w:val="00114CCB"/>
    <w:rsid w:val="00114E1C"/>
    <w:rsid w:val="001152E3"/>
    <w:rsid w:val="00115333"/>
    <w:rsid w:val="001155B4"/>
    <w:rsid w:val="001155F3"/>
    <w:rsid w:val="00115988"/>
    <w:rsid w:val="00115AA2"/>
    <w:rsid w:val="00115B1B"/>
    <w:rsid w:val="00115BAE"/>
    <w:rsid w:val="00115BD8"/>
    <w:rsid w:val="0011614E"/>
    <w:rsid w:val="00116301"/>
    <w:rsid w:val="00116381"/>
    <w:rsid w:val="0011697D"/>
    <w:rsid w:val="001169E5"/>
    <w:rsid w:val="00116C65"/>
    <w:rsid w:val="00116CBD"/>
    <w:rsid w:val="00116E65"/>
    <w:rsid w:val="00117024"/>
    <w:rsid w:val="001170FD"/>
    <w:rsid w:val="001173E8"/>
    <w:rsid w:val="00117421"/>
    <w:rsid w:val="0011746F"/>
    <w:rsid w:val="001174A0"/>
    <w:rsid w:val="00117527"/>
    <w:rsid w:val="00117531"/>
    <w:rsid w:val="00117628"/>
    <w:rsid w:val="00117777"/>
    <w:rsid w:val="00117BEF"/>
    <w:rsid w:val="00117ED8"/>
    <w:rsid w:val="00120107"/>
    <w:rsid w:val="001201A2"/>
    <w:rsid w:val="001202C9"/>
    <w:rsid w:val="00120386"/>
    <w:rsid w:val="0012069E"/>
    <w:rsid w:val="00120799"/>
    <w:rsid w:val="00120A36"/>
    <w:rsid w:val="00120C93"/>
    <w:rsid w:val="00120D86"/>
    <w:rsid w:val="00121153"/>
    <w:rsid w:val="001224DB"/>
    <w:rsid w:val="001225A2"/>
    <w:rsid w:val="001225DF"/>
    <w:rsid w:val="001227E1"/>
    <w:rsid w:val="00122ABC"/>
    <w:rsid w:val="00122C3C"/>
    <w:rsid w:val="00122C74"/>
    <w:rsid w:val="00123257"/>
    <w:rsid w:val="00123404"/>
    <w:rsid w:val="0012362C"/>
    <w:rsid w:val="00123AAF"/>
    <w:rsid w:val="00123BCB"/>
    <w:rsid w:val="00123D15"/>
    <w:rsid w:val="001241E6"/>
    <w:rsid w:val="001243CB"/>
    <w:rsid w:val="0012440F"/>
    <w:rsid w:val="001244FE"/>
    <w:rsid w:val="00124666"/>
    <w:rsid w:val="001247EE"/>
    <w:rsid w:val="00124BB7"/>
    <w:rsid w:val="00124CB8"/>
    <w:rsid w:val="00124F76"/>
    <w:rsid w:val="0012562F"/>
    <w:rsid w:val="00125776"/>
    <w:rsid w:val="001258F1"/>
    <w:rsid w:val="001259AE"/>
    <w:rsid w:val="00125C0D"/>
    <w:rsid w:val="00125C53"/>
    <w:rsid w:val="00125E1B"/>
    <w:rsid w:val="00125E21"/>
    <w:rsid w:val="00126066"/>
    <w:rsid w:val="00126208"/>
    <w:rsid w:val="001266FE"/>
    <w:rsid w:val="00126764"/>
    <w:rsid w:val="0012698F"/>
    <w:rsid w:val="001269F8"/>
    <w:rsid w:val="00126B53"/>
    <w:rsid w:val="00126D00"/>
    <w:rsid w:val="0012705E"/>
    <w:rsid w:val="0012711D"/>
    <w:rsid w:val="001274AB"/>
    <w:rsid w:val="00127B3A"/>
    <w:rsid w:val="00127CC3"/>
    <w:rsid w:val="001302B2"/>
    <w:rsid w:val="0013044D"/>
    <w:rsid w:val="0013056E"/>
    <w:rsid w:val="0013065A"/>
    <w:rsid w:val="001307E2"/>
    <w:rsid w:val="0013087A"/>
    <w:rsid w:val="001314E6"/>
    <w:rsid w:val="0013197B"/>
    <w:rsid w:val="00131EA6"/>
    <w:rsid w:val="001320A9"/>
    <w:rsid w:val="001323D3"/>
    <w:rsid w:val="0013264C"/>
    <w:rsid w:val="00132871"/>
    <w:rsid w:val="00132900"/>
    <w:rsid w:val="00132D8F"/>
    <w:rsid w:val="00133373"/>
    <w:rsid w:val="001333C1"/>
    <w:rsid w:val="001335FA"/>
    <w:rsid w:val="001336A5"/>
    <w:rsid w:val="00133701"/>
    <w:rsid w:val="00133A01"/>
    <w:rsid w:val="00133ACB"/>
    <w:rsid w:val="00133C1D"/>
    <w:rsid w:val="00133C94"/>
    <w:rsid w:val="00133CD8"/>
    <w:rsid w:val="00133DDF"/>
    <w:rsid w:val="00134141"/>
    <w:rsid w:val="0013466A"/>
    <w:rsid w:val="001346C2"/>
    <w:rsid w:val="001346DA"/>
    <w:rsid w:val="00134707"/>
    <w:rsid w:val="0013505F"/>
    <w:rsid w:val="001350C0"/>
    <w:rsid w:val="00135342"/>
    <w:rsid w:val="00135381"/>
    <w:rsid w:val="00135494"/>
    <w:rsid w:val="00135647"/>
    <w:rsid w:val="00135715"/>
    <w:rsid w:val="0013599A"/>
    <w:rsid w:val="001359D1"/>
    <w:rsid w:val="001359ED"/>
    <w:rsid w:val="00135BDA"/>
    <w:rsid w:val="00135DB4"/>
    <w:rsid w:val="00135E93"/>
    <w:rsid w:val="00135EBC"/>
    <w:rsid w:val="00136055"/>
    <w:rsid w:val="001361F8"/>
    <w:rsid w:val="0013627A"/>
    <w:rsid w:val="001363F3"/>
    <w:rsid w:val="00136704"/>
    <w:rsid w:val="0013696B"/>
    <w:rsid w:val="00136E1B"/>
    <w:rsid w:val="00136F08"/>
    <w:rsid w:val="00136FC8"/>
    <w:rsid w:val="00137097"/>
    <w:rsid w:val="00137325"/>
    <w:rsid w:val="00137339"/>
    <w:rsid w:val="001373A8"/>
    <w:rsid w:val="0013781C"/>
    <w:rsid w:val="001379AF"/>
    <w:rsid w:val="00137AE0"/>
    <w:rsid w:val="00137C13"/>
    <w:rsid w:val="00137E3E"/>
    <w:rsid w:val="00137E52"/>
    <w:rsid w:val="001400C5"/>
    <w:rsid w:val="00140511"/>
    <w:rsid w:val="00140557"/>
    <w:rsid w:val="00140782"/>
    <w:rsid w:val="001409C9"/>
    <w:rsid w:val="00141092"/>
    <w:rsid w:val="001410DD"/>
    <w:rsid w:val="0014199D"/>
    <w:rsid w:val="00141A32"/>
    <w:rsid w:val="00141A4B"/>
    <w:rsid w:val="00141A4D"/>
    <w:rsid w:val="00141C50"/>
    <w:rsid w:val="00141D07"/>
    <w:rsid w:val="00141D94"/>
    <w:rsid w:val="00141FBB"/>
    <w:rsid w:val="001420AB"/>
    <w:rsid w:val="001423F4"/>
    <w:rsid w:val="00142873"/>
    <w:rsid w:val="00142AB0"/>
    <w:rsid w:val="00142B24"/>
    <w:rsid w:val="00142ED7"/>
    <w:rsid w:val="00143130"/>
    <w:rsid w:val="00143431"/>
    <w:rsid w:val="001437C1"/>
    <w:rsid w:val="001437FF"/>
    <w:rsid w:val="0014392D"/>
    <w:rsid w:val="00143F03"/>
    <w:rsid w:val="00144257"/>
    <w:rsid w:val="001442F0"/>
    <w:rsid w:val="001444F7"/>
    <w:rsid w:val="00144648"/>
    <w:rsid w:val="001448FA"/>
    <w:rsid w:val="00144D22"/>
    <w:rsid w:val="0014519F"/>
    <w:rsid w:val="001452B4"/>
    <w:rsid w:val="00145673"/>
    <w:rsid w:val="0014596E"/>
    <w:rsid w:val="00145988"/>
    <w:rsid w:val="00145990"/>
    <w:rsid w:val="00145B6D"/>
    <w:rsid w:val="00145EC3"/>
    <w:rsid w:val="00146079"/>
    <w:rsid w:val="00146197"/>
    <w:rsid w:val="00146357"/>
    <w:rsid w:val="00146360"/>
    <w:rsid w:val="001463EA"/>
    <w:rsid w:val="001466E9"/>
    <w:rsid w:val="00146E45"/>
    <w:rsid w:val="00147161"/>
    <w:rsid w:val="00147280"/>
    <w:rsid w:val="0014732C"/>
    <w:rsid w:val="00147659"/>
    <w:rsid w:val="00147660"/>
    <w:rsid w:val="00147699"/>
    <w:rsid w:val="001476A2"/>
    <w:rsid w:val="00147830"/>
    <w:rsid w:val="00147BE4"/>
    <w:rsid w:val="00147F24"/>
    <w:rsid w:val="00150514"/>
    <w:rsid w:val="001505DD"/>
    <w:rsid w:val="00150663"/>
    <w:rsid w:val="001506DA"/>
    <w:rsid w:val="00150781"/>
    <w:rsid w:val="00150E03"/>
    <w:rsid w:val="00150E77"/>
    <w:rsid w:val="00151013"/>
    <w:rsid w:val="001510EA"/>
    <w:rsid w:val="0015125F"/>
    <w:rsid w:val="0015149D"/>
    <w:rsid w:val="0015181B"/>
    <w:rsid w:val="00151886"/>
    <w:rsid w:val="00151BAD"/>
    <w:rsid w:val="00151CD8"/>
    <w:rsid w:val="00152282"/>
    <w:rsid w:val="001522A4"/>
    <w:rsid w:val="001526A5"/>
    <w:rsid w:val="001526FE"/>
    <w:rsid w:val="001527B6"/>
    <w:rsid w:val="00152959"/>
    <w:rsid w:val="001529B7"/>
    <w:rsid w:val="00152A68"/>
    <w:rsid w:val="00152A7E"/>
    <w:rsid w:val="00152B1C"/>
    <w:rsid w:val="0015300F"/>
    <w:rsid w:val="001530C5"/>
    <w:rsid w:val="001535FB"/>
    <w:rsid w:val="00153600"/>
    <w:rsid w:val="001536B4"/>
    <w:rsid w:val="00153B55"/>
    <w:rsid w:val="00153E0D"/>
    <w:rsid w:val="00153E90"/>
    <w:rsid w:val="00154485"/>
    <w:rsid w:val="0015454D"/>
    <w:rsid w:val="001546AB"/>
    <w:rsid w:val="00154768"/>
    <w:rsid w:val="001547A8"/>
    <w:rsid w:val="001547E5"/>
    <w:rsid w:val="00154B21"/>
    <w:rsid w:val="00154D32"/>
    <w:rsid w:val="00154D65"/>
    <w:rsid w:val="00154DD7"/>
    <w:rsid w:val="00155012"/>
    <w:rsid w:val="0015512E"/>
    <w:rsid w:val="00155576"/>
    <w:rsid w:val="0015559B"/>
    <w:rsid w:val="001558D1"/>
    <w:rsid w:val="00155BBF"/>
    <w:rsid w:val="00155C7D"/>
    <w:rsid w:val="0015616E"/>
    <w:rsid w:val="001561EB"/>
    <w:rsid w:val="001562E6"/>
    <w:rsid w:val="00156337"/>
    <w:rsid w:val="0015634D"/>
    <w:rsid w:val="001566E0"/>
    <w:rsid w:val="00156835"/>
    <w:rsid w:val="00156F77"/>
    <w:rsid w:val="001572D8"/>
    <w:rsid w:val="00157B43"/>
    <w:rsid w:val="00157C97"/>
    <w:rsid w:val="00157E17"/>
    <w:rsid w:val="0016026F"/>
    <w:rsid w:val="00160C6E"/>
    <w:rsid w:val="00160EF3"/>
    <w:rsid w:val="001614BC"/>
    <w:rsid w:val="00161687"/>
    <w:rsid w:val="00161838"/>
    <w:rsid w:val="00161D0A"/>
    <w:rsid w:val="00161F6D"/>
    <w:rsid w:val="00162338"/>
    <w:rsid w:val="0016278D"/>
    <w:rsid w:val="00162B3C"/>
    <w:rsid w:val="00162C98"/>
    <w:rsid w:val="00162CC7"/>
    <w:rsid w:val="001630DB"/>
    <w:rsid w:val="001632C9"/>
    <w:rsid w:val="0016366B"/>
    <w:rsid w:val="00163767"/>
    <w:rsid w:val="00163965"/>
    <w:rsid w:val="00163AC2"/>
    <w:rsid w:val="00163C9D"/>
    <w:rsid w:val="001641A9"/>
    <w:rsid w:val="00164200"/>
    <w:rsid w:val="001642EF"/>
    <w:rsid w:val="001647DC"/>
    <w:rsid w:val="001647F8"/>
    <w:rsid w:val="00164884"/>
    <w:rsid w:val="00164998"/>
    <w:rsid w:val="00164AC0"/>
    <w:rsid w:val="00164BF4"/>
    <w:rsid w:val="00164CE0"/>
    <w:rsid w:val="0016527D"/>
    <w:rsid w:val="001654D2"/>
    <w:rsid w:val="00165643"/>
    <w:rsid w:val="001656A5"/>
    <w:rsid w:val="0016589C"/>
    <w:rsid w:val="00165911"/>
    <w:rsid w:val="00166365"/>
    <w:rsid w:val="0016652C"/>
    <w:rsid w:val="001666FA"/>
    <w:rsid w:val="001667C6"/>
    <w:rsid w:val="001668F5"/>
    <w:rsid w:val="001669D0"/>
    <w:rsid w:val="00166A34"/>
    <w:rsid w:val="00166A3B"/>
    <w:rsid w:val="00166B60"/>
    <w:rsid w:val="00166C90"/>
    <w:rsid w:val="00166D60"/>
    <w:rsid w:val="00166DEB"/>
    <w:rsid w:val="00166F83"/>
    <w:rsid w:val="00167038"/>
    <w:rsid w:val="00167071"/>
    <w:rsid w:val="00167103"/>
    <w:rsid w:val="001671D3"/>
    <w:rsid w:val="00167661"/>
    <w:rsid w:val="001676C2"/>
    <w:rsid w:val="001678BC"/>
    <w:rsid w:val="00167CFD"/>
    <w:rsid w:val="00167DF9"/>
    <w:rsid w:val="00167EBF"/>
    <w:rsid w:val="00167EFE"/>
    <w:rsid w:val="00170050"/>
    <w:rsid w:val="00170521"/>
    <w:rsid w:val="0017059E"/>
    <w:rsid w:val="00170618"/>
    <w:rsid w:val="00170844"/>
    <w:rsid w:val="0017095C"/>
    <w:rsid w:val="00170BDB"/>
    <w:rsid w:val="00170C42"/>
    <w:rsid w:val="00170E49"/>
    <w:rsid w:val="001711E9"/>
    <w:rsid w:val="00171625"/>
    <w:rsid w:val="0017164A"/>
    <w:rsid w:val="001717E4"/>
    <w:rsid w:val="00171A0F"/>
    <w:rsid w:val="00171B12"/>
    <w:rsid w:val="00171B65"/>
    <w:rsid w:val="00171C44"/>
    <w:rsid w:val="00171D97"/>
    <w:rsid w:val="00171E22"/>
    <w:rsid w:val="00171E5F"/>
    <w:rsid w:val="0017209D"/>
    <w:rsid w:val="00172429"/>
    <w:rsid w:val="001724B5"/>
    <w:rsid w:val="001725EA"/>
    <w:rsid w:val="00172C1E"/>
    <w:rsid w:val="00172C2C"/>
    <w:rsid w:val="00172C5E"/>
    <w:rsid w:val="0017343E"/>
    <w:rsid w:val="00173800"/>
    <w:rsid w:val="001738B5"/>
    <w:rsid w:val="001739CF"/>
    <w:rsid w:val="001739E0"/>
    <w:rsid w:val="001739F7"/>
    <w:rsid w:val="00173CA1"/>
    <w:rsid w:val="001745A9"/>
    <w:rsid w:val="0017493A"/>
    <w:rsid w:val="0017495D"/>
    <w:rsid w:val="001752E7"/>
    <w:rsid w:val="00175334"/>
    <w:rsid w:val="001756BF"/>
    <w:rsid w:val="00175954"/>
    <w:rsid w:val="00175C26"/>
    <w:rsid w:val="00175C40"/>
    <w:rsid w:val="00175CD9"/>
    <w:rsid w:val="0017606C"/>
    <w:rsid w:val="001762CF"/>
    <w:rsid w:val="00176A84"/>
    <w:rsid w:val="00176E8E"/>
    <w:rsid w:val="00176F7E"/>
    <w:rsid w:val="001770E9"/>
    <w:rsid w:val="001771FD"/>
    <w:rsid w:val="00177382"/>
    <w:rsid w:val="0017739F"/>
    <w:rsid w:val="0017747E"/>
    <w:rsid w:val="0017776C"/>
    <w:rsid w:val="00177919"/>
    <w:rsid w:val="00177A20"/>
    <w:rsid w:val="00177DCF"/>
    <w:rsid w:val="00180070"/>
    <w:rsid w:val="00180169"/>
    <w:rsid w:val="001804A0"/>
    <w:rsid w:val="00180958"/>
    <w:rsid w:val="00180A47"/>
    <w:rsid w:val="00180AC1"/>
    <w:rsid w:val="001810C3"/>
    <w:rsid w:val="00181289"/>
    <w:rsid w:val="00181772"/>
    <w:rsid w:val="00181BD4"/>
    <w:rsid w:val="00181E62"/>
    <w:rsid w:val="00181F27"/>
    <w:rsid w:val="00182197"/>
    <w:rsid w:val="001821AF"/>
    <w:rsid w:val="001823DD"/>
    <w:rsid w:val="0018262D"/>
    <w:rsid w:val="00182AA5"/>
    <w:rsid w:val="00182BF7"/>
    <w:rsid w:val="00182C3C"/>
    <w:rsid w:val="00182DF1"/>
    <w:rsid w:val="00182F22"/>
    <w:rsid w:val="00183148"/>
    <w:rsid w:val="001833E1"/>
    <w:rsid w:val="001834B9"/>
    <w:rsid w:val="001836FE"/>
    <w:rsid w:val="00183B2B"/>
    <w:rsid w:val="0018400D"/>
    <w:rsid w:val="001840D5"/>
    <w:rsid w:val="00184101"/>
    <w:rsid w:val="00184360"/>
    <w:rsid w:val="0018473E"/>
    <w:rsid w:val="00184CA9"/>
    <w:rsid w:val="00184D6E"/>
    <w:rsid w:val="00185096"/>
    <w:rsid w:val="0018551F"/>
    <w:rsid w:val="00185610"/>
    <w:rsid w:val="00185838"/>
    <w:rsid w:val="00185840"/>
    <w:rsid w:val="00185A32"/>
    <w:rsid w:val="00185FFE"/>
    <w:rsid w:val="00186370"/>
    <w:rsid w:val="00186738"/>
    <w:rsid w:val="001868C8"/>
    <w:rsid w:val="00186CE1"/>
    <w:rsid w:val="00186DFA"/>
    <w:rsid w:val="00186E59"/>
    <w:rsid w:val="00187028"/>
    <w:rsid w:val="0018704C"/>
    <w:rsid w:val="001874AF"/>
    <w:rsid w:val="00187540"/>
    <w:rsid w:val="0018793F"/>
    <w:rsid w:val="0018797B"/>
    <w:rsid w:val="00187BF6"/>
    <w:rsid w:val="00187E03"/>
    <w:rsid w:val="00187F77"/>
    <w:rsid w:val="00190129"/>
    <w:rsid w:val="0019015D"/>
    <w:rsid w:val="001902D6"/>
    <w:rsid w:val="001903BE"/>
    <w:rsid w:val="001903CA"/>
    <w:rsid w:val="001906B8"/>
    <w:rsid w:val="00190C01"/>
    <w:rsid w:val="00190D40"/>
    <w:rsid w:val="0019124A"/>
    <w:rsid w:val="001913ED"/>
    <w:rsid w:val="001916F7"/>
    <w:rsid w:val="001917CC"/>
    <w:rsid w:val="001918F0"/>
    <w:rsid w:val="00191946"/>
    <w:rsid w:val="00191A05"/>
    <w:rsid w:val="00191A42"/>
    <w:rsid w:val="00191AE6"/>
    <w:rsid w:val="00191E2B"/>
    <w:rsid w:val="00191F5F"/>
    <w:rsid w:val="00192035"/>
    <w:rsid w:val="0019222F"/>
    <w:rsid w:val="001925DE"/>
    <w:rsid w:val="00192730"/>
    <w:rsid w:val="00192CDD"/>
    <w:rsid w:val="00192FE5"/>
    <w:rsid w:val="00193039"/>
    <w:rsid w:val="001932FA"/>
    <w:rsid w:val="0019340B"/>
    <w:rsid w:val="001934F9"/>
    <w:rsid w:val="001936D9"/>
    <w:rsid w:val="001937B0"/>
    <w:rsid w:val="00193B8D"/>
    <w:rsid w:val="00194112"/>
    <w:rsid w:val="001941D3"/>
    <w:rsid w:val="001941F8"/>
    <w:rsid w:val="001943C2"/>
    <w:rsid w:val="0019482B"/>
    <w:rsid w:val="00194846"/>
    <w:rsid w:val="00194F0D"/>
    <w:rsid w:val="00195217"/>
    <w:rsid w:val="001952C8"/>
    <w:rsid w:val="00195316"/>
    <w:rsid w:val="001953D2"/>
    <w:rsid w:val="0019546B"/>
    <w:rsid w:val="001955B1"/>
    <w:rsid w:val="001955C3"/>
    <w:rsid w:val="0019588C"/>
    <w:rsid w:val="0019594F"/>
    <w:rsid w:val="00195A1A"/>
    <w:rsid w:val="00195BC4"/>
    <w:rsid w:val="00195C24"/>
    <w:rsid w:val="00195C5A"/>
    <w:rsid w:val="00195F1A"/>
    <w:rsid w:val="0019603D"/>
    <w:rsid w:val="00196079"/>
    <w:rsid w:val="0019660D"/>
    <w:rsid w:val="00196621"/>
    <w:rsid w:val="00196808"/>
    <w:rsid w:val="00196835"/>
    <w:rsid w:val="00196A84"/>
    <w:rsid w:val="00196DA9"/>
    <w:rsid w:val="00197153"/>
    <w:rsid w:val="001975B9"/>
    <w:rsid w:val="00197762"/>
    <w:rsid w:val="00197937"/>
    <w:rsid w:val="00197A9B"/>
    <w:rsid w:val="00197ACE"/>
    <w:rsid w:val="00197F9F"/>
    <w:rsid w:val="00197FFA"/>
    <w:rsid w:val="001A02B7"/>
    <w:rsid w:val="001A0496"/>
    <w:rsid w:val="001A0648"/>
    <w:rsid w:val="001A077F"/>
    <w:rsid w:val="001A0F0C"/>
    <w:rsid w:val="001A1029"/>
    <w:rsid w:val="001A1208"/>
    <w:rsid w:val="001A14D7"/>
    <w:rsid w:val="001A1589"/>
    <w:rsid w:val="001A15BF"/>
    <w:rsid w:val="001A1746"/>
    <w:rsid w:val="001A177D"/>
    <w:rsid w:val="001A19A8"/>
    <w:rsid w:val="001A19FE"/>
    <w:rsid w:val="001A1D05"/>
    <w:rsid w:val="001A1EA5"/>
    <w:rsid w:val="001A21DF"/>
    <w:rsid w:val="001A2362"/>
    <w:rsid w:val="001A2389"/>
    <w:rsid w:val="001A2487"/>
    <w:rsid w:val="001A25E5"/>
    <w:rsid w:val="001A28B6"/>
    <w:rsid w:val="001A3138"/>
    <w:rsid w:val="001A31CB"/>
    <w:rsid w:val="001A337B"/>
    <w:rsid w:val="001A39B3"/>
    <w:rsid w:val="001A39D1"/>
    <w:rsid w:val="001A3B8C"/>
    <w:rsid w:val="001A3C5F"/>
    <w:rsid w:val="001A487A"/>
    <w:rsid w:val="001A48AE"/>
    <w:rsid w:val="001A4A66"/>
    <w:rsid w:val="001A4A86"/>
    <w:rsid w:val="001A4E31"/>
    <w:rsid w:val="001A4F42"/>
    <w:rsid w:val="001A5079"/>
    <w:rsid w:val="001A51B3"/>
    <w:rsid w:val="001A5677"/>
    <w:rsid w:val="001A571C"/>
    <w:rsid w:val="001A5754"/>
    <w:rsid w:val="001A5AEF"/>
    <w:rsid w:val="001A6279"/>
    <w:rsid w:val="001A6322"/>
    <w:rsid w:val="001A64B1"/>
    <w:rsid w:val="001A656B"/>
    <w:rsid w:val="001A664A"/>
    <w:rsid w:val="001A666E"/>
    <w:rsid w:val="001A72F4"/>
    <w:rsid w:val="001A76CB"/>
    <w:rsid w:val="001A7999"/>
    <w:rsid w:val="001A7D10"/>
    <w:rsid w:val="001A7ED4"/>
    <w:rsid w:val="001B0050"/>
    <w:rsid w:val="001B008F"/>
    <w:rsid w:val="001B042F"/>
    <w:rsid w:val="001B0506"/>
    <w:rsid w:val="001B06EC"/>
    <w:rsid w:val="001B0CAC"/>
    <w:rsid w:val="001B0F45"/>
    <w:rsid w:val="001B153A"/>
    <w:rsid w:val="001B1559"/>
    <w:rsid w:val="001B1D86"/>
    <w:rsid w:val="001B1F95"/>
    <w:rsid w:val="001B2114"/>
    <w:rsid w:val="001B2CE3"/>
    <w:rsid w:val="001B2D1A"/>
    <w:rsid w:val="001B2EA8"/>
    <w:rsid w:val="001B2FA6"/>
    <w:rsid w:val="001B2FDA"/>
    <w:rsid w:val="001B34AA"/>
    <w:rsid w:val="001B3589"/>
    <w:rsid w:val="001B37F0"/>
    <w:rsid w:val="001B3DB8"/>
    <w:rsid w:val="001B4061"/>
    <w:rsid w:val="001B416E"/>
    <w:rsid w:val="001B4172"/>
    <w:rsid w:val="001B4395"/>
    <w:rsid w:val="001B443C"/>
    <w:rsid w:val="001B451C"/>
    <w:rsid w:val="001B4B2C"/>
    <w:rsid w:val="001B4BE3"/>
    <w:rsid w:val="001B4F40"/>
    <w:rsid w:val="001B54BE"/>
    <w:rsid w:val="001B59C1"/>
    <w:rsid w:val="001B5A0A"/>
    <w:rsid w:val="001B5B95"/>
    <w:rsid w:val="001B5DD1"/>
    <w:rsid w:val="001B5DF7"/>
    <w:rsid w:val="001B5E20"/>
    <w:rsid w:val="001B604B"/>
    <w:rsid w:val="001B62BB"/>
    <w:rsid w:val="001B6817"/>
    <w:rsid w:val="001B6AC0"/>
    <w:rsid w:val="001B6FE6"/>
    <w:rsid w:val="001B704A"/>
    <w:rsid w:val="001B727A"/>
    <w:rsid w:val="001B7401"/>
    <w:rsid w:val="001B7534"/>
    <w:rsid w:val="001B7751"/>
    <w:rsid w:val="001B786B"/>
    <w:rsid w:val="001B7956"/>
    <w:rsid w:val="001B7B06"/>
    <w:rsid w:val="001B7F39"/>
    <w:rsid w:val="001C00E0"/>
    <w:rsid w:val="001C01DC"/>
    <w:rsid w:val="001C024A"/>
    <w:rsid w:val="001C0844"/>
    <w:rsid w:val="001C0B45"/>
    <w:rsid w:val="001C1179"/>
    <w:rsid w:val="001C11B5"/>
    <w:rsid w:val="001C120A"/>
    <w:rsid w:val="001C125D"/>
    <w:rsid w:val="001C129F"/>
    <w:rsid w:val="001C1682"/>
    <w:rsid w:val="001C1C2C"/>
    <w:rsid w:val="001C1CEF"/>
    <w:rsid w:val="001C23E3"/>
    <w:rsid w:val="001C260B"/>
    <w:rsid w:val="001C290D"/>
    <w:rsid w:val="001C2C67"/>
    <w:rsid w:val="001C2E9F"/>
    <w:rsid w:val="001C30F8"/>
    <w:rsid w:val="001C3281"/>
    <w:rsid w:val="001C328C"/>
    <w:rsid w:val="001C3339"/>
    <w:rsid w:val="001C33F4"/>
    <w:rsid w:val="001C3638"/>
    <w:rsid w:val="001C3658"/>
    <w:rsid w:val="001C3659"/>
    <w:rsid w:val="001C3A80"/>
    <w:rsid w:val="001C3CBD"/>
    <w:rsid w:val="001C3DE7"/>
    <w:rsid w:val="001C3FC1"/>
    <w:rsid w:val="001C40B1"/>
    <w:rsid w:val="001C4401"/>
    <w:rsid w:val="001C452E"/>
    <w:rsid w:val="001C4832"/>
    <w:rsid w:val="001C4AEE"/>
    <w:rsid w:val="001C4E66"/>
    <w:rsid w:val="001C4E86"/>
    <w:rsid w:val="001C4EAF"/>
    <w:rsid w:val="001C5155"/>
    <w:rsid w:val="001C517C"/>
    <w:rsid w:val="001C5541"/>
    <w:rsid w:val="001C56A6"/>
    <w:rsid w:val="001C56AC"/>
    <w:rsid w:val="001C58E8"/>
    <w:rsid w:val="001C5B21"/>
    <w:rsid w:val="001C5B28"/>
    <w:rsid w:val="001C5CB5"/>
    <w:rsid w:val="001C5D14"/>
    <w:rsid w:val="001C625E"/>
    <w:rsid w:val="001C63B1"/>
    <w:rsid w:val="001C645B"/>
    <w:rsid w:val="001C6545"/>
    <w:rsid w:val="001C6566"/>
    <w:rsid w:val="001C65BB"/>
    <w:rsid w:val="001C66CD"/>
    <w:rsid w:val="001C6700"/>
    <w:rsid w:val="001C6C38"/>
    <w:rsid w:val="001C6CFB"/>
    <w:rsid w:val="001C6D07"/>
    <w:rsid w:val="001C7055"/>
    <w:rsid w:val="001C75BD"/>
    <w:rsid w:val="001C762A"/>
    <w:rsid w:val="001C768D"/>
    <w:rsid w:val="001C7891"/>
    <w:rsid w:val="001C78A5"/>
    <w:rsid w:val="001C7914"/>
    <w:rsid w:val="001C7ACC"/>
    <w:rsid w:val="001C7BCD"/>
    <w:rsid w:val="001C7BD2"/>
    <w:rsid w:val="001C7DB0"/>
    <w:rsid w:val="001D03AD"/>
    <w:rsid w:val="001D0665"/>
    <w:rsid w:val="001D0E3A"/>
    <w:rsid w:val="001D0F71"/>
    <w:rsid w:val="001D1208"/>
    <w:rsid w:val="001D132D"/>
    <w:rsid w:val="001D162B"/>
    <w:rsid w:val="001D1AE2"/>
    <w:rsid w:val="001D201D"/>
    <w:rsid w:val="001D2156"/>
    <w:rsid w:val="001D21D1"/>
    <w:rsid w:val="001D23A5"/>
    <w:rsid w:val="001D23C5"/>
    <w:rsid w:val="001D24F4"/>
    <w:rsid w:val="001D261A"/>
    <w:rsid w:val="001D2C1C"/>
    <w:rsid w:val="001D2FA0"/>
    <w:rsid w:val="001D33FB"/>
    <w:rsid w:val="001D343E"/>
    <w:rsid w:val="001D347B"/>
    <w:rsid w:val="001D3482"/>
    <w:rsid w:val="001D3507"/>
    <w:rsid w:val="001D3727"/>
    <w:rsid w:val="001D373E"/>
    <w:rsid w:val="001D41BE"/>
    <w:rsid w:val="001D45A2"/>
    <w:rsid w:val="001D4669"/>
    <w:rsid w:val="001D4A92"/>
    <w:rsid w:val="001D4AC1"/>
    <w:rsid w:val="001D4B62"/>
    <w:rsid w:val="001D4B96"/>
    <w:rsid w:val="001D4CCD"/>
    <w:rsid w:val="001D51BF"/>
    <w:rsid w:val="001D51F2"/>
    <w:rsid w:val="001D5CD6"/>
    <w:rsid w:val="001D5DF2"/>
    <w:rsid w:val="001D5ED8"/>
    <w:rsid w:val="001D5FE9"/>
    <w:rsid w:val="001D61A0"/>
    <w:rsid w:val="001D61B3"/>
    <w:rsid w:val="001D61F8"/>
    <w:rsid w:val="001D644D"/>
    <w:rsid w:val="001D68DB"/>
    <w:rsid w:val="001D6BAE"/>
    <w:rsid w:val="001D6BCF"/>
    <w:rsid w:val="001D6D4F"/>
    <w:rsid w:val="001D6F43"/>
    <w:rsid w:val="001D7257"/>
    <w:rsid w:val="001D7505"/>
    <w:rsid w:val="001D7514"/>
    <w:rsid w:val="001D7526"/>
    <w:rsid w:val="001D765A"/>
    <w:rsid w:val="001D7A53"/>
    <w:rsid w:val="001D7D53"/>
    <w:rsid w:val="001D7DD3"/>
    <w:rsid w:val="001D7DFC"/>
    <w:rsid w:val="001E019C"/>
    <w:rsid w:val="001E0A59"/>
    <w:rsid w:val="001E0C64"/>
    <w:rsid w:val="001E0F13"/>
    <w:rsid w:val="001E10C2"/>
    <w:rsid w:val="001E1A33"/>
    <w:rsid w:val="001E1BE5"/>
    <w:rsid w:val="001E20CA"/>
    <w:rsid w:val="001E218F"/>
    <w:rsid w:val="001E24DB"/>
    <w:rsid w:val="001E252B"/>
    <w:rsid w:val="001E2849"/>
    <w:rsid w:val="001E284F"/>
    <w:rsid w:val="001E28C6"/>
    <w:rsid w:val="001E2C3A"/>
    <w:rsid w:val="001E31D0"/>
    <w:rsid w:val="001E344D"/>
    <w:rsid w:val="001E358B"/>
    <w:rsid w:val="001E389A"/>
    <w:rsid w:val="001E478D"/>
    <w:rsid w:val="001E4C65"/>
    <w:rsid w:val="001E5861"/>
    <w:rsid w:val="001E5872"/>
    <w:rsid w:val="001E5BA3"/>
    <w:rsid w:val="001E5C34"/>
    <w:rsid w:val="001E5D8B"/>
    <w:rsid w:val="001E6266"/>
    <w:rsid w:val="001E6296"/>
    <w:rsid w:val="001E6407"/>
    <w:rsid w:val="001E6442"/>
    <w:rsid w:val="001E64B8"/>
    <w:rsid w:val="001E6BAF"/>
    <w:rsid w:val="001E7213"/>
    <w:rsid w:val="001E7325"/>
    <w:rsid w:val="001E7640"/>
    <w:rsid w:val="001E765C"/>
    <w:rsid w:val="001E79A8"/>
    <w:rsid w:val="001E7C79"/>
    <w:rsid w:val="001E7DE0"/>
    <w:rsid w:val="001E7EFE"/>
    <w:rsid w:val="001E7FDA"/>
    <w:rsid w:val="001F00C0"/>
    <w:rsid w:val="001F00F6"/>
    <w:rsid w:val="001F0126"/>
    <w:rsid w:val="001F032B"/>
    <w:rsid w:val="001F076E"/>
    <w:rsid w:val="001F0860"/>
    <w:rsid w:val="001F0A8F"/>
    <w:rsid w:val="001F0ABE"/>
    <w:rsid w:val="001F0AE9"/>
    <w:rsid w:val="001F0C7F"/>
    <w:rsid w:val="001F0E36"/>
    <w:rsid w:val="001F0EE3"/>
    <w:rsid w:val="001F11A2"/>
    <w:rsid w:val="001F1244"/>
    <w:rsid w:val="001F1319"/>
    <w:rsid w:val="001F1415"/>
    <w:rsid w:val="001F15E3"/>
    <w:rsid w:val="001F16B9"/>
    <w:rsid w:val="001F1782"/>
    <w:rsid w:val="001F1CC3"/>
    <w:rsid w:val="001F1EF7"/>
    <w:rsid w:val="001F2022"/>
    <w:rsid w:val="001F20ED"/>
    <w:rsid w:val="001F2114"/>
    <w:rsid w:val="001F21B9"/>
    <w:rsid w:val="001F224B"/>
    <w:rsid w:val="001F22B9"/>
    <w:rsid w:val="001F296C"/>
    <w:rsid w:val="001F2B6D"/>
    <w:rsid w:val="001F2C92"/>
    <w:rsid w:val="001F2CED"/>
    <w:rsid w:val="001F2D8D"/>
    <w:rsid w:val="001F3115"/>
    <w:rsid w:val="001F36CC"/>
    <w:rsid w:val="001F38A8"/>
    <w:rsid w:val="001F3B62"/>
    <w:rsid w:val="001F3B9F"/>
    <w:rsid w:val="001F3CDA"/>
    <w:rsid w:val="001F3EB5"/>
    <w:rsid w:val="001F40E6"/>
    <w:rsid w:val="001F432E"/>
    <w:rsid w:val="001F4410"/>
    <w:rsid w:val="001F4584"/>
    <w:rsid w:val="001F47A8"/>
    <w:rsid w:val="001F4911"/>
    <w:rsid w:val="001F4A43"/>
    <w:rsid w:val="001F4AE4"/>
    <w:rsid w:val="001F4B5D"/>
    <w:rsid w:val="001F4B6B"/>
    <w:rsid w:val="001F4E9D"/>
    <w:rsid w:val="001F50A8"/>
    <w:rsid w:val="001F5311"/>
    <w:rsid w:val="001F54DA"/>
    <w:rsid w:val="001F5536"/>
    <w:rsid w:val="001F5B26"/>
    <w:rsid w:val="001F5DE5"/>
    <w:rsid w:val="001F663B"/>
    <w:rsid w:val="001F6AB1"/>
    <w:rsid w:val="001F6B54"/>
    <w:rsid w:val="001F6F29"/>
    <w:rsid w:val="001F6F7D"/>
    <w:rsid w:val="001F6FCA"/>
    <w:rsid w:val="001F73E1"/>
    <w:rsid w:val="001F73E9"/>
    <w:rsid w:val="001F7517"/>
    <w:rsid w:val="001F76B3"/>
    <w:rsid w:val="001F7A0D"/>
    <w:rsid w:val="001F7B7D"/>
    <w:rsid w:val="001F7EDA"/>
    <w:rsid w:val="002000DD"/>
    <w:rsid w:val="002000EA"/>
    <w:rsid w:val="002003FE"/>
    <w:rsid w:val="002005F7"/>
    <w:rsid w:val="00200847"/>
    <w:rsid w:val="0020088F"/>
    <w:rsid w:val="002009F6"/>
    <w:rsid w:val="00200BC3"/>
    <w:rsid w:val="00201800"/>
    <w:rsid w:val="00201922"/>
    <w:rsid w:val="00201EF7"/>
    <w:rsid w:val="002020B9"/>
    <w:rsid w:val="002023CE"/>
    <w:rsid w:val="002025CD"/>
    <w:rsid w:val="002026AE"/>
    <w:rsid w:val="0020276D"/>
    <w:rsid w:val="00202854"/>
    <w:rsid w:val="00202954"/>
    <w:rsid w:val="00202C81"/>
    <w:rsid w:val="00202D0A"/>
    <w:rsid w:val="00203193"/>
    <w:rsid w:val="002036DC"/>
    <w:rsid w:val="00203CD1"/>
    <w:rsid w:val="00203D8A"/>
    <w:rsid w:val="00203F2A"/>
    <w:rsid w:val="00203F5D"/>
    <w:rsid w:val="002043D5"/>
    <w:rsid w:val="0020467B"/>
    <w:rsid w:val="0020497A"/>
    <w:rsid w:val="00204B88"/>
    <w:rsid w:val="00204C1E"/>
    <w:rsid w:val="00204D55"/>
    <w:rsid w:val="00205060"/>
    <w:rsid w:val="0020525D"/>
    <w:rsid w:val="002054B9"/>
    <w:rsid w:val="00205558"/>
    <w:rsid w:val="002056E4"/>
    <w:rsid w:val="0020578A"/>
    <w:rsid w:val="00205A79"/>
    <w:rsid w:val="00206070"/>
    <w:rsid w:val="0020617E"/>
    <w:rsid w:val="00206301"/>
    <w:rsid w:val="0020692D"/>
    <w:rsid w:val="00206C94"/>
    <w:rsid w:val="00206D6A"/>
    <w:rsid w:val="00207218"/>
    <w:rsid w:val="0020732D"/>
    <w:rsid w:val="0020736E"/>
    <w:rsid w:val="00207383"/>
    <w:rsid w:val="002073AE"/>
    <w:rsid w:val="0020758E"/>
    <w:rsid w:val="002079A5"/>
    <w:rsid w:val="00207DC6"/>
    <w:rsid w:val="0021038C"/>
    <w:rsid w:val="00210BF7"/>
    <w:rsid w:val="00210E23"/>
    <w:rsid w:val="002111FB"/>
    <w:rsid w:val="0021143C"/>
    <w:rsid w:val="0021146A"/>
    <w:rsid w:val="00211487"/>
    <w:rsid w:val="00211727"/>
    <w:rsid w:val="00211935"/>
    <w:rsid w:val="002119F2"/>
    <w:rsid w:val="00211E25"/>
    <w:rsid w:val="00211F5C"/>
    <w:rsid w:val="002123E8"/>
    <w:rsid w:val="00212529"/>
    <w:rsid w:val="00212D24"/>
    <w:rsid w:val="00213455"/>
    <w:rsid w:val="00213525"/>
    <w:rsid w:val="0021360A"/>
    <w:rsid w:val="00213A46"/>
    <w:rsid w:val="00213AA9"/>
    <w:rsid w:val="00213C41"/>
    <w:rsid w:val="00213F26"/>
    <w:rsid w:val="00213F27"/>
    <w:rsid w:val="00214247"/>
    <w:rsid w:val="002143E0"/>
    <w:rsid w:val="00214468"/>
    <w:rsid w:val="002145ED"/>
    <w:rsid w:val="002147CA"/>
    <w:rsid w:val="002149B0"/>
    <w:rsid w:val="00214A18"/>
    <w:rsid w:val="00214A50"/>
    <w:rsid w:val="00214A67"/>
    <w:rsid w:val="00214F6D"/>
    <w:rsid w:val="00214FCB"/>
    <w:rsid w:val="00215911"/>
    <w:rsid w:val="0021594B"/>
    <w:rsid w:val="0021599F"/>
    <w:rsid w:val="00215A0B"/>
    <w:rsid w:val="00215C6F"/>
    <w:rsid w:val="00215D23"/>
    <w:rsid w:val="00215F4A"/>
    <w:rsid w:val="00215F7F"/>
    <w:rsid w:val="002162CD"/>
    <w:rsid w:val="00216324"/>
    <w:rsid w:val="0021647C"/>
    <w:rsid w:val="002165DC"/>
    <w:rsid w:val="0021675F"/>
    <w:rsid w:val="002167F1"/>
    <w:rsid w:val="00216B1C"/>
    <w:rsid w:val="00216BF1"/>
    <w:rsid w:val="00216C7D"/>
    <w:rsid w:val="00217032"/>
    <w:rsid w:val="002170F6"/>
    <w:rsid w:val="002172FF"/>
    <w:rsid w:val="002175CF"/>
    <w:rsid w:val="0021772F"/>
    <w:rsid w:val="00217A3E"/>
    <w:rsid w:val="00217C63"/>
    <w:rsid w:val="002205BC"/>
    <w:rsid w:val="002209C6"/>
    <w:rsid w:val="00220B00"/>
    <w:rsid w:val="00220F49"/>
    <w:rsid w:val="00221128"/>
    <w:rsid w:val="0022114F"/>
    <w:rsid w:val="0022119E"/>
    <w:rsid w:val="00221277"/>
    <w:rsid w:val="0022180A"/>
    <w:rsid w:val="00221974"/>
    <w:rsid w:val="00221BDC"/>
    <w:rsid w:val="00222070"/>
    <w:rsid w:val="002220CA"/>
    <w:rsid w:val="00222103"/>
    <w:rsid w:val="002222A0"/>
    <w:rsid w:val="002223E0"/>
    <w:rsid w:val="002224F4"/>
    <w:rsid w:val="002226AB"/>
    <w:rsid w:val="00222806"/>
    <w:rsid w:val="0022294D"/>
    <w:rsid w:val="00222A1D"/>
    <w:rsid w:val="00222B1D"/>
    <w:rsid w:val="00222B4E"/>
    <w:rsid w:val="00222EC3"/>
    <w:rsid w:val="00222F32"/>
    <w:rsid w:val="0022306C"/>
    <w:rsid w:val="0022321D"/>
    <w:rsid w:val="0022329B"/>
    <w:rsid w:val="00223B9E"/>
    <w:rsid w:val="00223D99"/>
    <w:rsid w:val="002240B3"/>
    <w:rsid w:val="002241CA"/>
    <w:rsid w:val="002246D8"/>
    <w:rsid w:val="00224808"/>
    <w:rsid w:val="0022487E"/>
    <w:rsid w:val="00224894"/>
    <w:rsid w:val="00224AA1"/>
    <w:rsid w:val="00224DA7"/>
    <w:rsid w:val="00224DB7"/>
    <w:rsid w:val="00224E32"/>
    <w:rsid w:val="00224F77"/>
    <w:rsid w:val="00225250"/>
    <w:rsid w:val="002253D7"/>
    <w:rsid w:val="002253EE"/>
    <w:rsid w:val="002256B1"/>
    <w:rsid w:val="00225D49"/>
    <w:rsid w:val="0022635E"/>
    <w:rsid w:val="0022641A"/>
    <w:rsid w:val="002270F3"/>
    <w:rsid w:val="0022720C"/>
    <w:rsid w:val="0022789B"/>
    <w:rsid w:val="00227A27"/>
    <w:rsid w:val="00227ADE"/>
    <w:rsid w:val="00227AFD"/>
    <w:rsid w:val="00227C1E"/>
    <w:rsid w:val="002304BC"/>
    <w:rsid w:val="00230724"/>
    <w:rsid w:val="0023095A"/>
    <w:rsid w:val="002309C1"/>
    <w:rsid w:val="00230AC4"/>
    <w:rsid w:val="00230C18"/>
    <w:rsid w:val="00230D4E"/>
    <w:rsid w:val="00230F88"/>
    <w:rsid w:val="00231074"/>
    <w:rsid w:val="0023117E"/>
    <w:rsid w:val="002314E2"/>
    <w:rsid w:val="0023189C"/>
    <w:rsid w:val="00231A25"/>
    <w:rsid w:val="00231A85"/>
    <w:rsid w:val="00231D54"/>
    <w:rsid w:val="00231E64"/>
    <w:rsid w:val="00231F18"/>
    <w:rsid w:val="0023214C"/>
    <w:rsid w:val="00232152"/>
    <w:rsid w:val="002323B8"/>
    <w:rsid w:val="00232A52"/>
    <w:rsid w:val="00232A54"/>
    <w:rsid w:val="00232C0F"/>
    <w:rsid w:val="00232D13"/>
    <w:rsid w:val="00232EE2"/>
    <w:rsid w:val="00232FA5"/>
    <w:rsid w:val="00232FD0"/>
    <w:rsid w:val="0023300A"/>
    <w:rsid w:val="0023318F"/>
    <w:rsid w:val="002333A9"/>
    <w:rsid w:val="00233429"/>
    <w:rsid w:val="00233656"/>
    <w:rsid w:val="002338DA"/>
    <w:rsid w:val="002339FC"/>
    <w:rsid w:val="00234075"/>
    <w:rsid w:val="002342AA"/>
    <w:rsid w:val="00234BF4"/>
    <w:rsid w:val="00234C0A"/>
    <w:rsid w:val="00234D70"/>
    <w:rsid w:val="0023519B"/>
    <w:rsid w:val="00235236"/>
    <w:rsid w:val="00235341"/>
    <w:rsid w:val="002355B9"/>
    <w:rsid w:val="00235B65"/>
    <w:rsid w:val="00235DB3"/>
    <w:rsid w:val="00235F60"/>
    <w:rsid w:val="00236045"/>
    <w:rsid w:val="0023605F"/>
    <w:rsid w:val="002360D0"/>
    <w:rsid w:val="0023678B"/>
    <w:rsid w:val="00236C69"/>
    <w:rsid w:val="00236C7F"/>
    <w:rsid w:val="00236D57"/>
    <w:rsid w:val="00237221"/>
    <w:rsid w:val="0023725C"/>
    <w:rsid w:val="00237434"/>
    <w:rsid w:val="0023788C"/>
    <w:rsid w:val="00237A01"/>
    <w:rsid w:val="00237E4F"/>
    <w:rsid w:val="0024006B"/>
    <w:rsid w:val="002401F9"/>
    <w:rsid w:val="00240287"/>
    <w:rsid w:val="002405E4"/>
    <w:rsid w:val="00240724"/>
    <w:rsid w:val="002407FA"/>
    <w:rsid w:val="00240857"/>
    <w:rsid w:val="00240F1D"/>
    <w:rsid w:val="00240F87"/>
    <w:rsid w:val="002413B9"/>
    <w:rsid w:val="002417E9"/>
    <w:rsid w:val="00241DC6"/>
    <w:rsid w:val="002420B6"/>
    <w:rsid w:val="00242193"/>
    <w:rsid w:val="00242412"/>
    <w:rsid w:val="00242484"/>
    <w:rsid w:val="002427F2"/>
    <w:rsid w:val="002429A3"/>
    <w:rsid w:val="00242C6D"/>
    <w:rsid w:val="00242C90"/>
    <w:rsid w:val="00242D28"/>
    <w:rsid w:val="00242D29"/>
    <w:rsid w:val="00242EB5"/>
    <w:rsid w:val="00242F26"/>
    <w:rsid w:val="00242FE4"/>
    <w:rsid w:val="002432A5"/>
    <w:rsid w:val="00243AB6"/>
    <w:rsid w:val="00243B2E"/>
    <w:rsid w:val="00243B66"/>
    <w:rsid w:val="00244247"/>
    <w:rsid w:val="0024435B"/>
    <w:rsid w:val="002443C4"/>
    <w:rsid w:val="00244479"/>
    <w:rsid w:val="0024462D"/>
    <w:rsid w:val="00244690"/>
    <w:rsid w:val="00244BB8"/>
    <w:rsid w:val="00244DC7"/>
    <w:rsid w:val="00245E7E"/>
    <w:rsid w:val="00246015"/>
    <w:rsid w:val="002463D3"/>
    <w:rsid w:val="002464EE"/>
    <w:rsid w:val="002465D4"/>
    <w:rsid w:val="00246618"/>
    <w:rsid w:val="002467A3"/>
    <w:rsid w:val="00246870"/>
    <w:rsid w:val="0024687C"/>
    <w:rsid w:val="0024688F"/>
    <w:rsid w:val="00246A0F"/>
    <w:rsid w:val="00246FAE"/>
    <w:rsid w:val="002472A4"/>
    <w:rsid w:val="0024754A"/>
    <w:rsid w:val="0024758C"/>
    <w:rsid w:val="002476A9"/>
    <w:rsid w:val="00247700"/>
    <w:rsid w:val="002477C2"/>
    <w:rsid w:val="0024789F"/>
    <w:rsid w:val="00247A66"/>
    <w:rsid w:val="00247AC2"/>
    <w:rsid w:val="00247D98"/>
    <w:rsid w:val="0025008B"/>
    <w:rsid w:val="00250ABB"/>
    <w:rsid w:val="00250BDE"/>
    <w:rsid w:val="00250CF7"/>
    <w:rsid w:val="00251303"/>
    <w:rsid w:val="00251AC4"/>
    <w:rsid w:val="00251AD4"/>
    <w:rsid w:val="00251B4F"/>
    <w:rsid w:val="00251C2C"/>
    <w:rsid w:val="00251C43"/>
    <w:rsid w:val="00251FD7"/>
    <w:rsid w:val="0025221C"/>
    <w:rsid w:val="00252246"/>
    <w:rsid w:val="00252308"/>
    <w:rsid w:val="0025247F"/>
    <w:rsid w:val="00252529"/>
    <w:rsid w:val="0025255E"/>
    <w:rsid w:val="00252879"/>
    <w:rsid w:val="00252D97"/>
    <w:rsid w:val="00252DF8"/>
    <w:rsid w:val="00252EC8"/>
    <w:rsid w:val="0025305A"/>
    <w:rsid w:val="00253156"/>
    <w:rsid w:val="00253757"/>
    <w:rsid w:val="002537AE"/>
    <w:rsid w:val="002538DC"/>
    <w:rsid w:val="002539E2"/>
    <w:rsid w:val="002539FD"/>
    <w:rsid w:val="00253E1D"/>
    <w:rsid w:val="00253E26"/>
    <w:rsid w:val="002540A7"/>
    <w:rsid w:val="002541BB"/>
    <w:rsid w:val="00254250"/>
    <w:rsid w:val="002543C4"/>
    <w:rsid w:val="0025459D"/>
    <w:rsid w:val="00255286"/>
    <w:rsid w:val="00255467"/>
    <w:rsid w:val="002555F5"/>
    <w:rsid w:val="0025568C"/>
    <w:rsid w:val="0025580F"/>
    <w:rsid w:val="00255998"/>
    <w:rsid w:val="00255A5D"/>
    <w:rsid w:val="00255F2B"/>
    <w:rsid w:val="002562D3"/>
    <w:rsid w:val="0025658A"/>
    <w:rsid w:val="00256637"/>
    <w:rsid w:val="0025676A"/>
    <w:rsid w:val="0025678A"/>
    <w:rsid w:val="00256870"/>
    <w:rsid w:val="002568FD"/>
    <w:rsid w:val="00256B9C"/>
    <w:rsid w:val="00256ED6"/>
    <w:rsid w:val="00256EF3"/>
    <w:rsid w:val="002573F2"/>
    <w:rsid w:val="0025768C"/>
    <w:rsid w:val="00257693"/>
    <w:rsid w:val="0025773A"/>
    <w:rsid w:val="00257763"/>
    <w:rsid w:val="002579EF"/>
    <w:rsid w:val="00257A08"/>
    <w:rsid w:val="00257A0E"/>
    <w:rsid w:val="00257CBD"/>
    <w:rsid w:val="00257D42"/>
    <w:rsid w:val="00257F33"/>
    <w:rsid w:val="00260004"/>
    <w:rsid w:val="00260117"/>
    <w:rsid w:val="0026014E"/>
    <w:rsid w:val="00260279"/>
    <w:rsid w:val="002605D0"/>
    <w:rsid w:val="00260CF3"/>
    <w:rsid w:val="00260D17"/>
    <w:rsid w:val="00260D78"/>
    <w:rsid w:val="00260DB8"/>
    <w:rsid w:val="002614E7"/>
    <w:rsid w:val="00261624"/>
    <w:rsid w:val="0026181E"/>
    <w:rsid w:val="00261D00"/>
    <w:rsid w:val="00262002"/>
    <w:rsid w:val="0026206F"/>
    <w:rsid w:val="002622C3"/>
    <w:rsid w:val="002624B9"/>
    <w:rsid w:val="00262744"/>
    <w:rsid w:val="002627F0"/>
    <w:rsid w:val="0026294C"/>
    <w:rsid w:val="00262F0C"/>
    <w:rsid w:val="002631A1"/>
    <w:rsid w:val="0026344D"/>
    <w:rsid w:val="002634CA"/>
    <w:rsid w:val="00263A7E"/>
    <w:rsid w:val="00263B15"/>
    <w:rsid w:val="00263D1D"/>
    <w:rsid w:val="00263E02"/>
    <w:rsid w:val="00263E9C"/>
    <w:rsid w:val="00264104"/>
    <w:rsid w:val="0026481A"/>
    <w:rsid w:val="002649C9"/>
    <w:rsid w:val="00264CCF"/>
    <w:rsid w:val="00264D66"/>
    <w:rsid w:val="00264E95"/>
    <w:rsid w:val="00264F26"/>
    <w:rsid w:val="00264F63"/>
    <w:rsid w:val="002654D8"/>
    <w:rsid w:val="002654FF"/>
    <w:rsid w:val="00265A10"/>
    <w:rsid w:val="00265B1A"/>
    <w:rsid w:val="00265EF6"/>
    <w:rsid w:val="002660B2"/>
    <w:rsid w:val="0026614C"/>
    <w:rsid w:val="00266257"/>
    <w:rsid w:val="00266592"/>
    <w:rsid w:val="002665DF"/>
    <w:rsid w:val="0026738F"/>
    <w:rsid w:val="002674F7"/>
    <w:rsid w:val="00267550"/>
    <w:rsid w:val="0026772E"/>
    <w:rsid w:val="002679DE"/>
    <w:rsid w:val="00267BD0"/>
    <w:rsid w:val="00267EE4"/>
    <w:rsid w:val="00270071"/>
    <w:rsid w:val="002700B1"/>
    <w:rsid w:val="00270110"/>
    <w:rsid w:val="0027011E"/>
    <w:rsid w:val="00270213"/>
    <w:rsid w:val="0027044F"/>
    <w:rsid w:val="00270570"/>
    <w:rsid w:val="00270A31"/>
    <w:rsid w:val="00270B8E"/>
    <w:rsid w:val="00270D9C"/>
    <w:rsid w:val="002710F4"/>
    <w:rsid w:val="00271193"/>
    <w:rsid w:val="002711A8"/>
    <w:rsid w:val="002711F9"/>
    <w:rsid w:val="00271265"/>
    <w:rsid w:val="0027164C"/>
    <w:rsid w:val="00271AE0"/>
    <w:rsid w:val="00271B5E"/>
    <w:rsid w:val="00271B78"/>
    <w:rsid w:val="00271CBC"/>
    <w:rsid w:val="00271DDF"/>
    <w:rsid w:val="00271E8C"/>
    <w:rsid w:val="00271FC3"/>
    <w:rsid w:val="0027202D"/>
    <w:rsid w:val="0027208A"/>
    <w:rsid w:val="0027227C"/>
    <w:rsid w:val="0027230C"/>
    <w:rsid w:val="002723CE"/>
    <w:rsid w:val="002724C5"/>
    <w:rsid w:val="00272814"/>
    <w:rsid w:val="0027282E"/>
    <w:rsid w:val="00272AA4"/>
    <w:rsid w:val="00272B41"/>
    <w:rsid w:val="00272B4B"/>
    <w:rsid w:val="00272FA2"/>
    <w:rsid w:val="002730FF"/>
    <w:rsid w:val="00273330"/>
    <w:rsid w:val="00273438"/>
    <w:rsid w:val="0027360E"/>
    <w:rsid w:val="0027367C"/>
    <w:rsid w:val="002736C7"/>
    <w:rsid w:val="00273731"/>
    <w:rsid w:val="00273758"/>
    <w:rsid w:val="00273C86"/>
    <w:rsid w:val="00273D84"/>
    <w:rsid w:val="00273E79"/>
    <w:rsid w:val="002741D0"/>
    <w:rsid w:val="002744AB"/>
    <w:rsid w:val="002745CC"/>
    <w:rsid w:val="002745FB"/>
    <w:rsid w:val="002746F5"/>
    <w:rsid w:val="00274BDD"/>
    <w:rsid w:val="00274FD9"/>
    <w:rsid w:val="00275005"/>
    <w:rsid w:val="00275290"/>
    <w:rsid w:val="0027559A"/>
    <w:rsid w:val="00275628"/>
    <w:rsid w:val="00275B98"/>
    <w:rsid w:val="00275C42"/>
    <w:rsid w:val="002762EE"/>
    <w:rsid w:val="0027631B"/>
    <w:rsid w:val="00276347"/>
    <w:rsid w:val="002768C8"/>
    <w:rsid w:val="00276936"/>
    <w:rsid w:val="00276B1E"/>
    <w:rsid w:val="00276BC6"/>
    <w:rsid w:val="00277B56"/>
    <w:rsid w:val="00277BCD"/>
    <w:rsid w:val="00277D00"/>
    <w:rsid w:val="00280925"/>
    <w:rsid w:val="00280963"/>
    <w:rsid w:val="00280A26"/>
    <w:rsid w:val="00280A2C"/>
    <w:rsid w:val="002810D7"/>
    <w:rsid w:val="002812FE"/>
    <w:rsid w:val="0028159B"/>
    <w:rsid w:val="002815B6"/>
    <w:rsid w:val="002815D3"/>
    <w:rsid w:val="00281BE8"/>
    <w:rsid w:val="00281C48"/>
    <w:rsid w:val="00281E57"/>
    <w:rsid w:val="0028243F"/>
    <w:rsid w:val="002825F0"/>
    <w:rsid w:val="002829EE"/>
    <w:rsid w:val="00282A1D"/>
    <w:rsid w:val="00282D51"/>
    <w:rsid w:val="00282E63"/>
    <w:rsid w:val="00283068"/>
    <w:rsid w:val="002832B1"/>
    <w:rsid w:val="00284150"/>
    <w:rsid w:val="0028419F"/>
    <w:rsid w:val="002842D3"/>
    <w:rsid w:val="002842FD"/>
    <w:rsid w:val="00284363"/>
    <w:rsid w:val="00284455"/>
    <w:rsid w:val="002844C4"/>
    <w:rsid w:val="00284658"/>
    <w:rsid w:val="00284715"/>
    <w:rsid w:val="00284775"/>
    <w:rsid w:val="00284E3E"/>
    <w:rsid w:val="00284F4D"/>
    <w:rsid w:val="0028519A"/>
    <w:rsid w:val="00285365"/>
    <w:rsid w:val="0028538F"/>
    <w:rsid w:val="00285547"/>
    <w:rsid w:val="00286108"/>
    <w:rsid w:val="00286122"/>
    <w:rsid w:val="002862B9"/>
    <w:rsid w:val="00286458"/>
    <w:rsid w:val="002868FB"/>
    <w:rsid w:val="00286C92"/>
    <w:rsid w:val="00286CF5"/>
    <w:rsid w:val="00286DAC"/>
    <w:rsid w:val="00286E76"/>
    <w:rsid w:val="00286F9C"/>
    <w:rsid w:val="00287014"/>
    <w:rsid w:val="00287151"/>
    <w:rsid w:val="0028738E"/>
    <w:rsid w:val="002876C8"/>
    <w:rsid w:val="00290133"/>
    <w:rsid w:val="0029017D"/>
    <w:rsid w:val="00290470"/>
    <w:rsid w:val="002904C0"/>
    <w:rsid w:val="0029051B"/>
    <w:rsid w:val="002908CA"/>
    <w:rsid w:val="00290CC3"/>
    <w:rsid w:val="0029108C"/>
    <w:rsid w:val="00291364"/>
    <w:rsid w:val="00291752"/>
    <w:rsid w:val="00291BBB"/>
    <w:rsid w:val="00291F7E"/>
    <w:rsid w:val="0029225A"/>
    <w:rsid w:val="002922F3"/>
    <w:rsid w:val="002923B2"/>
    <w:rsid w:val="0029274D"/>
    <w:rsid w:val="002927BA"/>
    <w:rsid w:val="002929A6"/>
    <w:rsid w:val="00292BE1"/>
    <w:rsid w:val="00293294"/>
    <w:rsid w:val="002932DE"/>
    <w:rsid w:val="00293F01"/>
    <w:rsid w:val="0029412D"/>
    <w:rsid w:val="002941B9"/>
    <w:rsid w:val="002942A6"/>
    <w:rsid w:val="0029433A"/>
    <w:rsid w:val="00294B14"/>
    <w:rsid w:val="00294F65"/>
    <w:rsid w:val="00295810"/>
    <w:rsid w:val="00295BD7"/>
    <w:rsid w:val="00296197"/>
    <w:rsid w:val="002961FF"/>
    <w:rsid w:val="002962D6"/>
    <w:rsid w:val="002962ED"/>
    <w:rsid w:val="00296354"/>
    <w:rsid w:val="00296358"/>
    <w:rsid w:val="0029687F"/>
    <w:rsid w:val="002968A4"/>
    <w:rsid w:val="00296B2E"/>
    <w:rsid w:val="00296CBE"/>
    <w:rsid w:val="00296CF6"/>
    <w:rsid w:val="00296F8D"/>
    <w:rsid w:val="002971AA"/>
    <w:rsid w:val="002972DC"/>
    <w:rsid w:val="002974A3"/>
    <w:rsid w:val="002978C4"/>
    <w:rsid w:val="00297DC4"/>
    <w:rsid w:val="00297E90"/>
    <w:rsid w:val="002A038B"/>
    <w:rsid w:val="002A0423"/>
    <w:rsid w:val="002A060C"/>
    <w:rsid w:val="002A081A"/>
    <w:rsid w:val="002A0B28"/>
    <w:rsid w:val="002A0BF9"/>
    <w:rsid w:val="002A0F52"/>
    <w:rsid w:val="002A1150"/>
    <w:rsid w:val="002A148B"/>
    <w:rsid w:val="002A1580"/>
    <w:rsid w:val="002A16A5"/>
    <w:rsid w:val="002A19E6"/>
    <w:rsid w:val="002A1A4C"/>
    <w:rsid w:val="002A1E45"/>
    <w:rsid w:val="002A2097"/>
    <w:rsid w:val="002A2519"/>
    <w:rsid w:val="002A256D"/>
    <w:rsid w:val="002A25B0"/>
    <w:rsid w:val="002A2633"/>
    <w:rsid w:val="002A2A38"/>
    <w:rsid w:val="002A2EF3"/>
    <w:rsid w:val="002A2EFA"/>
    <w:rsid w:val="002A31AD"/>
    <w:rsid w:val="002A3357"/>
    <w:rsid w:val="002A38D2"/>
    <w:rsid w:val="002A394F"/>
    <w:rsid w:val="002A3A2B"/>
    <w:rsid w:val="002A3AEE"/>
    <w:rsid w:val="002A3B8F"/>
    <w:rsid w:val="002A3BDD"/>
    <w:rsid w:val="002A4060"/>
    <w:rsid w:val="002A40FE"/>
    <w:rsid w:val="002A4206"/>
    <w:rsid w:val="002A43A4"/>
    <w:rsid w:val="002A43C9"/>
    <w:rsid w:val="002A4774"/>
    <w:rsid w:val="002A48CD"/>
    <w:rsid w:val="002A4BAA"/>
    <w:rsid w:val="002A4C65"/>
    <w:rsid w:val="002A4C76"/>
    <w:rsid w:val="002A5099"/>
    <w:rsid w:val="002A50DC"/>
    <w:rsid w:val="002A510C"/>
    <w:rsid w:val="002A5275"/>
    <w:rsid w:val="002A54F3"/>
    <w:rsid w:val="002A5A9D"/>
    <w:rsid w:val="002A5CB3"/>
    <w:rsid w:val="002A6179"/>
    <w:rsid w:val="002A61B5"/>
    <w:rsid w:val="002A62A6"/>
    <w:rsid w:val="002A63B2"/>
    <w:rsid w:val="002A63EC"/>
    <w:rsid w:val="002A6907"/>
    <w:rsid w:val="002A6A40"/>
    <w:rsid w:val="002A6DCE"/>
    <w:rsid w:val="002A6E15"/>
    <w:rsid w:val="002A7532"/>
    <w:rsid w:val="002A764E"/>
    <w:rsid w:val="002A76B9"/>
    <w:rsid w:val="002A781D"/>
    <w:rsid w:val="002A7E18"/>
    <w:rsid w:val="002A7E6B"/>
    <w:rsid w:val="002B004E"/>
    <w:rsid w:val="002B02DF"/>
    <w:rsid w:val="002B04AC"/>
    <w:rsid w:val="002B04AF"/>
    <w:rsid w:val="002B05F6"/>
    <w:rsid w:val="002B069B"/>
    <w:rsid w:val="002B0713"/>
    <w:rsid w:val="002B0D60"/>
    <w:rsid w:val="002B0FDD"/>
    <w:rsid w:val="002B13A2"/>
    <w:rsid w:val="002B18E2"/>
    <w:rsid w:val="002B1D07"/>
    <w:rsid w:val="002B1D3D"/>
    <w:rsid w:val="002B1E60"/>
    <w:rsid w:val="002B1F7F"/>
    <w:rsid w:val="002B2A18"/>
    <w:rsid w:val="002B2C3C"/>
    <w:rsid w:val="002B2EEB"/>
    <w:rsid w:val="002B3169"/>
    <w:rsid w:val="002B32A1"/>
    <w:rsid w:val="002B330B"/>
    <w:rsid w:val="002B3614"/>
    <w:rsid w:val="002B36B2"/>
    <w:rsid w:val="002B3A0B"/>
    <w:rsid w:val="002B3CEB"/>
    <w:rsid w:val="002B3F4A"/>
    <w:rsid w:val="002B40B9"/>
    <w:rsid w:val="002B4350"/>
    <w:rsid w:val="002B46BF"/>
    <w:rsid w:val="002B4786"/>
    <w:rsid w:val="002B4D3D"/>
    <w:rsid w:val="002B4D4D"/>
    <w:rsid w:val="002B4D56"/>
    <w:rsid w:val="002B4EB4"/>
    <w:rsid w:val="002B52E5"/>
    <w:rsid w:val="002B5380"/>
    <w:rsid w:val="002B54D4"/>
    <w:rsid w:val="002B56E6"/>
    <w:rsid w:val="002B59FA"/>
    <w:rsid w:val="002B5A67"/>
    <w:rsid w:val="002B5F27"/>
    <w:rsid w:val="002B5F6A"/>
    <w:rsid w:val="002B607F"/>
    <w:rsid w:val="002B63EC"/>
    <w:rsid w:val="002B64DD"/>
    <w:rsid w:val="002B64FB"/>
    <w:rsid w:val="002B6537"/>
    <w:rsid w:val="002B66C8"/>
    <w:rsid w:val="002B6A37"/>
    <w:rsid w:val="002B6A76"/>
    <w:rsid w:val="002B6CD6"/>
    <w:rsid w:val="002B6D49"/>
    <w:rsid w:val="002B6FD6"/>
    <w:rsid w:val="002B7011"/>
    <w:rsid w:val="002B7081"/>
    <w:rsid w:val="002B7391"/>
    <w:rsid w:val="002B7505"/>
    <w:rsid w:val="002B75F9"/>
    <w:rsid w:val="002B761B"/>
    <w:rsid w:val="002B79B4"/>
    <w:rsid w:val="002B7DA4"/>
    <w:rsid w:val="002B7E66"/>
    <w:rsid w:val="002B7F33"/>
    <w:rsid w:val="002C01C9"/>
    <w:rsid w:val="002C08C7"/>
    <w:rsid w:val="002C08F0"/>
    <w:rsid w:val="002C0B10"/>
    <w:rsid w:val="002C0D20"/>
    <w:rsid w:val="002C0D22"/>
    <w:rsid w:val="002C0D64"/>
    <w:rsid w:val="002C0DB4"/>
    <w:rsid w:val="002C0DFF"/>
    <w:rsid w:val="002C0E1B"/>
    <w:rsid w:val="002C0EFA"/>
    <w:rsid w:val="002C1219"/>
    <w:rsid w:val="002C125B"/>
    <w:rsid w:val="002C12D4"/>
    <w:rsid w:val="002C12E2"/>
    <w:rsid w:val="002C1535"/>
    <w:rsid w:val="002C169F"/>
    <w:rsid w:val="002C1AE6"/>
    <w:rsid w:val="002C1B4C"/>
    <w:rsid w:val="002C1B90"/>
    <w:rsid w:val="002C1C4E"/>
    <w:rsid w:val="002C1CC3"/>
    <w:rsid w:val="002C1CC8"/>
    <w:rsid w:val="002C1DC0"/>
    <w:rsid w:val="002C1E5C"/>
    <w:rsid w:val="002C1EB0"/>
    <w:rsid w:val="002C2362"/>
    <w:rsid w:val="002C246B"/>
    <w:rsid w:val="002C2638"/>
    <w:rsid w:val="002C26EB"/>
    <w:rsid w:val="002C2AA6"/>
    <w:rsid w:val="002C2FEE"/>
    <w:rsid w:val="002C3318"/>
    <w:rsid w:val="002C33BF"/>
    <w:rsid w:val="002C3A8C"/>
    <w:rsid w:val="002C3DC1"/>
    <w:rsid w:val="002C3E7D"/>
    <w:rsid w:val="002C424D"/>
    <w:rsid w:val="002C43C6"/>
    <w:rsid w:val="002C43ED"/>
    <w:rsid w:val="002C43FE"/>
    <w:rsid w:val="002C4620"/>
    <w:rsid w:val="002C4625"/>
    <w:rsid w:val="002C4C79"/>
    <w:rsid w:val="002C5128"/>
    <w:rsid w:val="002C5143"/>
    <w:rsid w:val="002C5218"/>
    <w:rsid w:val="002C53FE"/>
    <w:rsid w:val="002C556C"/>
    <w:rsid w:val="002C5A40"/>
    <w:rsid w:val="002C5EE5"/>
    <w:rsid w:val="002C6172"/>
    <w:rsid w:val="002C66D2"/>
    <w:rsid w:val="002C677A"/>
    <w:rsid w:val="002C6D7A"/>
    <w:rsid w:val="002C70E0"/>
    <w:rsid w:val="002C7305"/>
    <w:rsid w:val="002C733F"/>
    <w:rsid w:val="002C741D"/>
    <w:rsid w:val="002C78C4"/>
    <w:rsid w:val="002C7AA4"/>
    <w:rsid w:val="002C7B1C"/>
    <w:rsid w:val="002C7E7D"/>
    <w:rsid w:val="002D0075"/>
    <w:rsid w:val="002D00DF"/>
    <w:rsid w:val="002D00E6"/>
    <w:rsid w:val="002D015A"/>
    <w:rsid w:val="002D0712"/>
    <w:rsid w:val="002D074E"/>
    <w:rsid w:val="002D0966"/>
    <w:rsid w:val="002D0AFE"/>
    <w:rsid w:val="002D150F"/>
    <w:rsid w:val="002D1656"/>
    <w:rsid w:val="002D165E"/>
    <w:rsid w:val="002D1790"/>
    <w:rsid w:val="002D192B"/>
    <w:rsid w:val="002D19E9"/>
    <w:rsid w:val="002D2226"/>
    <w:rsid w:val="002D228D"/>
    <w:rsid w:val="002D2391"/>
    <w:rsid w:val="002D23C5"/>
    <w:rsid w:val="002D256D"/>
    <w:rsid w:val="002D2634"/>
    <w:rsid w:val="002D2942"/>
    <w:rsid w:val="002D29E3"/>
    <w:rsid w:val="002D2A01"/>
    <w:rsid w:val="002D2C79"/>
    <w:rsid w:val="002D2DE7"/>
    <w:rsid w:val="002D3399"/>
    <w:rsid w:val="002D34A9"/>
    <w:rsid w:val="002D360D"/>
    <w:rsid w:val="002D39D2"/>
    <w:rsid w:val="002D3BBF"/>
    <w:rsid w:val="002D3D72"/>
    <w:rsid w:val="002D3D8E"/>
    <w:rsid w:val="002D405D"/>
    <w:rsid w:val="002D41CE"/>
    <w:rsid w:val="002D4359"/>
    <w:rsid w:val="002D44D2"/>
    <w:rsid w:val="002D460B"/>
    <w:rsid w:val="002D4B1C"/>
    <w:rsid w:val="002D4CB5"/>
    <w:rsid w:val="002D50CD"/>
    <w:rsid w:val="002D5115"/>
    <w:rsid w:val="002D53F6"/>
    <w:rsid w:val="002D53F9"/>
    <w:rsid w:val="002D560B"/>
    <w:rsid w:val="002D5649"/>
    <w:rsid w:val="002D5880"/>
    <w:rsid w:val="002D5D6E"/>
    <w:rsid w:val="002D5F1C"/>
    <w:rsid w:val="002D5F57"/>
    <w:rsid w:val="002D6232"/>
    <w:rsid w:val="002D627D"/>
    <w:rsid w:val="002D6467"/>
    <w:rsid w:val="002D6A09"/>
    <w:rsid w:val="002D6C07"/>
    <w:rsid w:val="002D76CC"/>
    <w:rsid w:val="002D7749"/>
    <w:rsid w:val="002D7914"/>
    <w:rsid w:val="002D795B"/>
    <w:rsid w:val="002D7BEE"/>
    <w:rsid w:val="002D7E65"/>
    <w:rsid w:val="002D7E81"/>
    <w:rsid w:val="002D7FDC"/>
    <w:rsid w:val="002E00CF"/>
    <w:rsid w:val="002E0539"/>
    <w:rsid w:val="002E06A1"/>
    <w:rsid w:val="002E07B0"/>
    <w:rsid w:val="002E096E"/>
    <w:rsid w:val="002E0D4F"/>
    <w:rsid w:val="002E0D64"/>
    <w:rsid w:val="002E0E85"/>
    <w:rsid w:val="002E1330"/>
    <w:rsid w:val="002E1F51"/>
    <w:rsid w:val="002E1F6B"/>
    <w:rsid w:val="002E21C9"/>
    <w:rsid w:val="002E23A9"/>
    <w:rsid w:val="002E23AB"/>
    <w:rsid w:val="002E255E"/>
    <w:rsid w:val="002E291D"/>
    <w:rsid w:val="002E2A0C"/>
    <w:rsid w:val="002E2AD8"/>
    <w:rsid w:val="002E2D47"/>
    <w:rsid w:val="002E2F32"/>
    <w:rsid w:val="002E36F4"/>
    <w:rsid w:val="002E39D4"/>
    <w:rsid w:val="002E3A39"/>
    <w:rsid w:val="002E3BFA"/>
    <w:rsid w:val="002E3ECD"/>
    <w:rsid w:val="002E41FB"/>
    <w:rsid w:val="002E53DD"/>
    <w:rsid w:val="002E5650"/>
    <w:rsid w:val="002E57D3"/>
    <w:rsid w:val="002E5833"/>
    <w:rsid w:val="002E5A41"/>
    <w:rsid w:val="002E5BB3"/>
    <w:rsid w:val="002E5D1C"/>
    <w:rsid w:val="002E5E27"/>
    <w:rsid w:val="002E6493"/>
    <w:rsid w:val="002E6591"/>
    <w:rsid w:val="002E6886"/>
    <w:rsid w:val="002E6997"/>
    <w:rsid w:val="002E6D61"/>
    <w:rsid w:val="002E71FB"/>
    <w:rsid w:val="002E749F"/>
    <w:rsid w:val="002E78F8"/>
    <w:rsid w:val="002E790F"/>
    <w:rsid w:val="002E7B41"/>
    <w:rsid w:val="002E7B71"/>
    <w:rsid w:val="002E7D14"/>
    <w:rsid w:val="002E7D4D"/>
    <w:rsid w:val="002E7F24"/>
    <w:rsid w:val="002F01DC"/>
    <w:rsid w:val="002F020D"/>
    <w:rsid w:val="002F02F4"/>
    <w:rsid w:val="002F047C"/>
    <w:rsid w:val="002F0514"/>
    <w:rsid w:val="002F0D31"/>
    <w:rsid w:val="002F0E5A"/>
    <w:rsid w:val="002F10A1"/>
    <w:rsid w:val="002F11F3"/>
    <w:rsid w:val="002F1338"/>
    <w:rsid w:val="002F140D"/>
    <w:rsid w:val="002F1606"/>
    <w:rsid w:val="002F1B69"/>
    <w:rsid w:val="002F1DFD"/>
    <w:rsid w:val="002F2527"/>
    <w:rsid w:val="002F26A6"/>
    <w:rsid w:val="002F297A"/>
    <w:rsid w:val="002F2C58"/>
    <w:rsid w:val="002F2C8A"/>
    <w:rsid w:val="002F2D6F"/>
    <w:rsid w:val="002F2DB5"/>
    <w:rsid w:val="002F3103"/>
    <w:rsid w:val="002F3112"/>
    <w:rsid w:val="002F36A1"/>
    <w:rsid w:val="002F36C6"/>
    <w:rsid w:val="002F3AB2"/>
    <w:rsid w:val="002F3AB9"/>
    <w:rsid w:val="002F3DFE"/>
    <w:rsid w:val="002F3E35"/>
    <w:rsid w:val="002F3FE5"/>
    <w:rsid w:val="002F41B8"/>
    <w:rsid w:val="002F4472"/>
    <w:rsid w:val="002F492B"/>
    <w:rsid w:val="002F4996"/>
    <w:rsid w:val="002F4AC1"/>
    <w:rsid w:val="002F4C3A"/>
    <w:rsid w:val="002F5012"/>
    <w:rsid w:val="002F501D"/>
    <w:rsid w:val="002F53D4"/>
    <w:rsid w:val="002F53F0"/>
    <w:rsid w:val="002F555C"/>
    <w:rsid w:val="002F5608"/>
    <w:rsid w:val="002F5710"/>
    <w:rsid w:val="002F595B"/>
    <w:rsid w:val="002F5AC4"/>
    <w:rsid w:val="002F5D3E"/>
    <w:rsid w:val="002F60B0"/>
    <w:rsid w:val="002F6250"/>
    <w:rsid w:val="002F629A"/>
    <w:rsid w:val="002F63EB"/>
    <w:rsid w:val="002F647F"/>
    <w:rsid w:val="002F6546"/>
    <w:rsid w:val="002F65A5"/>
    <w:rsid w:val="002F6752"/>
    <w:rsid w:val="002F6890"/>
    <w:rsid w:val="002F6BE6"/>
    <w:rsid w:val="002F7365"/>
    <w:rsid w:val="002F73AD"/>
    <w:rsid w:val="002F78CE"/>
    <w:rsid w:val="002F7A48"/>
    <w:rsid w:val="002F7C31"/>
    <w:rsid w:val="002F7DD6"/>
    <w:rsid w:val="002F7DE9"/>
    <w:rsid w:val="003000E2"/>
    <w:rsid w:val="00300284"/>
    <w:rsid w:val="0030033C"/>
    <w:rsid w:val="0030045E"/>
    <w:rsid w:val="00300A71"/>
    <w:rsid w:val="00301069"/>
    <w:rsid w:val="00301187"/>
    <w:rsid w:val="00301480"/>
    <w:rsid w:val="0030155A"/>
    <w:rsid w:val="003015E5"/>
    <w:rsid w:val="00301AFB"/>
    <w:rsid w:val="00301CF6"/>
    <w:rsid w:val="00301E85"/>
    <w:rsid w:val="003020E9"/>
    <w:rsid w:val="0030229F"/>
    <w:rsid w:val="00302775"/>
    <w:rsid w:val="00303070"/>
    <w:rsid w:val="003034DF"/>
    <w:rsid w:val="0030372F"/>
    <w:rsid w:val="00303EFF"/>
    <w:rsid w:val="00303FFD"/>
    <w:rsid w:val="00304121"/>
    <w:rsid w:val="0030415C"/>
    <w:rsid w:val="003041A3"/>
    <w:rsid w:val="003046B8"/>
    <w:rsid w:val="00304783"/>
    <w:rsid w:val="003048D7"/>
    <w:rsid w:val="00304C00"/>
    <w:rsid w:val="00304C4A"/>
    <w:rsid w:val="00304E8A"/>
    <w:rsid w:val="00305049"/>
    <w:rsid w:val="00305416"/>
    <w:rsid w:val="003054D8"/>
    <w:rsid w:val="00305605"/>
    <w:rsid w:val="00305725"/>
    <w:rsid w:val="00305B25"/>
    <w:rsid w:val="00305CD9"/>
    <w:rsid w:val="00305CFE"/>
    <w:rsid w:val="00305DFE"/>
    <w:rsid w:val="00305FB6"/>
    <w:rsid w:val="00306172"/>
    <w:rsid w:val="00306676"/>
    <w:rsid w:val="00306BB1"/>
    <w:rsid w:val="00306CD2"/>
    <w:rsid w:val="0030707B"/>
    <w:rsid w:val="003071EC"/>
    <w:rsid w:val="0030749C"/>
    <w:rsid w:val="003074D6"/>
    <w:rsid w:val="0030779F"/>
    <w:rsid w:val="00307A63"/>
    <w:rsid w:val="00307ADD"/>
    <w:rsid w:val="00307BF3"/>
    <w:rsid w:val="00307D43"/>
    <w:rsid w:val="00307EB6"/>
    <w:rsid w:val="00310055"/>
    <w:rsid w:val="00310287"/>
    <w:rsid w:val="00310550"/>
    <w:rsid w:val="00310850"/>
    <w:rsid w:val="00310C15"/>
    <w:rsid w:val="00310DA8"/>
    <w:rsid w:val="00310E9F"/>
    <w:rsid w:val="00310F38"/>
    <w:rsid w:val="00310F9A"/>
    <w:rsid w:val="00311015"/>
    <w:rsid w:val="003110D3"/>
    <w:rsid w:val="003111A1"/>
    <w:rsid w:val="00311485"/>
    <w:rsid w:val="00311653"/>
    <w:rsid w:val="003118FD"/>
    <w:rsid w:val="00311C09"/>
    <w:rsid w:val="00311D88"/>
    <w:rsid w:val="00311DA7"/>
    <w:rsid w:val="00311F97"/>
    <w:rsid w:val="00312320"/>
    <w:rsid w:val="0031275B"/>
    <w:rsid w:val="0031283F"/>
    <w:rsid w:val="00312A1C"/>
    <w:rsid w:val="00312A1D"/>
    <w:rsid w:val="00312AA6"/>
    <w:rsid w:val="00312ADE"/>
    <w:rsid w:val="00312E22"/>
    <w:rsid w:val="00312E86"/>
    <w:rsid w:val="00312ED1"/>
    <w:rsid w:val="003131A5"/>
    <w:rsid w:val="003132A3"/>
    <w:rsid w:val="00313714"/>
    <w:rsid w:val="003139DA"/>
    <w:rsid w:val="00313F76"/>
    <w:rsid w:val="0031411D"/>
    <w:rsid w:val="003141A4"/>
    <w:rsid w:val="00314286"/>
    <w:rsid w:val="00314490"/>
    <w:rsid w:val="0031473C"/>
    <w:rsid w:val="003147C0"/>
    <w:rsid w:val="00314955"/>
    <w:rsid w:val="0031508A"/>
    <w:rsid w:val="00315138"/>
    <w:rsid w:val="003152CE"/>
    <w:rsid w:val="0031563C"/>
    <w:rsid w:val="00315670"/>
    <w:rsid w:val="003156BE"/>
    <w:rsid w:val="00315A62"/>
    <w:rsid w:val="00315D6C"/>
    <w:rsid w:val="00315ED6"/>
    <w:rsid w:val="00315FF1"/>
    <w:rsid w:val="00316100"/>
    <w:rsid w:val="0031618C"/>
    <w:rsid w:val="0031632A"/>
    <w:rsid w:val="00316373"/>
    <w:rsid w:val="00316519"/>
    <w:rsid w:val="0031680F"/>
    <w:rsid w:val="00316F60"/>
    <w:rsid w:val="003175D2"/>
    <w:rsid w:val="00317725"/>
    <w:rsid w:val="003179F9"/>
    <w:rsid w:val="00317AC0"/>
    <w:rsid w:val="00317D51"/>
    <w:rsid w:val="003206D7"/>
    <w:rsid w:val="0032085C"/>
    <w:rsid w:val="00320987"/>
    <w:rsid w:val="00320BF4"/>
    <w:rsid w:val="00320F6A"/>
    <w:rsid w:val="0032128A"/>
    <w:rsid w:val="003214DB"/>
    <w:rsid w:val="00321719"/>
    <w:rsid w:val="00321733"/>
    <w:rsid w:val="003217B7"/>
    <w:rsid w:val="00321D28"/>
    <w:rsid w:val="00321DCF"/>
    <w:rsid w:val="003221AA"/>
    <w:rsid w:val="00322504"/>
    <w:rsid w:val="00322D16"/>
    <w:rsid w:val="00323020"/>
    <w:rsid w:val="0032306F"/>
    <w:rsid w:val="00323255"/>
    <w:rsid w:val="003236AB"/>
    <w:rsid w:val="00323761"/>
    <w:rsid w:val="00323828"/>
    <w:rsid w:val="00323A0F"/>
    <w:rsid w:val="00323D47"/>
    <w:rsid w:val="00323D86"/>
    <w:rsid w:val="00324112"/>
    <w:rsid w:val="003243C4"/>
    <w:rsid w:val="00324454"/>
    <w:rsid w:val="003247E8"/>
    <w:rsid w:val="00324963"/>
    <w:rsid w:val="00324B4F"/>
    <w:rsid w:val="00324CD4"/>
    <w:rsid w:val="00324DBA"/>
    <w:rsid w:val="00324EB6"/>
    <w:rsid w:val="00325157"/>
    <w:rsid w:val="003251C8"/>
    <w:rsid w:val="003251D9"/>
    <w:rsid w:val="00325274"/>
    <w:rsid w:val="0032538E"/>
    <w:rsid w:val="00325429"/>
    <w:rsid w:val="00325992"/>
    <w:rsid w:val="00325C3A"/>
    <w:rsid w:val="00326044"/>
    <w:rsid w:val="00326391"/>
    <w:rsid w:val="00326429"/>
    <w:rsid w:val="00326436"/>
    <w:rsid w:val="00326537"/>
    <w:rsid w:val="003265E6"/>
    <w:rsid w:val="00326675"/>
    <w:rsid w:val="0032674A"/>
    <w:rsid w:val="00326755"/>
    <w:rsid w:val="0032692D"/>
    <w:rsid w:val="003269FF"/>
    <w:rsid w:val="00326FA5"/>
    <w:rsid w:val="00327428"/>
    <w:rsid w:val="0032765F"/>
    <w:rsid w:val="0032795C"/>
    <w:rsid w:val="00327B23"/>
    <w:rsid w:val="00327C72"/>
    <w:rsid w:val="00327CD7"/>
    <w:rsid w:val="00327F66"/>
    <w:rsid w:val="00327FDE"/>
    <w:rsid w:val="003301B5"/>
    <w:rsid w:val="003303AA"/>
    <w:rsid w:val="003303E3"/>
    <w:rsid w:val="00330A55"/>
    <w:rsid w:val="00330B2D"/>
    <w:rsid w:val="00330BB0"/>
    <w:rsid w:val="00330BC6"/>
    <w:rsid w:val="00330D8A"/>
    <w:rsid w:val="003312A5"/>
    <w:rsid w:val="003314D6"/>
    <w:rsid w:val="00331543"/>
    <w:rsid w:val="0033158C"/>
    <w:rsid w:val="00331948"/>
    <w:rsid w:val="003320C2"/>
    <w:rsid w:val="00332367"/>
    <w:rsid w:val="00332390"/>
    <w:rsid w:val="0033279C"/>
    <w:rsid w:val="003327E1"/>
    <w:rsid w:val="003329B1"/>
    <w:rsid w:val="00332CE2"/>
    <w:rsid w:val="00332DC1"/>
    <w:rsid w:val="00332ED4"/>
    <w:rsid w:val="00333345"/>
    <w:rsid w:val="00333A28"/>
    <w:rsid w:val="00333A53"/>
    <w:rsid w:val="003342F9"/>
    <w:rsid w:val="003344C2"/>
    <w:rsid w:val="0033476C"/>
    <w:rsid w:val="0033484E"/>
    <w:rsid w:val="00334A4E"/>
    <w:rsid w:val="00334B67"/>
    <w:rsid w:val="00334BCC"/>
    <w:rsid w:val="00334C14"/>
    <w:rsid w:val="00335091"/>
    <w:rsid w:val="003353CA"/>
    <w:rsid w:val="00335449"/>
    <w:rsid w:val="003357DE"/>
    <w:rsid w:val="00335BE4"/>
    <w:rsid w:val="00335EC3"/>
    <w:rsid w:val="00335FE2"/>
    <w:rsid w:val="00336083"/>
    <w:rsid w:val="0033616D"/>
    <w:rsid w:val="00336449"/>
    <w:rsid w:val="00336821"/>
    <w:rsid w:val="0033689E"/>
    <w:rsid w:val="00336A9A"/>
    <w:rsid w:val="00336AAD"/>
    <w:rsid w:val="00336DEB"/>
    <w:rsid w:val="003370C1"/>
    <w:rsid w:val="0033712F"/>
    <w:rsid w:val="00337350"/>
    <w:rsid w:val="003373C5"/>
    <w:rsid w:val="003375DB"/>
    <w:rsid w:val="003376CB"/>
    <w:rsid w:val="00337764"/>
    <w:rsid w:val="0033799B"/>
    <w:rsid w:val="00337C09"/>
    <w:rsid w:val="00337E40"/>
    <w:rsid w:val="00340D4C"/>
    <w:rsid w:val="00340F73"/>
    <w:rsid w:val="00341257"/>
    <w:rsid w:val="003412F2"/>
    <w:rsid w:val="00341472"/>
    <w:rsid w:val="003415E7"/>
    <w:rsid w:val="003416C9"/>
    <w:rsid w:val="00341817"/>
    <w:rsid w:val="003419AC"/>
    <w:rsid w:val="00341BD9"/>
    <w:rsid w:val="00341C22"/>
    <w:rsid w:val="00341F5D"/>
    <w:rsid w:val="0034246D"/>
    <w:rsid w:val="00342499"/>
    <w:rsid w:val="003424CE"/>
    <w:rsid w:val="003427F4"/>
    <w:rsid w:val="00342D37"/>
    <w:rsid w:val="00343742"/>
    <w:rsid w:val="00343833"/>
    <w:rsid w:val="00343C7E"/>
    <w:rsid w:val="00343EEC"/>
    <w:rsid w:val="00344059"/>
    <w:rsid w:val="003440F6"/>
    <w:rsid w:val="003444F0"/>
    <w:rsid w:val="0034452E"/>
    <w:rsid w:val="00344578"/>
    <w:rsid w:val="00344654"/>
    <w:rsid w:val="00344757"/>
    <w:rsid w:val="00344764"/>
    <w:rsid w:val="00344ACC"/>
    <w:rsid w:val="00344F58"/>
    <w:rsid w:val="003450C7"/>
    <w:rsid w:val="00345301"/>
    <w:rsid w:val="003454D4"/>
    <w:rsid w:val="0034559C"/>
    <w:rsid w:val="0034563C"/>
    <w:rsid w:val="0034572B"/>
    <w:rsid w:val="00345888"/>
    <w:rsid w:val="00345998"/>
    <w:rsid w:val="00345B54"/>
    <w:rsid w:val="00345DF1"/>
    <w:rsid w:val="00345DF8"/>
    <w:rsid w:val="00345F2D"/>
    <w:rsid w:val="003462E0"/>
    <w:rsid w:val="0034657E"/>
    <w:rsid w:val="003465B3"/>
    <w:rsid w:val="00346628"/>
    <w:rsid w:val="003467A6"/>
    <w:rsid w:val="003468E2"/>
    <w:rsid w:val="00346ACD"/>
    <w:rsid w:val="0034724C"/>
    <w:rsid w:val="00347381"/>
    <w:rsid w:val="00347537"/>
    <w:rsid w:val="0034757D"/>
    <w:rsid w:val="003475C6"/>
    <w:rsid w:val="00347ECE"/>
    <w:rsid w:val="003502F3"/>
    <w:rsid w:val="003503A5"/>
    <w:rsid w:val="003508FC"/>
    <w:rsid w:val="00350A3F"/>
    <w:rsid w:val="00350AFE"/>
    <w:rsid w:val="00350B02"/>
    <w:rsid w:val="00350C1A"/>
    <w:rsid w:val="00350EC8"/>
    <w:rsid w:val="003510CB"/>
    <w:rsid w:val="00351230"/>
    <w:rsid w:val="00351627"/>
    <w:rsid w:val="00351776"/>
    <w:rsid w:val="00351B0F"/>
    <w:rsid w:val="00351B90"/>
    <w:rsid w:val="00351CF2"/>
    <w:rsid w:val="00351EE0"/>
    <w:rsid w:val="0035207D"/>
    <w:rsid w:val="00352087"/>
    <w:rsid w:val="003521E1"/>
    <w:rsid w:val="003527E2"/>
    <w:rsid w:val="003528B5"/>
    <w:rsid w:val="00352988"/>
    <w:rsid w:val="0035299A"/>
    <w:rsid w:val="00352A49"/>
    <w:rsid w:val="00352FD8"/>
    <w:rsid w:val="00353479"/>
    <w:rsid w:val="0035381B"/>
    <w:rsid w:val="00353D43"/>
    <w:rsid w:val="00354184"/>
    <w:rsid w:val="0035456A"/>
    <w:rsid w:val="003545E0"/>
    <w:rsid w:val="003546AD"/>
    <w:rsid w:val="00354A17"/>
    <w:rsid w:val="003554E9"/>
    <w:rsid w:val="0035588D"/>
    <w:rsid w:val="003558DC"/>
    <w:rsid w:val="003558E6"/>
    <w:rsid w:val="00355943"/>
    <w:rsid w:val="00355B27"/>
    <w:rsid w:val="00355C0E"/>
    <w:rsid w:val="00355C3A"/>
    <w:rsid w:val="00355D90"/>
    <w:rsid w:val="00355DBE"/>
    <w:rsid w:val="00355E6B"/>
    <w:rsid w:val="00355FC9"/>
    <w:rsid w:val="0035616E"/>
    <w:rsid w:val="00356228"/>
    <w:rsid w:val="00356419"/>
    <w:rsid w:val="00356451"/>
    <w:rsid w:val="003566EC"/>
    <w:rsid w:val="003567F1"/>
    <w:rsid w:val="00356AE8"/>
    <w:rsid w:val="00356AF5"/>
    <w:rsid w:val="00356C26"/>
    <w:rsid w:val="00356C5D"/>
    <w:rsid w:val="00356CD0"/>
    <w:rsid w:val="00356D57"/>
    <w:rsid w:val="00356D79"/>
    <w:rsid w:val="00356ED5"/>
    <w:rsid w:val="00357308"/>
    <w:rsid w:val="00357321"/>
    <w:rsid w:val="0035763A"/>
    <w:rsid w:val="0035787F"/>
    <w:rsid w:val="00357CB0"/>
    <w:rsid w:val="00357D4C"/>
    <w:rsid w:val="00360086"/>
    <w:rsid w:val="0036071F"/>
    <w:rsid w:val="0036077C"/>
    <w:rsid w:val="00360783"/>
    <w:rsid w:val="003607CF"/>
    <w:rsid w:val="00360888"/>
    <w:rsid w:val="003608A9"/>
    <w:rsid w:val="003608FB"/>
    <w:rsid w:val="00360A3A"/>
    <w:rsid w:val="00360BF5"/>
    <w:rsid w:val="0036158D"/>
    <w:rsid w:val="00361596"/>
    <w:rsid w:val="0036159B"/>
    <w:rsid w:val="0036187A"/>
    <w:rsid w:val="00361BC4"/>
    <w:rsid w:val="00361E04"/>
    <w:rsid w:val="0036214B"/>
    <w:rsid w:val="003621E8"/>
    <w:rsid w:val="00362470"/>
    <w:rsid w:val="00362476"/>
    <w:rsid w:val="00362671"/>
    <w:rsid w:val="003626B4"/>
    <w:rsid w:val="00362B2F"/>
    <w:rsid w:val="0036343B"/>
    <w:rsid w:val="0036350D"/>
    <w:rsid w:val="00363815"/>
    <w:rsid w:val="00363849"/>
    <w:rsid w:val="003638AF"/>
    <w:rsid w:val="00363AA8"/>
    <w:rsid w:val="00363D94"/>
    <w:rsid w:val="00363F89"/>
    <w:rsid w:val="003642CF"/>
    <w:rsid w:val="00364477"/>
    <w:rsid w:val="003647F4"/>
    <w:rsid w:val="0036493F"/>
    <w:rsid w:val="00364DF0"/>
    <w:rsid w:val="003654B9"/>
    <w:rsid w:val="0036550D"/>
    <w:rsid w:val="003655FE"/>
    <w:rsid w:val="003657AE"/>
    <w:rsid w:val="00365AFD"/>
    <w:rsid w:val="00365E69"/>
    <w:rsid w:val="00365EBC"/>
    <w:rsid w:val="00366020"/>
    <w:rsid w:val="0036647C"/>
    <w:rsid w:val="003665B0"/>
    <w:rsid w:val="00366631"/>
    <w:rsid w:val="00366D25"/>
    <w:rsid w:val="00367727"/>
    <w:rsid w:val="003678E1"/>
    <w:rsid w:val="00367CDB"/>
    <w:rsid w:val="00367D4F"/>
    <w:rsid w:val="003703FD"/>
    <w:rsid w:val="003708C7"/>
    <w:rsid w:val="00370B50"/>
    <w:rsid w:val="00370B55"/>
    <w:rsid w:val="00370BEF"/>
    <w:rsid w:val="00370CEB"/>
    <w:rsid w:val="00370F92"/>
    <w:rsid w:val="00370FEC"/>
    <w:rsid w:val="0037176C"/>
    <w:rsid w:val="00371A04"/>
    <w:rsid w:val="00371D33"/>
    <w:rsid w:val="003721AC"/>
    <w:rsid w:val="00372716"/>
    <w:rsid w:val="003727BA"/>
    <w:rsid w:val="00372808"/>
    <w:rsid w:val="003728BF"/>
    <w:rsid w:val="0037328C"/>
    <w:rsid w:val="003732A0"/>
    <w:rsid w:val="00373317"/>
    <w:rsid w:val="0037360C"/>
    <w:rsid w:val="00373674"/>
    <w:rsid w:val="00373F40"/>
    <w:rsid w:val="0037463C"/>
    <w:rsid w:val="00374716"/>
    <w:rsid w:val="0037473B"/>
    <w:rsid w:val="0037475D"/>
    <w:rsid w:val="0037477C"/>
    <w:rsid w:val="003747CF"/>
    <w:rsid w:val="003748DD"/>
    <w:rsid w:val="00374C82"/>
    <w:rsid w:val="00374CA9"/>
    <w:rsid w:val="00374CC6"/>
    <w:rsid w:val="00374FCE"/>
    <w:rsid w:val="00375143"/>
    <w:rsid w:val="003753AE"/>
    <w:rsid w:val="00375637"/>
    <w:rsid w:val="003756B3"/>
    <w:rsid w:val="00375860"/>
    <w:rsid w:val="00375B98"/>
    <w:rsid w:val="00375D91"/>
    <w:rsid w:val="00375F06"/>
    <w:rsid w:val="00376791"/>
    <w:rsid w:val="00376F56"/>
    <w:rsid w:val="00377167"/>
    <w:rsid w:val="0037716A"/>
    <w:rsid w:val="003772FB"/>
    <w:rsid w:val="00377645"/>
    <w:rsid w:val="003776C4"/>
    <w:rsid w:val="00377A35"/>
    <w:rsid w:val="00377D8A"/>
    <w:rsid w:val="00377FE0"/>
    <w:rsid w:val="003802B3"/>
    <w:rsid w:val="003806A0"/>
    <w:rsid w:val="003809FE"/>
    <w:rsid w:val="00380C36"/>
    <w:rsid w:val="00381028"/>
    <w:rsid w:val="003810A3"/>
    <w:rsid w:val="0038113D"/>
    <w:rsid w:val="003811F1"/>
    <w:rsid w:val="0038147F"/>
    <w:rsid w:val="00381561"/>
    <w:rsid w:val="003815A2"/>
    <w:rsid w:val="0038161F"/>
    <w:rsid w:val="003817DE"/>
    <w:rsid w:val="00381836"/>
    <w:rsid w:val="00381BD9"/>
    <w:rsid w:val="00381F91"/>
    <w:rsid w:val="0038203D"/>
    <w:rsid w:val="00382082"/>
    <w:rsid w:val="003820FC"/>
    <w:rsid w:val="003823F9"/>
    <w:rsid w:val="0038247A"/>
    <w:rsid w:val="00382842"/>
    <w:rsid w:val="0038287C"/>
    <w:rsid w:val="003828B7"/>
    <w:rsid w:val="00383849"/>
    <w:rsid w:val="003839DB"/>
    <w:rsid w:val="00383BFA"/>
    <w:rsid w:val="00383F5A"/>
    <w:rsid w:val="00384412"/>
    <w:rsid w:val="003844CA"/>
    <w:rsid w:val="003844DB"/>
    <w:rsid w:val="003845D7"/>
    <w:rsid w:val="00384668"/>
    <w:rsid w:val="003847D8"/>
    <w:rsid w:val="0038485F"/>
    <w:rsid w:val="00384953"/>
    <w:rsid w:val="003849B4"/>
    <w:rsid w:val="003849C1"/>
    <w:rsid w:val="00384DBB"/>
    <w:rsid w:val="00384F00"/>
    <w:rsid w:val="0038505B"/>
    <w:rsid w:val="003850A2"/>
    <w:rsid w:val="00385221"/>
    <w:rsid w:val="00385283"/>
    <w:rsid w:val="0038540D"/>
    <w:rsid w:val="003857F5"/>
    <w:rsid w:val="00385958"/>
    <w:rsid w:val="00385B7E"/>
    <w:rsid w:val="00385C1D"/>
    <w:rsid w:val="00385D00"/>
    <w:rsid w:val="003861DB"/>
    <w:rsid w:val="00386238"/>
    <w:rsid w:val="0038638B"/>
    <w:rsid w:val="003869A6"/>
    <w:rsid w:val="003869C1"/>
    <w:rsid w:val="00386DAF"/>
    <w:rsid w:val="00386EF0"/>
    <w:rsid w:val="00386F07"/>
    <w:rsid w:val="00387074"/>
    <w:rsid w:val="003872A8"/>
    <w:rsid w:val="0038740F"/>
    <w:rsid w:val="00387621"/>
    <w:rsid w:val="00387C09"/>
    <w:rsid w:val="00387C44"/>
    <w:rsid w:val="00387F90"/>
    <w:rsid w:val="00387FBF"/>
    <w:rsid w:val="00390082"/>
    <w:rsid w:val="003905C6"/>
    <w:rsid w:val="0039063F"/>
    <w:rsid w:val="00390955"/>
    <w:rsid w:val="00390B84"/>
    <w:rsid w:val="003913C8"/>
    <w:rsid w:val="003915FF"/>
    <w:rsid w:val="00391799"/>
    <w:rsid w:val="00391868"/>
    <w:rsid w:val="00391CCA"/>
    <w:rsid w:val="00391D56"/>
    <w:rsid w:val="00391DF1"/>
    <w:rsid w:val="00391E24"/>
    <w:rsid w:val="0039215C"/>
    <w:rsid w:val="0039256C"/>
    <w:rsid w:val="00392630"/>
    <w:rsid w:val="00392870"/>
    <w:rsid w:val="00392B31"/>
    <w:rsid w:val="003931E3"/>
    <w:rsid w:val="00393643"/>
    <w:rsid w:val="00393845"/>
    <w:rsid w:val="00393A31"/>
    <w:rsid w:val="00393A76"/>
    <w:rsid w:val="00393BAA"/>
    <w:rsid w:val="00393CAD"/>
    <w:rsid w:val="0039434E"/>
    <w:rsid w:val="003945D9"/>
    <w:rsid w:val="003945FA"/>
    <w:rsid w:val="00394BCA"/>
    <w:rsid w:val="00394C44"/>
    <w:rsid w:val="00394CA6"/>
    <w:rsid w:val="00394D98"/>
    <w:rsid w:val="00394E97"/>
    <w:rsid w:val="0039514A"/>
    <w:rsid w:val="00395DE6"/>
    <w:rsid w:val="00395E8C"/>
    <w:rsid w:val="00395EC5"/>
    <w:rsid w:val="0039614F"/>
    <w:rsid w:val="00396237"/>
    <w:rsid w:val="00396536"/>
    <w:rsid w:val="00396752"/>
    <w:rsid w:val="00396769"/>
    <w:rsid w:val="003967FD"/>
    <w:rsid w:val="00396BD4"/>
    <w:rsid w:val="00396C0A"/>
    <w:rsid w:val="00396DC2"/>
    <w:rsid w:val="00397090"/>
    <w:rsid w:val="00397142"/>
    <w:rsid w:val="003978C7"/>
    <w:rsid w:val="00397938"/>
    <w:rsid w:val="00397953"/>
    <w:rsid w:val="00397A0A"/>
    <w:rsid w:val="00397ACB"/>
    <w:rsid w:val="00397EED"/>
    <w:rsid w:val="003A0077"/>
    <w:rsid w:val="003A0650"/>
    <w:rsid w:val="003A0856"/>
    <w:rsid w:val="003A0BE9"/>
    <w:rsid w:val="003A0DA4"/>
    <w:rsid w:val="003A0DC5"/>
    <w:rsid w:val="003A0FDE"/>
    <w:rsid w:val="003A10AE"/>
    <w:rsid w:val="003A12FC"/>
    <w:rsid w:val="003A1580"/>
    <w:rsid w:val="003A1720"/>
    <w:rsid w:val="003A1850"/>
    <w:rsid w:val="003A1AD2"/>
    <w:rsid w:val="003A1CE7"/>
    <w:rsid w:val="003A1DA0"/>
    <w:rsid w:val="003A2009"/>
    <w:rsid w:val="003A22CD"/>
    <w:rsid w:val="003A2426"/>
    <w:rsid w:val="003A2479"/>
    <w:rsid w:val="003A252C"/>
    <w:rsid w:val="003A27D9"/>
    <w:rsid w:val="003A27E8"/>
    <w:rsid w:val="003A2A3B"/>
    <w:rsid w:val="003A2A3D"/>
    <w:rsid w:val="003A2A5E"/>
    <w:rsid w:val="003A2ED5"/>
    <w:rsid w:val="003A2FAC"/>
    <w:rsid w:val="003A3025"/>
    <w:rsid w:val="003A321E"/>
    <w:rsid w:val="003A3DE4"/>
    <w:rsid w:val="003A3F96"/>
    <w:rsid w:val="003A43D6"/>
    <w:rsid w:val="003A46AA"/>
    <w:rsid w:val="003A478B"/>
    <w:rsid w:val="003A47E8"/>
    <w:rsid w:val="003A4880"/>
    <w:rsid w:val="003A4982"/>
    <w:rsid w:val="003A4A54"/>
    <w:rsid w:val="003A4A91"/>
    <w:rsid w:val="003A4CBF"/>
    <w:rsid w:val="003A4FD2"/>
    <w:rsid w:val="003A50E8"/>
    <w:rsid w:val="003A5132"/>
    <w:rsid w:val="003A5142"/>
    <w:rsid w:val="003A539B"/>
    <w:rsid w:val="003A539F"/>
    <w:rsid w:val="003A594B"/>
    <w:rsid w:val="003A5F7C"/>
    <w:rsid w:val="003A6016"/>
    <w:rsid w:val="003A61D8"/>
    <w:rsid w:val="003A691C"/>
    <w:rsid w:val="003A6B1A"/>
    <w:rsid w:val="003A7220"/>
    <w:rsid w:val="003A74B4"/>
    <w:rsid w:val="003A7692"/>
    <w:rsid w:val="003A780E"/>
    <w:rsid w:val="003A7C82"/>
    <w:rsid w:val="003A7DEA"/>
    <w:rsid w:val="003A7F23"/>
    <w:rsid w:val="003A7F4F"/>
    <w:rsid w:val="003B0122"/>
    <w:rsid w:val="003B0DFE"/>
    <w:rsid w:val="003B0E8A"/>
    <w:rsid w:val="003B1129"/>
    <w:rsid w:val="003B11BD"/>
    <w:rsid w:val="003B1823"/>
    <w:rsid w:val="003B1F40"/>
    <w:rsid w:val="003B21B0"/>
    <w:rsid w:val="003B2314"/>
    <w:rsid w:val="003B250F"/>
    <w:rsid w:val="003B266D"/>
    <w:rsid w:val="003B27FB"/>
    <w:rsid w:val="003B281D"/>
    <w:rsid w:val="003B282D"/>
    <w:rsid w:val="003B2836"/>
    <w:rsid w:val="003B290E"/>
    <w:rsid w:val="003B34CD"/>
    <w:rsid w:val="003B34EA"/>
    <w:rsid w:val="003B3CBD"/>
    <w:rsid w:val="003B3EFD"/>
    <w:rsid w:val="003B3FAC"/>
    <w:rsid w:val="003B473E"/>
    <w:rsid w:val="003B495B"/>
    <w:rsid w:val="003B4A38"/>
    <w:rsid w:val="003B4FB4"/>
    <w:rsid w:val="003B5080"/>
    <w:rsid w:val="003B52FD"/>
    <w:rsid w:val="003B5444"/>
    <w:rsid w:val="003B5514"/>
    <w:rsid w:val="003B5655"/>
    <w:rsid w:val="003B570E"/>
    <w:rsid w:val="003B5AA0"/>
    <w:rsid w:val="003B5B4A"/>
    <w:rsid w:val="003B5DE4"/>
    <w:rsid w:val="003B5FD8"/>
    <w:rsid w:val="003B6128"/>
    <w:rsid w:val="003B61CC"/>
    <w:rsid w:val="003B62C2"/>
    <w:rsid w:val="003B6354"/>
    <w:rsid w:val="003B66D8"/>
    <w:rsid w:val="003B6751"/>
    <w:rsid w:val="003B6915"/>
    <w:rsid w:val="003B693A"/>
    <w:rsid w:val="003B6B72"/>
    <w:rsid w:val="003B6CB7"/>
    <w:rsid w:val="003B7470"/>
    <w:rsid w:val="003B77F9"/>
    <w:rsid w:val="003B7959"/>
    <w:rsid w:val="003B7977"/>
    <w:rsid w:val="003B7CF0"/>
    <w:rsid w:val="003B7DCE"/>
    <w:rsid w:val="003C026A"/>
    <w:rsid w:val="003C02C3"/>
    <w:rsid w:val="003C0563"/>
    <w:rsid w:val="003C0723"/>
    <w:rsid w:val="003C09A1"/>
    <w:rsid w:val="003C0A6A"/>
    <w:rsid w:val="003C0CDD"/>
    <w:rsid w:val="003C0D7D"/>
    <w:rsid w:val="003C0E37"/>
    <w:rsid w:val="003C118F"/>
    <w:rsid w:val="003C1582"/>
    <w:rsid w:val="003C15E6"/>
    <w:rsid w:val="003C1C33"/>
    <w:rsid w:val="003C1C85"/>
    <w:rsid w:val="003C1F0E"/>
    <w:rsid w:val="003C200D"/>
    <w:rsid w:val="003C21BE"/>
    <w:rsid w:val="003C2272"/>
    <w:rsid w:val="003C23CC"/>
    <w:rsid w:val="003C245F"/>
    <w:rsid w:val="003C25A0"/>
    <w:rsid w:val="003C25D5"/>
    <w:rsid w:val="003C288A"/>
    <w:rsid w:val="003C293E"/>
    <w:rsid w:val="003C297E"/>
    <w:rsid w:val="003C2A67"/>
    <w:rsid w:val="003C2C61"/>
    <w:rsid w:val="003C2CCE"/>
    <w:rsid w:val="003C2D39"/>
    <w:rsid w:val="003C2DC8"/>
    <w:rsid w:val="003C2DDB"/>
    <w:rsid w:val="003C2E3B"/>
    <w:rsid w:val="003C2EED"/>
    <w:rsid w:val="003C2F05"/>
    <w:rsid w:val="003C2F65"/>
    <w:rsid w:val="003C30FC"/>
    <w:rsid w:val="003C321A"/>
    <w:rsid w:val="003C33D1"/>
    <w:rsid w:val="003C3638"/>
    <w:rsid w:val="003C3B33"/>
    <w:rsid w:val="003C3C0B"/>
    <w:rsid w:val="003C3DA0"/>
    <w:rsid w:val="003C3EFC"/>
    <w:rsid w:val="003C4595"/>
    <w:rsid w:val="003C46F1"/>
    <w:rsid w:val="003C4703"/>
    <w:rsid w:val="003C4AAA"/>
    <w:rsid w:val="003C4DF0"/>
    <w:rsid w:val="003C4EEA"/>
    <w:rsid w:val="003C5048"/>
    <w:rsid w:val="003C50C3"/>
    <w:rsid w:val="003C53C2"/>
    <w:rsid w:val="003C5754"/>
    <w:rsid w:val="003C5D56"/>
    <w:rsid w:val="003C5D5B"/>
    <w:rsid w:val="003C6097"/>
    <w:rsid w:val="003C621F"/>
    <w:rsid w:val="003C6325"/>
    <w:rsid w:val="003C6563"/>
    <w:rsid w:val="003C6A2C"/>
    <w:rsid w:val="003C6A6F"/>
    <w:rsid w:val="003C6ADF"/>
    <w:rsid w:val="003C6B6D"/>
    <w:rsid w:val="003C6B9A"/>
    <w:rsid w:val="003C6CEE"/>
    <w:rsid w:val="003C6ED9"/>
    <w:rsid w:val="003C6EF2"/>
    <w:rsid w:val="003C701C"/>
    <w:rsid w:val="003C7145"/>
    <w:rsid w:val="003C727E"/>
    <w:rsid w:val="003C7283"/>
    <w:rsid w:val="003C7377"/>
    <w:rsid w:val="003C7441"/>
    <w:rsid w:val="003C75E3"/>
    <w:rsid w:val="003C7654"/>
    <w:rsid w:val="003C76E3"/>
    <w:rsid w:val="003C79E4"/>
    <w:rsid w:val="003C7B6A"/>
    <w:rsid w:val="003D01BB"/>
    <w:rsid w:val="003D0404"/>
    <w:rsid w:val="003D096E"/>
    <w:rsid w:val="003D09F8"/>
    <w:rsid w:val="003D0ECE"/>
    <w:rsid w:val="003D110B"/>
    <w:rsid w:val="003D1129"/>
    <w:rsid w:val="003D1134"/>
    <w:rsid w:val="003D11A0"/>
    <w:rsid w:val="003D1370"/>
    <w:rsid w:val="003D151B"/>
    <w:rsid w:val="003D1AC5"/>
    <w:rsid w:val="003D1C1D"/>
    <w:rsid w:val="003D1CF7"/>
    <w:rsid w:val="003D23B2"/>
    <w:rsid w:val="003D26E6"/>
    <w:rsid w:val="003D2C7E"/>
    <w:rsid w:val="003D2D9B"/>
    <w:rsid w:val="003D2DA1"/>
    <w:rsid w:val="003D30AB"/>
    <w:rsid w:val="003D3330"/>
    <w:rsid w:val="003D350E"/>
    <w:rsid w:val="003D3BAF"/>
    <w:rsid w:val="003D3DCC"/>
    <w:rsid w:val="003D3FAC"/>
    <w:rsid w:val="003D413A"/>
    <w:rsid w:val="003D440B"/>
    <w:rsid w:val="003D494B"/>
    <w:rsid w:val="003D4B2A"/>
    <w:rsid w:val="003D4D11"/>
    <w:rsid w:val="003D4E6F"/>
    <w:rsid w:val="003D54B8"/>
    <w:rsid w:val="003D56DC"/>
    <w:rsid w:val="003D5A60"/>
    <w:rsid w:val="003D5D5B"/>
    <w:rsid w:val="003D60B7"/>
    <w:rsid w:val="003D61BB"/>
    <w:rsid w:val="003D63B9"/>
    <w:rsid w:val="003D64A4"/>
    <w:rsid w:val="003D6673"/>
    <w:rsid w:val="003D6800"/>
    <w:rsid w:val="003D7083"/>
    <w:rsid w:val="003D7538"/>
    <w:rsid w:val="003D7689"/>
    <w:rsid w:val="003D777D"/>
    <w:rsid w:val="003D79BF"/>
    <w:rsid w:val="003D7DD1"/>
    <w:rsid w:val="003E019A"/>
    <w:rsid w:val="003E01AD"/>
    <w:rsid w:val="003E0258"/>
    <w:rsid w:val="003E0460"/>
    <w:rsid w:val="003E04AB"/>
    <w:rsid w:val="003E05A7"/>
    <w:rsid w:val="003E0693"/>
    <w:rsid w:val="003E06B1"/>
    <w:rsid w:val="003E071C"/>
    <w:rsid w:val="003E0A4B"/>
    <w:rsid w:val="003E0D74"/>
    <w:rsid w:val="003E0E14"/>
    <w:rsid w:val="003E11F9"/>
    <w:rsid w:val="003E1C0E"/>
    <w:rsid w:val="003E1D20"/>
    <w:rsid w:val="003E1DEA"/>
    <w:rsid w:val="003E1FA4"/>
    <w:rsid w:val="003E2267"/>
    <w:rsid w:val="003E2981"/>
    <w:rsid w:val="003E2CF5"/>
    <w:rsid w:val="003E2D6F"/>
    <w:rsid w:val="003E3123"/>
    <w:rsid w:val="003E33C2"/>
    <w:rsid w:val="003E3469"/>
    <w:rsid w:val="003E347E"/>
    <w:rsid w:val="003E34BC"/>
    <w:rsid w:val="003E3633"/>
    <w:rsid w:val="003E3BFE"/>
    <w:rsid w:val="003E3C7E"/>
    <w:rsid w:val="003E3D67"/>
    <w:rsid w:val="003E42C0"/>
    <w:rsid w:val="003E42F6"/>
    <w:rsid w:val="003E4378"/>
    <w:rsid w:val="003E4427"/>
    <w:rsid w:val="003E477F"/>
    <w:rsid w:val="003E51AC"/>
    <w:rsid w:val="003E523A"/>
    <w:rsid w:val="003E5429"/>
    <w:rsid w:val="003E5519"/>
    <w:rsid w:val="003E560F"/>
    <w:rsid w:val="003E5650"/>
    <w:rsid w:val="003E5657"/>
    <w:rsid w:val="003E5796"/>
    <w:rsid w:val="003E5C80"/>
    <w:rsid w:val="003E5D05"/>
    <w:rsid w:val="003E5DA7"/>
    <w:rsid w:val="003E6228"/>
    <w:rsid w:val="003E62D8"/>
    <w:rsid w:val="003E68C6"/>
    <w:rsid w:val="003E6E2F"/>
    <w:rsid w:val="003E749D"/>
    <w:rsid w:val="003E7812"/>
    <w:rsid w:val="003E783E"/>
    <w:rsid w:val="003E7874"/>
    <w:rsid w:val="003E7C0C"/>
    <w:rsid w:val="003E7E3B"/>
    <w:rsid w:val="003E7FE0"/>
    <w:rsid w:val="003F00B6"/>
    <w:rsid w:val="003F018A"/>
    <w:rsid w:val="003F02C2"/>
    <w:rsid w:val="003F0618"/>
    <w:rsid w:val="003F099B"/>
    <w:rsid w:val="003F09B1"/>
    <w:rsid w:val="003F0A6A"/>
    <w:rsid w:val="003F0A70"/>
    <w:rsid w:val="003F0E40"/>
    <w:rsid w:val="003F1005"/>
    <w:rsid w:val="003F116B"/>
    <w:rsid w:val="003F144E"/>
    <w:rsid w:val="003F15C0"/>
    <w:rsid w:val="003F1651"/>
    <w:rsid w:val="003F16FF"/>
    <w:rsid w:val="003F199A"/>
    <w:rsid w:val="003F1A72"/>
    <w:rsid w:val="003F1D95"/>
    <w:rsid w:val="003F1F98"/>
    <w:rsid w:val="003F205A"/>
    <w:rsid w:val="003F2307"/>
    <w:rsid w:val="003F243B"/>
    <w:rsid w:val="003F28B9"/>
    <w:rsid w:val="003F2E68"/>
    <w:rsid w:val="003F2F61"/>
    <w:rsid w:val="003F30FC"/>
    <w:rsid w:val="003F345F"/>
    <w:rsid w:val="003F3569"/>
    <w:rsid w:val="003F36D3"/>
    <w:rsid w:val="003F3878"/>
    <w:rsid w:val="003F38B9"/>
    <w:rsid w:val="003F4046"/>
    <w:rsid w:val="003F4098"/>
    <w:rsid w:val="003F40A3"/>
    <w:rsid w:val="003F42F0"/>
    <w:rsid w:val="003F43E8"/>
    <w:rsid w:val="003F448C"/>
    <w:rsid w:val="003F45DB"/>
    <w:rsid w:val="003F4702"/>
    <w:rsid w:val="003F47DA"/>
    <w:rsid w:val="003F48FF"/>
    <w:rsid w:val="003F4940"/>
    <w:rsid w:val="003F4B7F"/>
    <w:rsid w:val="003F4C4E"/>
    <w:rsid w:val="003F4CFD"/>
    <w:rsid w:val="003F5033"/>
    <w:rsid w:val="003F5412"/>
    <w:rsid w:val="003F5BC3"/>
    <w:rsid w:val="003F5C48"/>
    <w:rsid w:val="003F5DFC"/>
    <w:rsid w:val="003F5E2B"/>
    <w:rsid w:val="003F5F96"/>
    <w:rsid w:val="003F6782"/>
    <w:rsid w:val="003F6832"/>
    <w:rsid w:val="003F691D"/>
    <w:rsid w:val="003F6B7E"/>
    <w:rsid w:val="003F6CF9"/>
    <w:rsid w:val="003F6DAD"/>
    <w:rsid w:val="003F700B"/>
    <w:rsid w:val="003F7017"/>
    <w:rsid w:val="003F7271"/>
    <w:rsid w:val="003F72B0"/>
    <w:rsid w:val="003F7459"/>
    <w:rsid w:val="003F7474"/>
    <w:rsid w:val="003F76EB"/>
    <w:rsid w:val="003F785E"/>
    <w:rsid w:val="003F7980"/>
    <w:rsid w:val="003F7BEA"/>
    <w:rsid w:val="003F7D7E"/>
    <w:rsid w:val="003F7FD8"/>
    <w:rsid w:val="004001AF"/>
    <w:rsid w:val="00400437"/>
    <w:rsid w:val="00400448"/>
    <w:rsid w:val="00400526"/>
    <w:rsid w:val="00400751"/>
    <w:rsid w:val="00400821"/>
    <w:rsid w:val="00400B97"/>
    <w:rsid w:val="00400E93"/>
    <w:rsid w:val="00401317"/>
    <w:rsid w:val="00401508"/>
    <w:rsid w:val="00401553"/>
    <w:rsid w:val="00401617"/>
    <w:rsid w:val="00401843"/>
    <w:rsid w:val="00401A33"/>
    <w:rsid w:val="00401A9B"/>
    <w:rsid w:val="00401C2A"/>
    <w:rsid w:val="00401EBD"/>
    <w:rsid w:val="00402443"/>
    <w:rsid w:val="00402A1C"/>
    <w:rsid w:val="00402A7B"/>
    <w:rsid w:val="00402B07"/>
    <w:rsid w:val="00402C3B"/>
    <w:rsid w:val="00403056"/>
    <w:rsid w:val="00403082"/>
    <w:rsid w:val="004031A3"/>
    <w:rsid w:val="004031B6"/>
    <w:rsid w:val="00403278"/>
    <w:rsid w:val="0040341D"/>
    <w:rsid w:val="0040376F"/>
    <w:rsid w:val="004037DD"/>
    <w:rsid w:val="00403CA2"/>
    <w:rsid w:val="00403EE8"/>
    <w:rsid w:val="00403F2F"/>
    <w:rsid w:val="00404047"/>
    <w:rsid w:val="004040C9"/>
    <w:rsid w:val="00404219"/>
    <w:rsid w:val="00404388"/>
    <w:rsid w:val="00404564"/>
    <w:rsid w:val="0040463B"/>
    <w:rsid w:val="004047F0"/>
    <w:rsid w:val="004048FF"/>
    <w:rsid w:val="00404C25"/>
    <w:rsid w:val="0040502C"/>
    <w:rsid w:val="004057A1"/>
    <w:rsid w:val="00405B8E"/>
    <w:rsid w:val="00405BD5"/>
    <w:rsid w:val="00405BFF"/>
    <w:rsid w:val="004061C6"/>
    <w:rsid w:val="004063F6"/>
    <w:rsid w:val="0040677D"/>
    <w:rsid w:val="00406CE1"/>
    <w:rsid w:val="00406D1D"/>
    <w:rsid w:val="00406D75"/>
    <w:rsid w:val="00406DAA"/>
    <w:rsid w:val="00406E5C"/>
    <w:rsid w:val="00406E83"/>
    <w:rsid w:val="004071BD"/>
    <w:rsid w:val="004072C6"/>
    <w:rsid w:val="004075A7"/>
    <w:rsid w:val="00407717"/>
    <w:rsid w:val="00407719"/>
    <w:rsid w:val="004078BD"/>
    <w:rsid w:val="004079F1"/>
    <w:rsid w:val="00407A28"/>
    <w:rsid w:val="00407A4D"/>
    <w:rsid w:val="004100D2"/>
    <w:rsid w:val="004102AC"/>
    <w:rsid w:val="0041062A"/>
    <w:rsid w:val="004109F9"/>
    <w:rsid w:val="00410D4A"/>
    <w:rsid w:val="00410D66"/>
    <w:rsid w:val="00410EBC"/>
    <w:rsid w:val="00410F67"/>
    <w:rsid w:val="00411139"/>
    <w:rsid w:val="0041145F"/>
    <w:rsid w:val="00411460"/>
    <w:rsid w:val="00411689"/>
    <w:rsid w:val="004118CC"/>
    <w:rsid w:val="00411B2C"/>
    <w:rsid w:val="00411C80"/>
    <w:rsid w:val="00411CCD"/>
    <w:rsid w:val="00411ED3"/>
    <w:rsid w:val="00412092"/>
    <w:rsid w:val="00412393"/>
    <w:rsid w:val="0041289A"/>
    <w:rsid w:val="00412BAA"/>
    <w:rsid w:val="00412E04"/>
    <w:rsid w:val="00412E5F"/>
    <w:rsid w:val="00412FA2"/>
    <w:rsid w:val="0041318A"/>
    <w:rsid w:val="00413A01"/>
    <w:rsid w:val="00413D86"/>
    <w:rsid w:val="00413DC9"/>
    <w:rsid w:val="00413E75"/>
    <w:rsid w:val="00413ED7"/>
    <w:rsid w:val="00413FF4"/>
    <w:rsid w:val="004140C3"/>
    <w:rsid w:val="00414593"/>
    <w:rsid w:val="004149DD"/>
    <w:rsid w:val="00414A3E"/>
    <w:rsid w:val="00414D79"/>
    <w:rsid w:val="00415405"/>
    <w:rsid w:val="004157A7"/>
    <w:rsid w:val="004159AE"/>
    <w:rsid w:val="00415A95"/>
    <w:rsid w:val="00415B74"/>
    <w:rsid w:val="00415C72"/>
    <w:rsid w:val="00415C97"/>
    <w:rsid w:val="00415D1F"/>
    <w:rsid w:val="00415F16"/>
    <w:rsid w:val="00416100"/>
    <w:rsid w:val="00416596"/>
    <w:rsid w:val="0041660A"/>
    <w:rsid w:val="004168BA"/>
    <w:rsid w:val="00416998"/>
    <w:rsid w:val="00416A31"/>
    <w:rsid w:val="00416A4F"/>
    <w:rsid w:val="00416F1C"/>
    <w:rsid w:val="00416FE4"/>
    <w:rsid w:val="0041716E"/>
    <w:rsid w:val="004171CB"/>
    <w:rsid w:val="0041741B"/>
    <w:rsid w:val="004176FB"/>
    <w:rsid w:val="004176FE"/>
    <w:rsid w:val="00417876"/>
    <w:rsid w:val="0041796E"/>
    <w:rsid w:val="00417D84"/>
    <w:rsid w:val="004201D4"/>
    <w:rsid w:val="004202BC"/>
    <w:rsid w:val="00420470"/>
    <w:rsid w:val="00420514"/>
    <w:rsid w:val="004205C4"/>
    <w:rsid w:val="004206F4"/>
    <w:rsid w:val="0042095A"/>
    <w:rsid w:val="00420A26"/>
    <w:rsid w:val="00420C00"/>
    <w:rsid w:val="00420C59"/>
    <w:rsid w:val="00420CD0"/>
    <w:rsid w:val="0042104F"/>
    <w:rsid w:val="00421057"/>
    <w:rsid w:val="004212CF"/>
    <w:rsid w:val="004213C4"/>
    <w:rsid w:val="004213EA"/>
    <w:rsid w:val="0042155E"/>
    <w:rsid w:val="0042161F"/>
    <w:rsid w:val="004216CC"/>
    <w:rsid w:val="00421A59"/>
    <w:rsid w:val="00422213"/>
    <w:rsid w:val="00422356"/>
    <w:rsid w:val="00422740"/>
    <w:rsid w:val="004227DF"/>
    <w:rsid w:val="004229DF"/>
    <w:rsid w:val="00422D29"/>
    <w:rsid w:val="00423008"/>
    <w:rsid w:val="004233BD"/>
    <w:rsid w:val="004233BF"/>
    <w:rsid w:val="0042357E"/>
    <w:rsid w:val="0042365D"/>
    <w:rsid w:val="00423689"/>
    <w:rsid w:val="00423720"/>
    <w:rsid w:val="00423EE4"/>
    <w:rsid w:val="00424371"/>
    <w:rsid w:val="00424434"/>
    <w:rsid w:val="0042457D"/>
    <w:rsid w:val="0042463F"/>
    <w:rsid w:val="00424D1F"/>
    <w:rsid w:val="00424DD8"/>
    <w:rsid w:val="00425273"/>
    <w:rsid w:val="00425481"/>
    <w:rsid w:val="004254CA"/>
    <w:rsid w:val="004254D9"/>
    <w:rsid w:val="00425650"/>
    <w:rsid w:val="004259A1"/>
    <w:rsid w:val="00425C9F"/>
    <w:rsid w:val="00425D85"/>
    <w:rsid w:val="00425DB5"/>
    <w:rsid w:val="004261CB"/>
    <w:rsid w:val="004261D4"/>
    <w:rsid w:val="00426766"/>
    <w:rsid w:val="004268CA"/>
    <w:rsid w:val="00426E1C"/>
    <w:rsid w:val="004270B8"/>
    <w:rsid w:val="004272C4"/>
    <w:rsid w:val="00427457"/>
    <w:rsid w:val="00427491"/>
    <w:rsid w:val="004277A1"/>
    <w:rsid w:val="00427F0C"/>
    <w:rsid w:val="00427F7C"/>
    <w:rsid w:val="00430164"/>
    <w:rsid w:val="004301F4"/>
    <w:rsid w:val="0043038A"/>
    <w:rsid w:val="00430456"/>
    <w:rsid w:val="0043065E"/>
    <w:rsid w:val="004308BE"/>
    <w:rsid w:val="00430BB9"/>
    <w:rsid w:val="00430F37"/>
    <w:rsid w:val="00431026"/>
    <w:rsid w:val="004312C6"/>
    <w:rsid w:val="00431388"/>
    <w:rsid w:val="0043150B"/>
    <w:rsid w:val="00431536"/>
    <w:rsid w:val="004316C1"/>
    <w:rsid w:val="00431766"/>
    <w:rsid w:val="004318D9"/>
    <w:rsid w:val="00431AFE"/>
    <w:rsid w:val="00431D2B"/>
    <w:rsid w:val="004320DE"/>
    <w:rsid w:val="004321D9"/>
    <w:rsid w:val="0043237C"/>
    <w:rsid w:val="004324AA"/>
    <w:rsid w:val="0043260D"/>
    <w:rsid w:val="00432621"/>
    <w:rsid w:val="004328DA"/>
    <w:rsid w:val="00432D67"/>
    <w:rsid w:val="00432DB3"/>
    <w:rsid w:val="00432E30"/>
    <w:rsid w:val="0043347A"/>
    <w:rsid w:val="004335CB"/>
    <w:rsid w:val="00433743"/>
    <w:rsid w:val="004339C9"/>
    <w:rsid w:val="00433A33"/>
    <w:rsid w:val="00433E72"/>
    <w:rsid w:val="004341BB"/>
    <w:rsid w:val="004342FB"/>
    <w:rsid w:val="00434A47"/>
    <w:rsid w:val="00434CF6"/>
    <w:rsid w:val="00435638"/>
    <w:rsid w:val="004356D2"/>
    <w:rsid w:val="00435D43"/>
    <w:rsid w:val="00436390"/>
    <w:rsid w:val="0043648D"/>
    <w:rsid w:val="004364F6"/>
    <w:rsid w:val="004366AB"/>
    <w:rsid w:val="0043677F"/>
    <w:rsid w:val="00436902"/>
    <w:rsid w:val="00436B6C"/>
    <w:rsid w:val="00436B8E"/>
    <w:rsid w:val="00436E5F"/>
    <w:rsid w:val="00437004"/>
    <w:rsid w:val="00437234"/>
    <w:rsid w:val="0043759A"/>
    <w:rsid w:val="00437A60"/>
    <w:rsid w:val="00437ADB"/>
    <w:rsid w:val="00437CA4"/>
    <w:rsid w:val="00437F8F"/>
    <w:rsid w:val="0044026B"/>
    <w:rsid w:val="0044031C"/>
    <w:rsid w:val="00440538"/>
    <w:rsid w:val="0044060C"/>
    <w:rsid w:val="00440EB7"/>
    <w:rsid w:val="004414BC"/>
    <w:rsid w:val="0044159B"/>
    <w:rsid w:val="004417D2"/>
    <w:rsid w:val="004419FF"/>
    <w:rsid w:val="00441BE4"/>
    <w:rsid w:val="00441EEC"/>
    <w:rsid w:val="004422AE"/>
    <w:rsid w:val="004422F0"/>
    <w:rsid w:val="0044238E"/>
    <w:rsid w:val="0044255D"/>
    <w:rsid w:val="00442D39"/>
    <w:rsid w:val="00442DF5"/>
    <w:rsid w:val="00442E6B"/>
    <w:rsid w:val="0044337B"/>
    <w:rsid w:val="004436C1"/>
    <w:rsid w:val="00443887"/>
    <w:rsid w:val="00443981"/>
    <w:rsid w:val="00443A2C"/>
    <w:rsid w:val="00443C54"/>
    <w:rsid w:val="00443F61"/>
    <w:rsid w:val="004440EB"/>
    <w:rsid w:val="004441B4"/>
    <w:rsid w:val="004446DA"/>
    <w:rsid w:val="004446E4"/>
    <w:rsid w:val="004447A7"/>
    <w:rsid w:val="0044493B"/>
    <w:rsid w:val="00444D09"/>
    <w:rsid w:val="00444E90"/>
    <w:rsid w:val="00444EFE"/>
    <w:rsid w:val="004450B4"/>
    <w:rsid w:val="00445562"/>
    <w:rsid w:val="00445709"/>
    <w:rsid w:val="00445715"/>
    <w:rsid w:val="00445825"/>
    <w:rsid w:val="0044584F"/>
    <w:rsid w:val="00445E7A"/>
    <w:rsid w:val="00445F5E"/>
    <w:rsid w:val="00445F74"/>
    <w:rsid w:val="00445F86"/>
    <w:rsid w:val="00446248"/>
    <w:rsid w:val="004465C5"/>
    <w:rsid w:val="00446828"/>
    <w:rsid w:val="004470C1"/>
    <w:rsid w:val="0044727D"/>
    <w:rsid w:val="00447441"/>
    <w:rsid w:val="004474A5"/>
    <w:rsid w:val="0044757F"/>
    <w:rsid w:val="004475A4"/>
    <w:rsid w:val="00447612"/>
    <w:rsid w:val="00447CB9"/>
    <w:rsid w:val="00447E27"/>
    <w:rsid w:val="0045018C"/>
    <w:rsid w:val="004503E6"/>
    <w:rsid w:val="0045040D"/>
    <w:rsid w:val="00450516"/>
    <w:rsid w:val="004505AA"/>
    <w:rsid w:val="0045094F"/>
    <w:rsid w:val="00450965"/>
    <w:rsid w:val="0045099E"/>
    <w:rsid w:val="00450B0F"/>
    <w:rsid w:val="00450CFF"/>
    <w:rsid w:val="00451057"/>
    <w:rsid w:val="004514F9"/>
    <w:rsid w:val="00451630"/>
    <w:rsid w:val="004519BB"/>
    <w:rsid w:val="004528C9"/>
    <w:rsid w:val="00452A5D"/>
    <w:rsid w:val="00452BC1"/>
    <w:rsid w:val="00452E0F"/>
    <w:rsid w:val="004530E8"/>
    <w:rsid w:val="00453202"/>
    <w:rsid w:val="0045325D"/>
    <w:rsid w:val="004533A2"/>
    <w:rsid w:val="004534A5"/>
    <w:rsid w:val="004535D5"/>
    <w:rsid w:val="004536DE"/>
    <w:rsid w:val="004538D1"/>
    <w:rsid w:val="00453A45"/>
    <w:rsid w:val="00453BB1"/>
    <w:rsid w:val="00453F70"/>
    <w:rsid w:val="004540B6"/>
    <w:rsid w:val="004543E8"/>
    <w:rsid w:val="0045490F"/>
    <w:rsid w:val="00454B60"/>
    <w:rsid w:val="00454DD8"/>
    <w:rsid w:val="00454E0C"/>
    <w:rsid w:val="00454ED9"/>
    <w:rsid w:val="00455899"/>
    <w:rsid w:val="00455AC1"/>
    <w:rsid w:val="00455BC3"/>
    <w:rsid w:val="00455D11"/>
    <w:rsid w:val="00455FE8"/>
    <w:rsid w:val="004563E3"/>
    <w:rsid w:val="0045655B"/>
    <w:rsid w:val="004566A9"/>
    <w:rsid w:val="0045714B"/>
    <w:rsid w:val="00457243"/>
    <w:rsid w:val="00457639"/>
    <w:rsid w:val="004576B6"/>
    <w:rsid w:val="004576DF"/>
    <w:rsid w:val="00457995"/>
    <w:rsid w:val="004579CF"/>
    <w:rsid w:val="00457AA2"/>
    <w:rsid w:val="00457B89"/>
    <w:rsid w:val="00457E27"/>
    <w:rsid w:val="00460138"/>
    <w:rsid w:val="004602A9"/>
    <w:rsid w:val="004602EF"/>
    <w:rsid w:val="0046052A"/>
    <w:rsid w:val="004606B4"/>
    <w:rsid w:val="004609A8"/>
    <w:rsid w:val="00460AC5"/>
    <w:rsid w:val="00460B0B"/>
    <w:rsid w:val="00460B44"/>
    <w:rsid w:val="00461043"/>
    <w:rsid w:val="00461075"/>
    <w:rsid w:val="0046123C"/>
    <w:rsid w:val="0046155D"/>
    <w:rsid w:val="00461570"/>
    <w:rsid w:val="004615A2"/>
    <w:rsid w:val="004617E8"/>
    <w:rsid w:val="004617FE"/>
    <w:rsid w:val="00461A18"/>
    <w:rsid w:val="00461AF4"/>
    <w:rsid w:val="00461DE0"/>
    <w:rsid w:val="00461F24"/>
    <w:rsid w:val="004622B1"/>
    <w:rsid w:val="00462342"/>
    <w:rsid w:val="0046238C"/>
    <w:rsid w:val="0046244E"/>
    <w:rsid w:val="0046250E"/>
    <w:rsid w:val="00462535"/>
    <w:rsid w:val="00462EBF"/>
    <w:rsid w:val="00463072"/>
    <w:rsid w:val="004630BF"/>
    <w:rsid w:val="0046317D"/>
    <w:rsid w:val="00463327"/>
    <w:rsid w:val="0046334B"/>
    <w:rsid w:val="004635D5"/>
    <w:rsid w:val="0046365F"/>
    <w:rsid w:val="004636D9"/>
    <w:rsid w:val="00463A66"/>
    <w:rsid w:val="00463A86"/>
    <w:rsid w:val="00463ABA"/>
    <w:rsid w:val="00463C42"/>
    <w:rsid w:val="00463C5E"/>
    <w:rsid w:val="00463FA6"/>
    <w:rsid w:val="0046475B"/>
    <w:rsid w:val="00464DB9"/>
    <w:rsid w:val="00465143"/>
    <w:rsid w:val="00465311"/>
    <w:rsid w:val="00465766"/>
    <w:rsid w:val="00465965"/>
    <w:rsid w:val="00465AA6"/>
    <w:rsid w:val="00465EE9"/>
    <w:rsid w:val="00465F8F"/>
    <w:rsid w:val="004660C5"/>
    <w:rsid w:val="00466361"/>
    <w:rsid w:val="004666BD"/>
    <w:rsid w:val="0046670F"/>
    <w:rsid w:val="00466D0C"/>
    <w:rsid w:val="00466F8A"/>
    <w:rsid w:val="00467020"/>
    <w:rsid w:val="00467090"/>
    <w:rsid w:val="00467327"/>
    <w:rsid w:val="00467461"/>
    <w:rsid w:val="004674FD"/>
    <w:rsid w:val="0046751D"/>
    <w:rsid w:val="004675A3"/>
    <w:rsid w:val="004675B2"/>
    <w:rsid w:val="00467720"/>
    <w:rsid w:val="00467B01"/>
    <w:rsid w:val="00467CE2"/>
    <w:rsid w:val="00467D7C"/>
    <w:rsid w:val="00467E79"/>
    <w:rsid w:val="0047012B"/>
    <w:rsid w:val="0047027F"/>
    <w:rsid w:val="00470334"/>
    <w:rsid w:val="004705DE"/>
    <w:rsid w:val="00470AC9"/>
    <w:rsid w:val="00470B18"/>
    <w:rsid w:val="00470B90"/>
    <w:rsid w:val="00470CA3"/>
    <w:rsid w:val="00470CF2"/>
    <w:rsid w:val="0047120D"/>
    <w:rsid w:val="00471735"/>
    <w:rsid w:val="004717DF"/>
    <w:rsid w:val="00471B6B"/>
    <w:rsid w:val="00471BBC"/>
    <w:rsid w:val="00471C2C"/>
    <w:rsid w:val="00471C75"/>
    <w:rsid w:val="00471E86"/>
    <w:rsid w:val="00472056"/>
    <w:rsid w:val="004720EF"/>
    <w:rsid w:val="0047219C"/>
    <w:rsid w:val="00472588"/>
    <w:rsid w:val="004728F9"/>
    <w:rsid w:val="00472C9B"/>
    <w:rsid w:val="004730E6"/>
    <w:rsid w:val="00473151"/>
    <w:rsid w:val="0047344E"/>
    <w:rsid w:val="00473750"/>
    <w:rsid w:val="00473A07"/>
    <w:rsid w:val="00473FA0"/>
    <w:rsid w:val="00474214"/>
    <w:rsid w:val="0047427F"/>
    <w:rsid w:val="00474525"/>
    <w:rsid w:val="0047479C"/>
    <w:rsid w:val="004748DD"/>
    <w:rsid w:val="00474C04"/>
    <w:rsid w:val="00474D4E"/>
    <w:rsid w:val="00474E4C"/>
    <w:rsid w:val="00474FA5"/>
    <w:rsid w:val="0047517D"/>
    <w:rsid w:val="00475417"/>
    <w:rsid w:val="004754C6"/>
    <w:rsid w:val="00475C44"/>
    <w:rsid w:val="00475C81"/>
    <w:rsid w:val="00475CD4"/>
    <w:rsid w:val="00475E35"/>
    <w:rsid w:val="004763EB"/>
    <w:rsid w:val="0047663A"/>
    <w:rsid w:val="004768FA"/>
    <w:rsid w:val="00476E92"/>
    <w:rsid w:val="004770F0"/>
    <w:rsid w:val="00477137"/>
    <w:rsid w:val="004774A8"/>
    <w:rsid w:val="004778A5"/>
    <w:rsid w:val="004778D8"/>
    <w:rsid w:val="00477A72"/>
    <w:rsid w:val="00477E48"/>
    <w:rsid w:val="00477E7C"/>
    <w:rsid w:val="00477FB3"/>
    <w:rsid w:val="004801F2"/>
    <w:rsid w:val="004803C0"/>
    <w:rsid w:val="00480567"/>
    <w:rsid w:val="00480616"/>
    <w:rsid w:val="004807B2"/>
    <w:rsid w:val="0048085E"/>
    <w:rsid w:val="00480E06"/>
    <w:rsid w:val="004814B9"/>
    <w:rsid w:val="0048186C"/>
    <w:rsid w:val="00481B59"/>
    <w:rsid w:val="004826A7"/>
    <w:rsid w:val="0048282F"/>
    <w:rsid w:val="0048285D"/>
    <w:rsid w:val="00482899"/>
    <w:rsid w:val="00482935"/>
    <w:rsid w:val="00482C53"/>
    <w:rsid w:val="0048300F"/>
    <w:rsid w:val="004832C0"/>
    <w:rsid w:val="004837EA"/>
    <w:rsid w:val="0048396A"/>
    <w:rsid w:val="00483BC9"/>
    <w:rsid w:val="0048412F"/>
    <w:rsid w:val="004841FB"/>
    <w:rsid w:val="00484663"/>
    <w:rsid w:val="004848A6"/>
    <w:rsid w:val="004848CB"/>
    <w:rsid w:val="00484A37"/>
    <w:rsid w:val="00484FF6"/>
    <w:rsid w:val="0048513C"/>
    <w:rsid w:val="004857DE"/>
    <w:rsid w:val="004859B8"/>
    <w:rsid w:val="00485B5A"/>
    <w:rsid w:val="00485C73"/>
    <w:rsid w:val="00485FDC"/>
    <w:rsid w:val="0048612F"/>
    <w:rsid w:val="0048638E"/>
    <w:rsid w:val="004863C1"/>
    <w:rsid w:val="004864E3"/>
    <w:rsid w:val="00486EB5"/>
    <w:rsid w:val="00486F0B"/>
    <w:rsid w:val="00486F58"/>
    <w:rsid w:val="0048707F"/>
    <w:rsid w:val="004871E6"/>
    <w:rsid w:val="004872D3"/>
    <w:rsid w:val="00487319"/>
    <w:rsid w:val="00487811"/>
    <w:rsid w:val="00487E92"/>
    <w:rsid w:val="004901FC"/>
    <w:rsid w:val="00490212"/>
    <w:rsid w:val="0049029F"/>
    <w:rsid w:val="00490325"/>
    <w:rsid w:val="004903BC"/>
    <w:rsid w:val="0049095A"/>
    <w:rsid w:val="00490A50"/>
    <w:rsid w:val="00491009"/>
    <w:rsid w:val="00491023"/>
    <w:rsid w:val="004911D2"/>
    <w:rsid w:val="00491299"/>
    <w:rsid w:val="004912D2"/>
    <w:rsid w:val="00491366"/>
    <w:rsid w:val="00491554"/>
    <w:rsid w:val="00491987"/>
    <w:rsid w:val="00491C9E"/>
    <w:rsid w:val="00492458"/>
    <w:rsid w:val="004924AB"/>
    <w:rsid w:val="0049252E"/>
    <w:rsid w:val="004926C0"/>
    <w:rsid w:val="004927A9"/>
    <w:rsid w:val="00492A63"/>
    <w:rsid w:val="00492A86"/>
    <w:rsid w:val="00492AA8"/>
    <w:rsid w:val="004930AC"/>
    <w:rsid w:val="004931BA"/>
    <w:rsid w:val="00493408"/>
    <w:rsid w:val="00493685"/>
    <w:rsid w:val="00493B58"/>
    <w:rsid w:val="00493B72"/>
    <w:rsid w:val="00493BB7"/>
    <w:rsid w:val="00493CF0"/>
    <w:rsid w:val="00493D3B"/>
    <w:rsid w:val="004942E8"/>
    <w:rsid w:val="0049434F"/>
    <w:rsid w:val="004948E7"/>
    <w:rsid w:val="00494B61"/>
    <w:rsid w:val="00494DB6"/>
    <w:rsid w:val="004951F9"/>
    <w:rsid w:val="004955CD"/>
    <w:rsid w:val="00495E00"/>
    <w:rsid w:val="0049601E"/>
    <w:rsid w:val="004963D5"/>
    <w:rsid w:val="004964C8"/>
    <w:rsid w:val="00496545"/>
    <w:rsid w:val="004967D8"/>
    <w:rsid w:val="0049685B"/>
    <w:rsid w:val="00496941"/>
    <w:rsid w:val="00496B5E"/>
    <w:rsid w:val="00496D7E"/>
    <w:rsid w:val="00496F17"/>
    <w:rsid w:val="00496F92"/>
    <w:rsid w:val="0049715E"/>
    <w:rsid w:val="004974AF"/>
    <w:rsid w:val="004978F7"/>
    <w:rsid w:val="00497A57"/>
    <w:rsid w:val="00497AC1"/>
    <w:rsid w:val="00497CF5"/>
    <w:rsid w:val="004A03CF"/>
    <w:rsid w:val="004A05A3"/>
    <w:rsid w:val="004A075E"/>
    <w:rsid w:val="004A094E"/>
    <w:rsid w:val="004A0E56"/>
    <w:rsid w:val="004A0EDA"/>
    <w:rsid w:val="004A10F7"/>
    <w:rsid w:val="004A1104"/>
    <w:rsid w:val="004A13F1"/>
    <w:rsid w:val="004A1453"/>
    <w:rsid w:val="004A14A8"/>
    <w:rsid w:val="004A1656"/>
    <w:rsid w:val="004A1C34"/>
    <w:rsid w:val="004A1D23"/>
    <w:rsid w:val="004A1D25"/>
    <w:rsid w:val="004A1F59"/>
    <w:rsid w:val="004A2338"/>
    <w:rsid w:val="004A247E"/>
    <w:rsid w:val="004A2831"/>
    <w:rsid w:val="004A2B3A"/>
    <w:rsid w:val="004A2E4F"/>
    <w:rsid w:val="004A2EFC"/>
    <w:rsid w:val="004A308F"/>
    <w:rsid w:val="004A32F2"/>
    <w:rsid w:val="004A36D4"/>
    <w:rsid w:val="004A3B0A"/>
    <w:rsid w:val="004A3CEE"/>
    <w:rsid w:val="004A3D1A"/>
    <w:rsid w:val="004A3E96"/>
    <w:rsid w:val="004A3E9C"/>
    <w:rsid w:val="004A419F"/>
    <w:rsid w:val="004A4286"/>
    <w:rsid w:val="004A4336"/>
    <w:rsid w:val="004A43B9"/>
    <w:rsid w:val="004A4662"/>
    <w:rsid w:val="004A49A3"/>
    <w:rsid w:val="004A4A11"/>
    <w:rsid w:val="004A4AF2"/>
    <w:rsid w:val="004A4CA4"/>
    <w:rsid w:val="004A5120"/>
    <w:rsid w:val="004A533D"/>
    <w:rsid w:val="004A5413"/>
    <w:rsid w:val="004A54CC"/>
    <w:rsid w:val="004A5D86"/>
    <w:rsid w:val="004A5F0C"/>
    <w:rsid w:val="004A6167"/>
    <w:rsid w:val="004A63BF"/>
    <w:rsid w:val="004A6896"/>
    <w:rsid w:val="004A6A7A"/>
    <w:rsid w:val="004A6A8C"/>
    <w:rsid w:val="004A6E46"/>
    <w:rsid w:val="004A6EDE"/>
    <w:rsid w:val="004A73F1"/>
    <w:rsid w:val="004A7985"/>
    <w:rsid w:val="004A7C83"/>
    <w:rsid w:val="004A7CE0"/>
    <w:rsid w:val="004B01F4"/>
    <w:rsid w:val="004B067D"/>
    <w:rsid w:val="004B073F"/>
    <w:rsid w:val="004B0887"/>
    <w:rsid w:val="004B0A05"/>
    <w:rsid w:val="004B0B3D"/>
    <w:rsid w:val="004B0C0D"/>
    <w:rsid w:val="004B0CCA"/>
    <w:rsid w:val="004B0CE3"/>
    <w:rsid w:val="004B0E39"/>
    <w:rsid w:val="004B0EA7"/>
    <w:rsid w:val="004B100A"/>
    <w:rsid w:val="004B101C"/>
    <w:rsid w:val="004B125D"/>
    <w:rsid w:val="004B1389"/>
    <w:rsid w:val="004B19AD"/>
    <w:rsid w:val="004B1B40"/>
    <w:rsid w:val="004B1CD0"/>
    <w:rsid w:val="004B1D5A"/>
    <w:rsid w:val="004B1DCE"/>
    <w:rsid w:val="004B1E5C"/>
    <w:rsid w:val="004B1E9E"/>
    <w:rsid w:val="004B2064"/>
    <w:rsid w:val="004B213A"/>
    <w:rsid w:val="004B22E1"/>
    <w:rsid w:val="004B2531"/>
    <w:rsid w:val="004B2872"/>
    <w:rsid w:val="004B29EE"/>
    <w:rsid w:val="004B2D1B"/>
    <w:rsid w:val="004B2F8C"/>
    <w:rsid w:val="004B31EC"/>
    <w:rsid w:val="004B32F0"/>
    <w:rsid w:val="004B3534"/>
    <w:rsid w:val="004B36E0"/>
    <w:rsid w:val="004B3EFA"/>
    <w:rsid w:val="004B4137"/>
    <w:rsid w:val="004B4729"/>
    <w:rsid w:val="004B4850"/>
    <w:rsid w:val="004B4B47"/>
    <w:rsid w:val="004B4F31"/>
    <w:rsid w:val="004B4FF2"/>
    <w:rsid w:val="004B5039"/>
    <w:rsid w:val="004B52AF"/>
    <w:rsid w:val="004B530B"/>
    <w:rsid w:val="004B53EC"/>
    <w:rsid w:val="004B56B7"/>
    <w:rsid w:val="004B58C1"/>
    <w:rsid w:val="004B5994"/>
    <w:rsid w:val="004B5CE8"/>
    <w:rsid w:val="004B5D20"/>
    <w:rsid w:val="004B5E12"/>
    <w:rsid w:val="004B5EE5"/>
    <w:rsid w:val="004B6525"/>
    <w:rsid w:val="004B67D1"/>
    <w:rsid w:val="004B67D6"/>
    <w:rsid w:val="004B6863"/>
    <w:rsid w:val="004B695D"/>
    <w:rsid w:val="004B7037"/>
    <w:rsid w:val="004B74B3"/>
    <w:rsid w:val="004B79BF"/>
    <w:rsid w:val="004B7BFF"/>
    <w:rsid w:val="004B7E2F"/>
    <w:rsid w:val="004B7F26"/>
    <w:rsid w:val="004C00D7"/>
    <w:rsid w:val="004C04C6"/>
    <w:rsid w:val="004C05C1"/>
    <w:rsid w:val="004C0629"/>
    <w:rsid w:val="004C068A"/>
    <w:rsid w:val="004C094C"/>
    <w:rsid w:val="004C1018"/>
    <w:rsid w:val="004C10CE"/>
    <w:rsid w:val="004C15EC"/>
    <w:rsid w:val="004C1650"/>
    <w:rsid w:val="004C1680"/>
    <w:rsid w:val="004C17D3"/>
    <w:rsid w:val="004C18EE"/>
    <w:rsid w:val="004C1E35"/>
    <w:rsid w:val="004C271A"/>
    <w:rsid w:val="004C2784"/>
    <w:rsid w:val="004C29E7"/>
    <w:rsid w:val="004C2A86"/>
    <w:rsid w:val="004C2E34"/>
    <w:rsid w:val="004C3038"/>
    <w:rsid w:val="004C3421"/>
    <w:rsid w:val="004C34A0"/>
    <w:rsid w:val="004C35F0"/>
    <w:rsid w:val="004C386D"/>
    <w:rsid w:val="004C388A"/>
    <w:rsid w:val="004C3C6D"/>
    <w:rsid w:val="004C3DCB"/>
    <w:rsid w:val="004C3E5D"/>
    <w:rsid w:val="004C3EF7"/>
    <w:rsid w:val="004C4029"/>
    <w:rsid w:val="004C41B4"/>
    <w:rsid w:val="004C460C"/>
    <w:rsid w:val="004C476E"/>
    <w:rsid w:val="004C47B9"/>
    <w:rsid w:val="004C4DE0"/>
    <w:rsid w:val="004C4E07"/>
    <w:rsid w:val="004C5782"/>
    <w:rsid w:val="004C57AA"/>
    <w:rsid w:val="004C5B0C"/>
    <w:rsid w:val="004C5BEC"/>
    <w:rsid w:val="004C5D45"/>
    <w:rsid w:val="004C61F5"/>
    <w:rsid w:val="004C6212"/>
    <w:rsid w:val="004C64F8"/>
    <w:rsid w:val="004C68C9"/>
    <w:rsid w:val="004C6F63"/>
    <w:rsid w:val="004C7413"/>
    <w:rsid w:val="004C74CE"/>
    <w:rsid w:val="004C7975"/>
    <w:rsid w:val="004C7994"/>
    <w:rsid w:val="004C7A21"/>
    <w:rsid w:val="004C7ACD"/>
    <w:rsid w:val="004C7B72"/>
    <w:rsid w:val="004C7C9A"/>
    <w:rsid w:val="004C7E99"/>
    <w:rsid w:val="004C7F30"/>
    <w:rsid w:val="004D00A8"/>
    <w:rsid w:val="004D0126"/>
    <w:rsid w:val="004D0141"/>
    <w:rsid w:val="004D026E"/>
    <w:rsid w:val="004D03F7"/>
    <w:rsid w:val="004D047B"/>
    <w:rsid w:val="004D0673"/>
    <w:rsid w:val="004D0847"/>
    <w:rsid w:val="004D08CF"/>
    <w:rsid w:val="004D0C45"/>
    <w:rsid w:val="004D0DBA"/>
    <w:rsid w:val="004D0E8B"/>
    <w:rsid w:val="004D0EBB"/>
    <w:rsid w:val="004D114A"/>
    <w:rsid w:val="004D1234"/>
    <w:rsid w:val="004D1254"/>
    <w:rsid w:val="004D12D5"/>
    <w:rsid w:val="004D1368"/>
    <w:rsid w:val="004D151C"/>
    <w:rsid w:val="004D1604"/>
    <w:rsid w:val="004D163B"/>
    <w:rsid w:val="004D1700"/>
    <w:rsid w:val="004D1770"/>
    <w:rsid w:val="004D1884"/>
    <w:rsid w:val="004D19B3"/>
    <w:rsid w:val="004D1DA7"/>
    <w:rsid w:val="004D20FD"/>
    <w:rsid w:val="004D2497"/>
    <w:rsid w:val="004D2529"/>
    <w:rsid w:val="004D2555"/>
    <w:rsid w:val="004D29FB"/>
    <w:rsid w:val="004D2F12"/>
    <w:rsid w:val="004D303C"/>
    <w:rsid w:val="004D3310"/>
    <w:rsid w:val="004D3679"/>
    <w:rsid w:val="004D3A1A"/>
    <w:rsid w:val="004D3B17"/>
    <w:rsid w:val="004D3F39"/>
    <w:rsid w:val="004D4205"/>
    <w:rsid w:val="004D42BA"/>
    <w:rsid w:val="004D4476"/>
    <w:rsid w:val="004D456B"/>
    <w:rsid w:val="004D4B27"/>
    <w:rsid w:val="004D4C89"/>
    <w:rsid w:val="004D4D4B"/>
    <w:rsid w:val="004D4E34"/>
    <w:rsid w:val="004D5233"/>
    <w:rsid w:val="004D52EE"/>
    <w:rsid w:val="004D56C4"/>
    <w:rsid w:val="004D5B28"/>
    <w:rsid w:val="004D5E35"/>
    <w:rsid w:val="004D61CF"/>
    <w:rsid w:val="004D625E"/>
    <w:rsid w:val="004D6364"/>
    <w:rsid w:val="004D63F5"/>
    <w:rsid w:val="004D64FC"/>
    <w:rsid w:val="004D671D"/>
    <w:rsid w:val="004D6A50"/>
    <w:rsid w:val="004D6ADE"/>
    <w:rsid w:val="004D6B98"/>
    <w:rsid w:val="004D6BF7"/>
    <w:rsid w:val="004D73B4"/>
    <w:rsid w:val="004D74AA"/>
    <w:rsid w:val="004D7D18"/>
    <w:rsid w:val="004E021F"/>
    <w:rsid w:val="004E02E5"/>
    <w:rsid w:val="004E039D"/>
    <w:rsid w:val="004E0494"/>
    <w:rsid w:val="004E0E33"/>
    <w:rsid w:val="004E0F37"/>
    <w:rsid w:val="004E151D"/>
    <w:rsid w:val="004E1706"/>
    <w:rsid w:val="004E1807"/>
    <w:rsid w:val="004E185A"/>
    <w:rsid w:val="004E1B0E"/>
    <w:rsid w:val="004E1C49"/>
    <w:rsid w:val="004E1C76"/>
    <w:rsid w:val="004E201D"/>
    <w:rsid w:val="004E2225"/>
    <w:rsid w:val="004E2329"/>
    <w:rsid w:val="004E2470"/>
    <w:rsid w:val="004E24F7"/>
    <w:rsid w:val="004E2559"/>
    <w:rsid w:val="004E259E"/>
    <w:rsid w:val="004E2800"/>
    <w:rsid w:val="004E28FE"/>
    <w:rsid w:val="004E2A80"/>
    <w:rsid w:val="004E2A84"/>
    <w:rsid w:val="004E2ADF"/>
    <w:rsid w:val="004E2DB7"/>
    <w:rsid w:val="004E2DC5"/>
    <w:rsid w:val="004E31B3"/>
    <w:rsid w:val="004E37BB"/>
    <w:rsid w:val="004E3AF7"/>
    <w:rsid w:val="004E3B3F"/>
    <w:rsid w:val="004E3D33"/>
    <w:rsid w:val="004E3F68"/>
    <w:rsid w:val="004E438F"/>
    <w:rsid w:val="004E4564"/>
    <w:rsid w:val="004E4633"/>
    <w:rsid w:val="004E4698"/>
    <w:rsid w:val="004E4739"/>
    <w:rsid w:val="004E4A76"/>
    <w:rsid w:val="004E4B12"/>
    <w:rsid w:val="004E4C46"/>
    <w:rsid w:val="004E5311"/>
    <w:rsid w:val="004E5354"/>
    <w:rsid w:val="004E54B1"/>
    <w:rsid w:val="004E568E"/>
    <w:rsid w:val="004E5CE4"/>
    <w:rsid w:val="004E5FB1"/>
    <w:rsid w:val="004E6393"/>
    <w:rsid w:val="004E6461"/>
    <w:rsid w:val="004E6529"/>
    <w:rsid w:val="004E666C"/>
    <w:rsid w:val="004E6770"/>
    <w:rsid w:val="004E6886"/>
    <w:rsid w:val="004E69B8"/>
    <w:rsid w:val="004E69CF"/>
    <w:rsid w:val="004E6D85"/>
    <w:rsid w:val="004E6DE3"/>
    <w:rsid w:val="004E6E86"/>
    <w:rsid w:val="004E76FC"/>
    <w:rsid w:val="004E77A5"/>
    <w:rsid w:val="004E77CC"/>
    <w:rsid w:val="004E7869"/>
    <w:rsid w:val="004E7B68"/>
    <w:rsid w:val="004E7E72"/>
    <w:rsid w:val="004F0090"/>
    <w:rsid w:val="004F00F9"/>
    <w:rsid w:val="004F013A"/>
    <w:rsid w:val="004F040B"/>
    <w:rsid w:val="004F092B"/>
    <w:rsid w:val="004F0959"/>
    <w:rsid w:val="004F0B29"/>
    <w:rsid w:val="004F0C62"/>
    <w:rsid w:val="004F0CEE"/>
    <w:rsid w:val="004F1161"/>
    <w:rsid w:val="004F124C"/>
    <w:rsid w:val="004F131F"/>
    <w:rsid w:val="004F13DE"/>
    <w:rsid w:val="004F1610"/>
    <w:rsid w:val="004F1696"/>
    <w:rsid w:val="004F179E"/>
    <w:rsid w:val="004F1B4E"/>
    <w:rsid w:val="004F1C16"/>
    <w:rsid w:val="004F1DB0"/>
    <w:rsid w:val="004F1FC3"/>
    <w:rsid w:val="004F20C1"/>
    <w:rsid w:val="004F2924"/>
    <w:rsid w:val="004F2940"/>
    <w:rsid w:val="004F2AFD"/>
    <w:rsid w:val="004F2D3F"/>
    <w:rsid w:val="004F2E7C"/>
    <w:rsid w:val="004F2EA7"/>
    <w:rsid w:val="004F3346"/>
    <w:rsid w:val="004F3723"/>
    <w:rsid w:val="004F382E"/>
    <w:rsid w:val="004F3FEE"/>
    <w:rsid w:val="004F40DC"/>
    <w:rsid w:val="004F4262"/>
    <w:rsid w:val="004F431D"/>
    <w:rsid w:val="004F4AC6"/>
    <w:rsid w:val="004F4DF6"/>
    <w:rsid w:val="004F5239"/>
    <w:rsid w:val="004F54A5"/>
    <w:rsid w:val="004F593D"/>
    <w:rsid w:val="004F5B81"/>
    <w:rsid w:val="004F5B94"/>
    <w:rsid w:val="004F5D9D"/>
    <w:rsid w:val="004F5E33"/>
    <w:rsid w:val="004F60EC"/>
    <w:rsid w:val="004F6104"/>
    <w:rsid w:val="004F6588"/>
    <w:rsid w:val="004F6B9D"/>
    <w:rsid w:val="004F71DF"/>
    <w:rsid w:val="004F723B"/>
    <w:rsid w:val="004F7690"/>
    <w:rsid w:val="004F76C9"/>
    <w:rsid w:val="004F7882"/>
    <w:rsid w:val="004F7916"/>
    <w:rsid w:val="004F7F63"/>
    <w:rsid w:val="0050026F"/>
    <w:rsid w:val="0050066E"/>
    <w:rsid w:val="005009BD"/>
    <w:rsid w:val="00500A82"/>
    <w:rsid w:val="00500ACC"/>
    <w:rsid w:val="00500B08"/>
    <w:rsid w:val="00500BA5"/>
    <w:rsid w:val="00500CEF"/>
    <w:rsid w:val="00500E3E"/>
    <w:rsid w:val="00501034"/>
    <w:rsid w:val="00501340"/>
    <w:rsid w:val="00501387"/>
    <w:rsid w:val="00501414"/>
    <w:rsid w:val="0050154E"/>
    <w:rsid w:val="0050165C"/>
    <w:rsid w:val="00501A3E"/>
    <w:rsid w:val="00501A9B"/>
    <w:rsid w:val="00501ADC"/>
    <w:rsid w:val="00501E31"/>
    <w:rsid w:val="00502458"/>
    <w:rsid w:val="00502603"/>
    <w:rsid w:val="00502954"/>
    <w:rsid w:val="00502B67"/>
    <w:rsid w:val="00502CB2"/>
    <w:rsid w:val="00502CC3"/>
    <w:rsid w:val="00502F40"/>
    <w:rsid w:val="005038B0"/>
    <w:rsid w:val="00503E19"/>
    <w:rsid w:val="00503EA7"/>
    <w:rsid w:val="005041BD"/>
    <w:rsid w:val="005041D4"/>
    <w:rsid w:val="00504677"/>
    <w:rsid w:val="0050483B"/>
    <w:rsid w:val="00504C5B"/>
    <w:rsid w:val="005050D2"/>
    <w:rsid w:val="005051C0"/>
    <w:rsid w:val="0050522D"/>
    <w:rsid w:val="00505680"/>
    <w:rsid w:val="005057D4"/>
    <w:rsid w:val="005058EB"/>
    <w:rsid w:val="005059F2"/>
    <w:rsid w:val="00505A9F"/>
    <w:rsid w:val="00505CE8"/>
    <w:rsid w:val="00505DA0"/>
    <w:rsid w:val="005063BE"/>
    <w:rsid w:val="005064B1"/>
    <w:rsid w:val="00506505"/>
    <w:rsid w:val="00506661"/>
    <w:rsid w:val="0050668D"/>
    <w:rsid w:val="005067D6"/>
    <w:rsid w:val="005067E2"/>
    <w:rsid w:val="00506983"/>
    <w:rsid w:val="00506B1D"/>
    <w:rsid w:val="00506C58"/>
    <w:rsid w:val="00506F43"/>
    <w:rsid w:val="00507165"/>
    <w:rsid w:val="00507985"/>
    <w:rsid w:val="00507D86"/>
    <w:rsid w:val="0051059A"/>
    <w:rsid w:val="005108BF"/>
    <w:rsid w:val="00510982"/>
    <w:rsid w:val="005109FE"/>
    <w:rsid w:val="00510AF9"/>
    <w:rsid w:val="00510EC4"/>
    <w:rsid w:val="005111AE"/>
    <w:rsid w:val="0051134C"/>
    <w:rsid w:val="00511565"/>
    <w:rsid w:val="005116D9"/>
    <w:rsid w:val="00511747"/>
    <w:rsid w:val="005119F3"/>
    <w:rsid w:val="00511D09"/>
    <w:rsid w:val="00511F37"/>
    <w:rsid w:val="00512127"/>
    <w:rsid w:val="00512772"/>
    <w:rsid w:val="005127D3"/>
    <w:rsid w:val="00512996"/>
    <w:rsid w:val="005129C7"/>
    <w:rsid w:val="00512CE9"/>
    <w:rsid w:val="00512CFE"/>
    <w:rsid w:val="005132C1"/>
    <w:rsid w:val="0051339F"/>
    <w:rsid w:val="0051342E"/>
    <w:rsid w:val="00513687"/>
    <w:rsid w:val="005136C7"/>
    <w:rsid w:val="005136FE"/>
    <w:rsid w:val="00513895"/>
    <w:rsid w:val="00513ACA"/>
    <w:rsid w:val="00513C13"/>
    <w:rsid w:val="00513DBF"/>
    <w:rsid w:val="00513E10"/>
    <w:rsid w:val="00513F69"/>
    <w:rsid w:val="00514066"/>
    <w:rsid w:val="00514454"/>
    <w:rsid w:val="00514606"/>
    <w:rsid w:val="005147D6"/>
    <w:rsid w:val="005148A5"/>
    <w:rsid w:val="00514B6A"/>
    <w:rsid w:val="00514B8A"/>
    <w:rsid w:val="00514CE2"/>
    <w:rsid w:val="005151F3"/>
    <w:rsid w:val="005153D6"/>
    <w:rsid w:val="00515486"/>
    <w:rsid w:val="00515587"/>
    <w:rsid w:val="005156F0"/>
    <w:rsid w:val="005159FC"/>
    <w:rsid w:val="00515B9F"/>
    <w:rsid w:val="00515C54"/>
    <w:rsid w:val="00515D36"/>
    <w:rsid w:val="00515DD4"/>
    <w:rsid w:val="00515EE1"/>
    <w:rsid w:val="0051620C"/>
    <w:rsid w:val="005162A0"/>
    <w:rsid w:val="005165EC"/>
    <w:rsid w:val="00516D1F"/>
    <w:rsid w:val="00516D2B"/>
    <w:rsid w:val="00516DE1"/>
    <w:rsid w:val="00516E5E"/>
    <w:rsid w:val="00516E6A"/>
    <w:rsid w:val="00516EB6"/>
    <w:rsid w:val="00516F57"/>
    <w:rsid w:val="00517018"/>
    <w:rsid w:val="0051720E"/>
    <w:rsid w:val="005173E6"/>
    <w:rsid w:val="00517956"/>
    <w:rsid w:val="00517A70"/>
    <w:rsid w:val="00517D7D"/>
    <w:rsid w:val="0052036C"/>
    <w:rsid w:val="0052049E"/>
    <w:rsid w:val="005204BE"/>
    <w:rsid w:val="00520615"/>
    <w:rsid w:val="00520680"/>
    <w:rsid w:val="00520A39"/>
    <w:rsid w:val="00520B6C"/>
    <w:rsid w:val="005211CB"/>
    <w:rsid w:val="00521353"/>
    <w:rsid w:val="005215B5"/>
    <w:rsid w:val="00521A8C"/>
    <w:rsid w:val="00521B63"/>
    <w:rsid w:val="00521B8F"/>
    <w:rsid w:val="00521F51"/>
    <w:rsid w:val="00521FAE"/>
    <w:rsid w:val="00522022"/>
    <w:rsid w:val="00522472"/>
    <w:rsid w:val="00522590"/>
    <w:rsid w:val="00522594"/>
    <w:rsid w:val="00522ABA"/>
    <w:rsid w:val="00523589"/>
    <w:rsid w:val="00523A64"/>
    <w:rsid w:val="00523B1D"/>
    <w:rsid w:val="00523B50"/>
    <w:rsid w:val="00523C1D"/>
    <w:rsid w:val="00524054"/>
    <w:rsid w:val="00524A11"/>
    <w:rsid w:val="00524B08"/>
    <w:rsid w:val="00524CB1"/>
    <w:rsid w:val="0052516A"/>
    <w:rsid w:val="0052576A"/>
    <w:rsid w:val="0052587B"/>
    <w:rsid w:val="00525AE0"/>
    <w:rsid w:val="00525CE5"/>
    <w:rsid w:val="00526172"/>
    <w:rsid w:val="005263EE"/>
    <w:rsid w:val="0052644F"/>
    <w:rsid w:val="0052690E"/>
    <w:rsid w:val="0052706A"/>
    <w:rsid w:val="00527673"/>
    <w:rsid w:val="0052770A"/>
    <w:rsid w:val="0052786E"/>
    <w:rsid w:val="00527F1C"/>
    <w:rsid w:val="0053007D"/>
    <w:rsid w:val="005300C6"/>
    <w:rsid w:val="00530255"/>
    <w:rsid w:val="00530624"/>
    <w:rsid w:val="005306A1"/>
    <w:rsid w:val="005308DA"/>
    <w:rsid w:val="00530952"/>
    <w:rsid w:val="005309A1"/>
    <w:rsid w:val="00530D22"/>
    <w:rsid w:val="00530E5F"/>
    <w:rsid w:val="00531129"/>
    <w:rsid w:val="0053113A"/>
    <w:rsid w:val="00531530"/>
    <w:rsid w:val="005317C3"/>
    <w:rsid w:val="005319CE"/>
    <w:rsid w:val="00531B76"/>
    <w:rsid w:val="00531E05"/>
    <w:rsid w:val="00531E7F"/>
    <w:rsid w:val="005320E1"/>
    <w:rsid w:val="005321A9"/>
    <w:rsid w:val="005323A6"/>
    <w:rsid w:val="0053256E"/>
    <w:rsid w:val="00532816"/>
    <w:rsid w:val="00532843"/>
    <w:rsid w:val="00532D30"/>
    <w:rsid w:val="00532DC3"/>
    <w:rsid w:val="00532F9B"/>
    <w:rsid w:val="0053320C"/>
    <w:rsid w:val="0053324B"/>
    <w:rsid w:val="00533591"/>
    <w:rsid w:val="00533695"/>
    <w:rsid w:val="005336B4"/>
    <w:rsid w:val="005338C1"/>
    <w:rsid w:val="0053394B"/>
    <w:rsid w:val="00533ABA"/>
    <w:rsid w:val="00533B94"/>
    <w:rsid w:val="00533E7A"/>
    <w:rsid w:val="00534171"/>
    <w:rsid w:val="005344CE"/>
    <w:rsid w:val="00534662"/>
    <w:rsid w:val="00534935"/>
    <w:rsid w:val="0053495E"/>
    <w:rsid w:val="005349F1"/>
    <w:rsid w:val="00534B17"/>
    <w:rsid w:val="00534D4D"/>
    <w:rsid w:val="00534D63"/>
    <w:rsid w:val="005351B7"/>
    <w:rsid w:val="005351F8"/>
    <w:rsid w:val="005352E4"/>
    <w:rsid w:val="00535A28"/>
    <w:rsid w:val="00535C47"/>
    <w:rsid w:val="00535E34"/>
    <w:rsid w:val="00535FEC"/>
    <w:rsid w:val="00536027"/>
    <w:rsid w:val="00536060"/>
    <w:rsid w:val="0053619A"/>
    <w:rsid w:val="005365A0"/>
    <w:rsid w:val="005366A6"/>
    <w:rsid w:val="0053677D"/>
    <w:rsid w:val="00536D12"/>
    <w:rsid w:val="00536F32"/>
    <w:rsid w:val="00537501"/>
    <w:rsid w:val="005378A0"/>
    <w:rsid w:val="00537978"/>
    <w:rsid w:val="00537A14"/>
    <w:rsid w:val="00537C3F"/>
    <w:rsid w:val="0054018A"/>
    <w:rsid w:val="005401A6"/>
    <w:rsid w:val="005401CC"/>
    <w:rsid w:val="0054042E"/>
    <w:rsid w:val="0054089C"/>
    <w:rsid w:val="00540DBD"/>
    <w:rsid w:val="00541118"/>
    <w:rsid w:val="00541595"/>
    <w:rsid w:val="005415A5"/>
    <w:rsid w:val="00541A08"/>
    <w:rsid w:val="00541FF3"/>
    <w:rsid w:val="00542157"/>
    <w:rsid w:val="005421DA"/>
    <w:rsid w:val="0054236C"/>
    <w:rsid w:val="005425E3"/>
    <w:rsid w:val="005429AA"/>
    <w:rsid w:val="00542B8A"/>
    <w:rsid w:val="00542FD8"/>
    <w:rsid w:val="005430ED"/>
    <w:rsid w:val="00543188"/>
    <w:rsid w:val="0054349D"/>
    <w:rsid w:val="005438A7"/>
    <w:rsid w:val="00543A33"/>
    <w:rsid w:val="00544522"/>
    <w:rsid w:val="005446E8"/>
    <w:rsid w:val="00544A12"/>
    <w:rsid w:val="00544B36"/>
    <w:rsid w:val="00544D1B"/>
    <w:rsid w:val="00545006"/>
    <w:rsid w:val="00545027"/>
    <w:rsid w:val="00545237"/>
    <w:rsid w:val="005455F4"/>
    <w:rsid w:val="0054568F"/>
    <w:rsid w:val="00545BEA"/>
    <w:rsid w:val="00545D4B"/>
    <w:rsid w:val="005465AC"/>
    <w:rsid w:val="0054666F"/>
    <w:rsid w:val="00546BF9"/>
    <w:rsid w:val="00546E07"/>
    <w:rsid w:val="00546E53"/>
    <w:rsid w:val="00546E63"/>
    <w:rsid w:val="00547068"/>
    <w:rsid w:val="005473AB"/>
    <w:rsid w:val="00547589"/>
    <w:rsid w:val="005509FD"/>
    <w:rsid w:val="00550D0E"/>
    <w:rsid w:val="00550F49"/>
    <w:rsid w:val="005515CB"/>
    <w:rsid w:val="00551888"/>
    <w:rsid w:val="00551AED"/>
    <w:rsid w:val="0055231D"/>
    <w:rsid w:val="005525DF"/>
    <w:rsid w:val="005526A8"/>
    <w:rsid w:val="00552DAA"/>
    <w:rsid w:val="00552E1A"/>
    <w:rsid w:val="00552EC5"/>
    <w:rsid w:val="00552F7D"/>
    <w:rsid w:val="00553132"/>
    <w:rsid w:val="005536ED"/>
    <w:rsid w:val="00553DBD"/>
    <w:rsid w:val="00553E8D"/>
    <w:rsid w:val="00553F16"/>
    <w:rsid w:val="00553FA6"/>
    <w:rsid w:val="0055413C"/>
    <w:rsid w:val="00554599"/>
    <w:rsid w:val="00554951"/>
    <w:rsid w:val="00554A40"/>
    <w:rsid w:val="00554BA7"/>
    <w:rsid w:val="00554DCE"/>
    <w:rsid w:val="00554E3F"/>
    <w:rsid w:val="00554ED0"/>
    <w:rsid w:val="00554F15"/>
    <w:rsid w:val="00554F3E"/>
    <w:rsid w:val="00554F7C"/>
    <w:rsid w:val="00554FF9"/>
    <w:rsid w:val="00555050"/>
    <w:rsid w:val="00555055"/>
    <w:rsid w:val="005550D7"/>
    <w:rsid w:val="0055514A"/>
    <w:rsid w:val="005551A1"/>
    <w:rsid w:val="005553E8"/>
    <w:rsid w:val="00555E07"/>
    <w:rsid w:val="00555E71"/>
    <w:rsid w:val="00555F4E"/>
    <w:rsid w:val="0055666C"/>
    <w:rsid w:val="005567AE"/>
    <w:rsid w:val="005569C8"/>
    <w:rsid w:val="00556D0B"/>
    <w:rsid w:val="00556EC1"/>
    <w:rsid w:val="00556FA8"/>
    <w:rsid w:val="00556FE9"/>
    <w:rsid w:val="00557081"/>
    <w:rsid w:val="005571A3"/>
    <w:rsid w:val="00557255"/>
    <w:rsid w:val="00557488"/>
    <w:rsid w:val="005578FF"/>
    <w:rsid w:val="00557ECB"/>
    <w:rsid w:val="00560239"/>
    <w:rsid w:val="0056026E"/>
    <w:rsid w:val="00560322"/>
    <w:rsid w:val="0056032C"/>
    <w:rsid w:val="005606A1"/>
    <w:rsid w:val="0056072E"/>
    <w:rsid w:val="00560B69"/>
    <w:rsid w:val="00560D4C"/>
    <w:rsid w:val="00560DE0"/>
    <w:rsid w:val="0056141E"/>
    <w:rsid w:val="0056144D"/>
    <w:rsid w:val="0056146E"/>
    <w:rsid w:val="0056168C"/>
    <w:rsid w:val="00561858"/>
    <w:rsid w:val="0056197F"/>
    <w:rsid w:val="00561BBE"/>
    <w:rsid w:val="00561DEC"/>
    <w:rsid w:val="00561E9E"/>
    <w:rsid w:val="0056219D"/>
    <w:rsid w:val="005621E4"/>
    <w:rsid w:val="0056228D"/>
    <w:rsid w:val="00562747"/>
    <w:rsid w:val="005628A5"/>
    <w:rsid w:val="00562B57"/>
    <w:rsid w:val="00562C9E"/>
    <w:rsid w:val="00562DB6"/>
    <w:rsid w:val="00563034"/>
    <w:rsid w:val="0056375D"/>
    <w:rsid w:val="005637D0"/>
    <w:rsid w:val="00563851"/>
    <w:rsid w:val="00563981"/>
    <w:rsid w:val="005640E6"/>
    <w:rsid w:val="0056410B"/>
    <w:rsid w:val="00564356"/>
    <w:rsid w:val="0056435B"/>
    <w:rsid w:val="00564485"/>
    <w:rsid w:val="00564655"/>
    <w:rsid w:val="00564976"/>
    <w:rsid w:val="00564A31"/>
    <w:rsid w:val="00564BAC"/>
    <w:rsid w:val="00564C60"/>
    <w:rsid w:val="005651E7"/>
    <w:rsid w:val="005651F8"/>
    <w:rsid w:val="005652F7"/>
    <w:rsid w:val="00565419"/>
    <w:rsid w:val="00565C13"/>
    <w:rsid w:val="005660EF"/>
    <w:rsid w:val="005663E5"/>
    <w:rsid w:val="0056654B"/>
    <w:rsid w:val="005668A7"/>
    <w:rsid w:val="005668E4"/>
    <w:rsid w:val="00566959"/>
    <w:rsid w:val="00566ABD"/>
    <w:rsid w:val="00566BFA"/>
    <w:rsid w:val="00566E9A"/>
    <w:rsid w:val="005671E3"/>
    <w:rsid w:val="005672BC"/>
    <w:rsid w:val="005673DB"/>
    <w:rsid w:val="0056773A"/>
    <w:rsid w:val="00567C0C"/>
    <w:rsid w:val="00567C79"/>
    <w:rsid w:val="00567CC8"/>
    <w:rsid w:val="00567D97"/>
    <w:rsid w:val="00567EF3"/>
    <w:rsid w:val="00567F46"/>
    <w:rsid w:val="00567F6F"/>
    <w:rsid w:val="00567FD2"/>
    <w:rsid w:val="00570359"/>
    <w:rsid w:val="005706D2"/>
    <w:rsid w:val="00570855"/>
    <w:rsid w:val="00570C13"/>
    <w:rsid w:val="00570C4D"/>
    <w:rsid w:val="00570D78"/>
    <w:rsid w:val="00571276"/>
    <w:rsid w:val="00571351"/>
    <w:rsid w:val="005713C0"/>
    <w:rsid w:val="005713F2"/>
    <w:rsid w:val="00571522"/>
    <w:rsid w:val="00571727"/>
    <w:rsid w:val="00571738"/>
    <w:rsid w:val="00571763"/>
    <w:rsid w:val="00571784"/>
    <w:rsid w:val="005717FD"/>
    <w:rsid w:val="00571C0C"/>
    <w:rsid w:val="00571D3F"/>
    <w:rsid w:val="00571D42"/>
    <w:rsid w:val="00571E35"/>
    <w:rsid w:val="00571F78"/>
    <w:rsid w:val="00571F8A"/>
    <w:rsid w:val="005720A9"/>
    <w:rsid w:val="0057216F"/>
    <w:rsid w:val="00572631"/>
    <w:rsid w:val="005729CF"/>
    <w:rsid w:val="00572D94"/>
    <w:rsid w:val="00573107"/>
    <w:rsid w:val="0057329C"/>
    <w:rsid w:val="00573384"/>
    <w:rsid w:val="00573610"/>
    <w:rsid w:val="00573862"/>
    <w:rsid w:val="0057387C"/>
    <w:rsid w:val="0057398E"/>
    <w:rsid w:val="00573B95"/>
    <w:rsid w:val="00573D28"/>
    <w:rsid w:val="00573DEC"/>
    <w:rsid w:val="00573FDC"/>
    <w:rsid w:val="005740C3"/>
    <w:rsid w:val="0057418C"/>
    <w:rsid w:val="0057468A"/>
    <w:rsid w:val="0057489D"/>
    <w:rsid w:val="00574948"/>
    <w:rsid w:val="00574C80"/>
    <w:rsid w:val="00574DD9"/>
    <w:rsid w:val="00575533"/>
    <w:rsid w:val="005756A6"/>
    <w:rsid w:val="005759E2"/>
    <w:rsid w:val="00575E6E"/>
    <w:rsid w:val="00575FA9"/>
    <w:rsid w:val="005761CC"/>
    <w:rsid w:val="005766BF"/>
    <w:rsid w:val="00576743"/>
    <w:rsid w:val="00576749"/>
    <w:rsid w:val="005767D5"/>
    <w:rsid w:val="0057685A"/>
    <w:rsid w:val="00576975"/>
    <w:rsid w:val="00576A71"/>
    <w:rsid w:val="00576BD0"/>
    <w:rsid w:val="00577176"/>
    <w:rsid w:val="005775CA"/>
    <w:rsid w:val="00577816"/>
    <w:rsid w:val="0057791B"/>
    <w:rsid w:val="0057793A"/>
    <w:rsid w:val="00577B28"/>
    <w:rsid w:val="00577EA7"/>
    <w:rsid w:val="0058001F"/>
    <w:rsid w:val="0058017C"/>
    <w:rsid w:val="0058049B"/>
    <w:rsid w:val="005804EB"/>
    <w:rsid w:val="00580695"/>
    <w:rsid w:val="00580AB1"/>
    <w:rsid w:val="00580C44"/>
    <w:rsid w:val="00580D03"/>
    <w:rsid w:val="00580E94"/>
    <w:rsid w:val="00580EF4"/>
    <w:rsid w:val="0058102A"/>
    <w:rsid w:val="0058109F"/>
    <w:rsid w:val="00581AD4"/>
    <w:rsid w:val="00581CF7"/>
    <w:rsid w:val="00581D58"/>
    <w:rsid w:val="00581E29"/>
    <w:rsid w:val="00581E73"/>
    <w:rsid w:val="0058253E"/>
    <w:rsid w:val="005827C1"/>
    <w:rsid w:val="005827F2"/>
    <w:rsid w:val="0058281B"/>
    <w:rsid w:val="00582D21"/>
    <w:rsid w:val="00582DF9"/>
    <w:rsid w:val="00582F20"/>
    <w:rsid w:val="0058318C"/>
    <w:rsid w:val="005833AC"/>
    <w:rsid w:val="00583487"/>
    <w:rsid w:val="005836FC"/>
    <w:rsid w:val="0058379E"/>
    <w:rsid w:val="00583904"/>
    <w:rsid w:val="005839E5"/>
    <w:rsid w:val="005839E6"/>
    <w:rsid w:val="00583B47"/>
    <w:rsid w:val="00583DBB"/>
    <w:rsid w:val="00583FF9"/>
    <w:rsid w:val="00584533"/>
    <w:rsid w:val="005845AB"/>
    <w:rsid w:val="00584F9B"/>
    <w:rsid w:val="00585024"/>
    <w:rsid w:val="005850C0"/>
    <w:rsid w:val="00585408"/>
    <w:rsid w:val="005854F6"/>
    <w:rsid w:val="005857A6"/>
    <w:rsid w:val="005857EC"/>
    <w:rsid w:val="005858C0"/>
    <w:rsid w:val="00585DD4"/>
    <w:rsid w:val="005860A2"/>
    <w:rsid w:val="005860E0"/>
    <w:rsid w:val="005864EA"/>
    <w:rsid w:val="005865CC"/>
    <w:rsid w:val="0058685E"/>
    <w:rsid w:val="00586AE7"/>
    <w:rsid w:val="00587033"/>
    <w:rsid w:val="005872F2"/>
    <w:rsid w:val="0058732D"/>
    <w:rsid w:val="00587470"/>
    <w:rsid w:val="005874F0"/>
    <w:rsid w:val="005875C7"/>
    <w:rsid w:val="0058781D"/>
    <w:rsid w:val="00587876"/>
    <w:rsid w:val="00587A38"/>
    <w:rsid w:val="00587F26"/>
    <w:rsid w:val="00587FA3"/>
    <w:rsid w:val="00587FC1"/>
    <w:rsid w:val="005902B2"/>
    <w:rsid w:val="005902BE"/>
    <w:rsid w:val="00590460"/>
    <w:rsid w:val="00590B21"/>
    <w:rsid w:val="00590EF0"/>
    <w:rsid w:val="005910DE"/>
    <w:rsid w:val="0059112D"/>
    <w:rsid w:val="00591505"/>
    <w:rsid w:val="005919A7"/>
    <w:rsid w:val="005920A5"/>
    <w:rsid w:val="0059215E"/>
    <w:rsid w:val="005922D3"/>
    <w:rsid w:val="00592749"/>
    <w:rsid w:val="00592839"/>
    <w:rsid w:val="00592880"/>
    <w:rsid w:val="00592ACB"/>
    <w:rsid w:val="00592BA0"/>
    <w:rsid w:val="00592D6E"/>
    <w:rsid w:val="00592DB6"/>
    <w:rsid w:val="00592E92"/>
    <w:rsid w:val="00593156"/>
    <w:rsid w:val="00593277"/>
    <w:rsid w:val="00593377"/>
    <w:rsid w:val="005936D5"/>
    <w:rsid w:val="00593879"/>
    <w:rsid w:val="00593937"/>
    <w:rsid w:val="00593A87"/>
    <w:rsid w:val="00593BE7"/>
    <w:rsid w:val="00593DFE"/>
    <w:rsid w:val="00593E7B"/>
    <w:rsid w:val="00593EB4"/>
    <w:rsid w:val="0059407E"/>
    <w:rsid w:val="00594408"/>
    <w:rsid w:val="00594854"/>
    <w:rsid w:val="005948D0"/>
    <w:rsid w:val="00594D09"/>
    <w:rsid w:val="005954F8"/>
    <w:rsid w:val="00595662"/>
    <w:rsid w:val="005958AA"/>
    <w:rsid w:val="00595948"/>
    <w:rsid w:val="00595AC5"/>
    <w:rsid w:val="00595D89"/>
    <w:rsid w:val="00595DC1"/>
    <w:rsid w:val="0059602E"/>
    <w:rsid w:val="00596359"/>
    <w:rsid w:val="0059646C"/>
    <w:rsid w:val="00596476"/>
    <w:rsid w:val="00596522"/>
    <w:rsid w:val="005966B7"/>
    <w:rsid w:val="005975B0"/>
    <w:rsid w:val="005976E6"/>
    <w:rsid w:val="00597A32"/>
    <w:rsid w:val="00597B6F"/>
    <w:rsid w:val="00597BCC"/>
    <w:rsid w:val="00597DE7"/>
    <w:rsid w:val="005A000C"/>
    <w:rsid w:val="005A005E"/>
    <w:rsid w:val="005A00E6"/>
    <w:rsid w:val="005A0234"/>
    <w:rsid w:val="005A05EF"/>
    <w:rsid w:val="005A0776"/>
    <w:rsid w:val="005A0B49"/>
    <w:rsid w:val="005A0C61"/>
    <w:rsid w:val="005A1025"/>
    <w:rsid w:val="005A10D6"/>
    <w:rsid w:val="005A11FF"/>
    <w:rsid w:val="005A1672"/>
    <w:rsid w:val="005A18C7"/>
    <w:rsid w:val="005A1E2B"/>
    <w:rsid w:val="005A1FF4"/>
    <w:rsid w:val="005A231C"/>
    <w:rsid w:val="005A24CA"/>
    <w:rsid w:val="005A2528"/>
    <w:rsid w:val="005A2B96"/>
    <w:rsid w:val="005A3196"/>
    <w:rsid w:val="005A34F6"/>
    <w:rsid w:val="005A35C1"/>
    <w:rsid w:val="005A37C3"/>
    <w:rsid w:val="005A37CC"/>
    <w:rsid w:val="005A38A6"/>
    <w:rsid w:val="005A3DDE"/>
    <w:rsid w:val="005A3E42"/>
    <w:rsid w:val="005A3E7F"/>
    <w:rsid w:val="005A3F56"/>
    <w:rsid w:val="005A3F77"/>
    <w:rsid w:val="005A40A8"/>
    <w:rsid w:val="005A40B1"/>
    <w:rsid w:val="005A4198"/>
    <w:rsid w:val="005A432B"/>
    <w:rsid w:val="005A4502"/>
    <w:rsid w:val="005A4934"/>
    <w:rsid w:val="005A4BA8"/>
    <w:rsid w:val="005A4CE7"/>
    <w:rsid w:val="005A4EC2"/>
    <w:rsid w:val="005A5050"/>
    <w:rsid w:val="005A5210"/>
    <w:rsid w:val="005A5242"/>
    <w:rsid w:val="005A52CA"/>
    <w:rsid w:val="005A52F4"/>
    <w:rsid w:val="005A565E"/>
    <w:rsid w:val="005A56E6"/>
    <w:rsid w:val="005A575C"/>
    <w:rsid w:val="005A57EE"/>
    <w:rsid w:val="005A5810"/>
    <w:rsid w:val="005A5CB8"/>
    <w:rsid w:val="005A5E0F"/>
    <w:rsid w:val="005A5FDA"/>
    <w:rsid w:val="005A646D"/>
    <w:rsid w:val="005A6652"/>
    <w:rsid w:val="005A6947"/>
    <w:rsid w:val="005A6C28"/>
    <w:rsid w:val="005A6D00"/>
    <w:rsid w:val="005A6D5F"/>
    <w:rsid w:val="005A6E5F"/>
    <w:rsid w:val="005A6F04"/>
    <w:rsid w:val="005A7091"/>
    <w:rsid w:val="005A7139"/>
    <w:rsid w:val="005A73C3"/>
    <w:rsid w:val="005A74BB"/>
    <w:rsid w:val="005A768D"/>
    <w:rsid w:val="005A798D"/>
    <w:rsid w:val="005A7D9A"/>
    <w:rsid w:val="005A7E54"/>
    <w:rsid w:val="005B0045"/>
    <w:rsid w:val="005B01D2"/>
    <w:rsid w:val="005B0336"/>
    <w:rsid w:val="005B0CBC"/>
    <w:rsid w:val="005B0DD5"/>
    <w:rsid w:val="005B0E71"/>
    <w:rsid w:val="005B0FF8"/>
    <w:rsid w:val="005B12AD"/>
    <w:rsid w:val="005B1426"/>
    <w:rsid w:val="005B162C"/>
    <w:rsid w:val="005B1B18"/>
    <w:rsid w:val="005B1BB7"/>
    <w:rsid w:val="005B1D5B"/>
    <w:rsid w:val="005B22AC"/>
    <w:rsid w:val="005B29C4"/>
    <w:rsid w:val="005B2B30"/>
    <w:rsid w:val="005B3085"/>
    <w:rsid w:val="005B324A"/>
    <w:rsid w:val="005B32BA"/>
    <w:rsid w:val="005B34AB"/>
    <w:rsid w:val="005B3661"/>
    <w:rsid w:val="005B3670"/>
    <w:rsid w:val="005B3728"/>
    <w:rsid w:val="005B3821"/>
    <w:rsid w:val="005B3EC6"/>
    <w:rsid w:val="005B4149"/>
    <w:rsid w:val="005B4396"/>
    <w:rsid w:val="005B4450"/>
    <w:rsid w:val="005B469E"/>
    <w:rsid w:val="005B478C"/>
    <w:rsid w:val="005B4F9B"/>
    <w:rsid w:val="005B5276"/>
    <w:rsid w:val="005B536A"/>
    <w:rsid w:val="005B56CF"/>
    <w:rsid w:val="005B5722"/>
    <w:rsid w:val="005B588E"/>
    <w:rsid w:val="005B5B0F"/>
    <w:rsid w:val="005B5B23"/>
    <w:rsid w:val="005B5D88"/>
    <w:rsid w:val="005B5F2F"/>
    <w:rsid w:val="005B61DA"/>
    <w:rsid w:val="005B65B8"/>
    <w:rsid w:val="005B6E39"/>
    <w:rsid w:val="005B6F10"/>
    <w:rsid w:val="005B7130"/>
    <w:rsid w:val="005B7193"/>
    <w:rsid w:val="005B7398"/>
    <w:rsid w:val="005B7399"/>
    <w:rsid w:val="005B7641"/>
    <w:rsid w:val="005B7669"/>
    <w:rsid w:val="005B7779"/>
    <w:rsid w:val="005B7BFE"/>
    <w:rsid w:val="005C06B7"/>
    <w:rsid w:val="005C0DE9"/>
    <w:rsid w:val="005C1042"/>
    <w:rsid w:val="005C10BC"/>
    <w:rsid w:val="005C1416"/>
    <w:rsid w:val="005C1B25"/>
    <w:rsid w:val="005C1B7C"/>
    <w:rsid w:val="005C1E58"/>
    <w:rsid w:val="005C2133"/>
    <w:rsid w:val="005C224E"/>
    <w:rsid w:val="005C267E"/>
    <w:rsid w:val="005C2751"/>
    <w:rsid w:val="005C28DA"/>
    <w:rsid w:val="005C2A66"/>
    <w:rsid w:val="005C2C48"/>
    <w:rsid w:val="005C2E80"/>
    <w:rsid w:val="005C2F96"/>
    <w:rsid w:val="005C31D7"/>
    <w:rsid w:val="005C337E"/>
    <w:rsid w:val="005C367A"/>
    <w:rsid w:val="005C390A"/>
    <w:rsid w:val="005C39BB"/>
    <w:rsid w:val="005C3D19"/>
    <w:rsid w:val="005C404A"/>
    <w:rsid w:val="005C45D1"/>
    <w:rsid w:val="005C45E8"/>
    <w:rsid w:val="005C519B"/>
    <w:rsid w:val="005C51CA"/>
    <w:rsid w:val="005C561F"/>
    <w:rsid w:val="005C5742"/>
    <w:rsid w:val="005C5B34"/>
    <w:rsid w:val="005C5B5C"/>
    <w:rsid w:val="005C5EFF"/>
    <w:rsid w:val="005C5F07"/>
    <w:rsid w:val="005C5F34"/>
    <w:rsid w:val="005C5FDC"/>
    <w:rsid w:val="005C62C0"/>
    <w:rsid w:val="005C6361"/>
    <w:rsid w:val="005C6628"/>
    <w:rsid w:val="005C66AA"/>
    <w:rsid w:val="005C699E"/>
    <w:rsid w:val="005C6B72"/>
    <w:rsid w:val="005C6C10"/>
    <w:rsid w:val="005C6D80"/>
    <w:rsid w:val="005C715A"/>
    <w:rsid w:val="005C7168"/>
    <w:rsid w:val="005C7220"/>
    <w:rsid w:val="005C728A"/>
    <w:rsid w:val="005C72ED"/>
    <w:rsid w:val="005C7560"/>
    <w:rsid w:val="005C77A6"/>
    <w:rsid w:val="005C7A3D"/>
    <w:rsid w:val="005C7D24"/>
    <w:rsid w:val="005C7F4E"/>
    <w:rsid w:val="005D0452"/>
    <w:rsid w:val="005D062D"/>
    <w:rsid w:val="005D0739"/>
    <w:rsid w:val="005D08EF"/>
    <w:rsid w:val="005D09DA"/>
    <w:rsid w:val="005D0F00"/>
    <w:rsid w:val="005D100D"/>
    <w:rsid w:val="005D12F2"/>
    <w:rsid w:val="005D1340"/>
    <w:rsid w:val="005D1387"/>
    <w:rsid w:val="005D1550"/>
    <w:rsid w:val="005D1926"/>
    <w:rsid w:val="005D1B2D"/>
    <w:rsid w:val="005D1CBD"/>
    <w:rsid w:val="005D1CF4"/>
    <w:rsid w:val="005D2520"/>
    <w:rsid w:val="005D2BF9"/>
    <w:rsid w:val="005D32B2"/>
    <w:rsid w:val="005D38AC"/>
    <w:rsid w:val="005D39D1"/>
    <w:rsid w:val="005D3CA1"/>
    <w:rsid w:val="005D3F43"/>
    <w:rsid w:val="005D4A96"/>
    <w:rsid w:val="005D4BEF"/>
    <w:rsid w:val="005D4E1B"/>
    <w:rsid w:val="005D55D3"/>
    <w:rsid w:val="005D574E"/>
    <w:rsid w:val="005D579F"/>
    <w:rsid w:val="005D5A3D"/>
    <w:rsid w:val="005D5BF7"/>
    <w:rsid w:val="005D5C65"/>
    <w:rsid w:val="005D5CF3"/>
    <w:rsid w:val="005D5D10"/>
    <w:rsid w:val="005D61BC"/>
    <w:rsid w:val="005D6350"/>
    <w:rsid w:val="005D63CB"/>
    <w:rsid w:val="005D6559"/>
    <w:rsid w:val="005D6965"/>
    <w:rsid w:val="005D6D2E"/>
    <w:rsid w:val="005D6D6E"/>
    <w:rsid w:val="005D7144"/>
    <w:rsid w:val="005D721B"/>
    <w:rsid w:val="005D749C"/>
    <w:rsid w:val="005D7531"/>
    <w:rsid w:val="005D7664"/>
    <w:rsid w:val="005D7709"/>
    <w:rsid w:val="005D7824"/>
    <w:rsid w:val="005D7847"/>
    <w:rsid w:val="005D795D"/>
    <w:rsid w:val="005D7B51"/>
    <w:rsid w:val="005D7C9C"/>
    <w:rsid w:val="005D7F94"/>
    <w:rsid w:val="005D7FE1"/>
    <w:rsid w:val="005E03F8"/>
    <w:rsid w:val="005E06A9"/>
    <w:rsid w:val="005E06D2"/>
    <w:rsid w:val="005E0706"/>
    <w:rsid w:val="005E081B"/>
    <w:rsid w:val="005E08DF"/>
    <w:rsid w:val="005E0A6A"/>
    <w:rsid w:val="005E0AE6"/>
    <w:rsid w:val="005E0B6C"/>
    <w:rsid w:val="005E1081"/>
    <w:rsid w:val="005E118E"/>
    <w:rsid w:val="005E12A2"/>
    <w:rsid w:val="005E151D"/>
    <w:rsid w:val="005E15B6"/>
    <w:rsid w:val="005E19A7"/>
    <w:rsid w:val="005E1C57"/>
    <w:rsid w:val="005E1D1D"/>
    <w:rsid w:val="005E1E38"/>
    <w:rsid w:val="005E1F25"/>
    <w:rsid w:val="005E2852"/>
    <w:rsid w:val="005E2A33"/>
    <w:rsid w:val="005E2AFE"/>
    <w:rsid w:val="005E2C60"/>
    <w:rsid w:val="005E2CB4"/>
    <w:rsid w:val="005E2EA0"/>
    <w:rsid w:val="005E2F5D"/>
    <w:rsid w:val="005E338A"/>
    <w:rsid w:val="005E346D"/>
    <w:rsid w:val="005E381A"/>
    <w:rsid w:val="005E3887"/>
    <w:rsid w:val="005E38B7"/>
    <w:rsid w:val="005E3A05"/>
    <w:rsid w:val="005E3A83"/>
    <w:rsid w:val="005E3B55"/>
    <w:rsid w:val="005E3D7A"/>
    <w:rsid w:val="005E4195"/>
    <w:rsid w:val="005E4375"/>
    <w:rsid w:val="005E471A"/>
    <w:rsid w:val="005E49A7"/>
    <w:rsid w:val="005E4AA2"/>
    <w:rsid w:val="005E4B80"/>
    <w:rsid w:val="005E4C2E"/>
    <w:rsid w:val="005E525A"/>
    <w:rsid w:val="005E52E9"/>
    <w:rsid w:val="005E541B"/>
    <w:rsid w:val="005E56A9"/>
    <w:rsid w:val="005E5744"/>
    <w:rsid w:val="005E57E9"/>
    <w:rsid w:val="005E5EF3"/>
    <w:rsid w:val="005E6486"/>
    <w:rsid w:val="005E6760"/>
    <w:rsid w:val="005E69FE"/>
    <w:rsid w:val="005E6D7C"/>
    <w:rsid w:val="005E711A"/>
    <w:rsid w:val="005E71A9"/>
    <w:rsid w:val="005E74ED"/>
    <w:rsid w:val="005E78A4"/>
    <w:rsid w:val="005E7B8C"/>
    <w:rsid w:val="005E7BA5"/>
    <w:rsid w:val="005E7C1A"/>
    <w:rsid w:val="005E7C98"/>
    <w:rsid w:val="005E7E1C"/>
    <w:rsid w:val="005F017A"/>
    <w:rsid w:val="005F0326"/>
    <w:rsid w:val="005F0EB3"/>
    <w:rsid w:val="005F0EFF"/>
    <w:rsid w:val="005F104D"/>
    <w:rsid w:val="005F15A3"/>
    <w:rsid w:val="005F1676"/>
    <w:rsid w:val="005F1691"/>
    <w:rsid w:val="005F1781"/>
    <w:rsid w:val="005F1824"/>
    <w:rsid w:val="005F1A6A"/>
    <w:rsid w:val="005F1C4F"/>
    <w:rsid w:val="005F1FF5"/>
    <w:rsid w:val="005F215D"/>
    <w:rsid w:val="005F21CE"/>
    <w:rsid w:val="005F23D0"/>
    <w:rsid w:val="005F274C"/>
    <w:rsid w:val="005F2845"/>
    <w:rsid w:val="005F2A45"/>
    <w:rsid w:val="005F310D"/>
    <w:rsid w:val="005F31AD"/>
    <w:rsid w:val="005F32F1"/>
    <w:rsid w:val="005F32F4"/>
    <w:rsid w:val="005F33C8"/>
    <w:rsid w:val="005F3AB9"/>
    <w:rsid w:val="005F3ACD"/>
    <w:rsid w:val="005F3B3F"/>
    <w:rsid w:val="005F3DAE"/>
    <w:rsid w:val="005F3DB2"/>
    <w:rsid w:val="005F430A"/>
    <w:rsid w:val="005F442B"/>
    <w:rsid w:val="005F4B7C"/>
    <w:rsid w:val="005F4D59"/>
    <w:rsid w:val="005F563F"/>
    <w:rsid w:val="005F5C3F"/>
    <w:rsid w:val="005F5DF7"/>
    <w:rsid w:val="005F5EAA"/>
    <w:rsid w:val="005F65A6"/>
    <w:rsid w:val="005F65C0"/>
    <w:rsid w:val="005F6864"/>
    <w:rsid w:val="005F6CEA"/>
    <w:rsid w:val="005F7454"/>
    <w:rsid w:val="005F7723"/>
    <w:rsid w:val="005F786F"/>
    <w:rsid w:val="005F78E5"/>
    <w:rsid w:val="005F7D90"/>
    <w:rsid w:val="005F7EDC"/>
    <w:rsid w:val="005F7EE0"/>
    <w:rsid w:val="005F7F25"/>
    <w:rsid w:val="005F7F94"/>
    <w:rsid w:val="005F7FDA"/>
    <w:rsid w:val="006000B2"/>
    <w:rsid w:val="00600132"/>
    <w:rsid w:val="0060037F"/>
    <w:rsid w:val="0060058F"/>
    <w:rsid w:val="006007BB"/>
    <w:rsid w:val="00600951"/>
    <w:rsid w:val="006009CE"/>
    <w:rsid w:val="00600D56"/>
    <w:rsid w:val="00600D9D"/>
    <w:rsid w:val="0060102C"/>
    <w:rsid w:val="0060116C"/>
    <w:rsid w:val="006011FD"/>
    <w:rsid w:val="00601200"/>
    <w:rsid w:val="00601314"/>
    <w:rsid w:val="00601514"/>
    <w:rsid w:val="00601DE2"/>
    <w:rsid w:val="00601F16"/>
    <w:rsid w:val="00602048"/>
    <w:rsid w:val="00602AB2"/>
    <w:rsid w:val="00602B32"/>
    <w:rsid w:val="00602EC3"/>
    <w:rsid w:val="006030E0"/>
    <w:rsid w:val="00603199"/>
    <w:rsid w:val="00603593"/>
    <w:rsid w:val="006035A9"/>
    <w:rsid w:val="006037A0"/>
    <w:rsid w:val="00603D34"/>
    <w:rsid w:val="006044DB"/>
    <w:rsid w:val="006044DE"/>
    <w:rsid w:val="00604522"/>
    <w:rsid w:val="00604581"/>
    <w:rsid w:val="0060461D"/>
    <w:rsid w:val="006046A5"/>
    <w:rsid w:val="006047CB"/>
    <w:rsid w:val="00604975"/>
    <w:rsid w:val="006049E6"/>
    <w:rsid w:val="006051C4"/>
    <w:rsid w:val="006055F8"/>
    <w:rsid w:val="0060569E"/>
    <w:rsid w:val="0060570B"/>
    <w:rsid w:val="006059BA"/>
    <w:rsid w:val="00606213"/>
    <w:rsid w:val="0060633F"/>
    <w:rsid w:val="00606342"/>
    <w:rsid w:val="0060639F"/>
    <w:rsid w:val="006066E1"/>
    <w:rsid w:val="00606C47"/>
    <w:rsid w:val="00606F74"/>
    <w:rsid w:val="006071DF"/>
    <w:rsid w:val="00607376"/>
    <w:rsid w:val="00607622"/>
    <w:rsid w:val="0060767E"/>
    <w:rsid w:val="00607903"/>
    <w:rsid w:val="00607C78"/>
    <w:rsid w:val="00607E99"/>
    <w:rsid w:val="00607EC8"/>
    <w:rsid w:val="00610000"/>
    <w:rsid w:val="006100F6"/>
    <w:rsid w:val="006102D6"/>
    <w:rsid w:val="006103E9"/>
    <w:rsid w:val="0061097D"/>
    <w:rsid w:val="00610DB8"/>
    <w:rsid w:val="00610ED1"/>
    <w:rsid w:val="00610F3C"/>
    <w:rsid w:val="00611060"/>
    <w:rsid w:val="00611066"/>
    <w:rsid w:val="00611647"/>
    <w:rsid w:val="006116EA"/>
    <w:rsid w:val="006117E6"/>
    <w:rsid w:val="00611A28"/>
    <w:rsid w:val="00611A94"/>
    <w:rsid w:val="00611AF3"/>
    <w:rsid w:val="00611BF1"/>
    <w:rsid w:val="00611DFD"/>
    <w:rsid w:val="00612483"/>
    <w:rsid w:val="006125A8"/>
    <w:rsid w:val="00612CFE"/>
    <w:rsid w:val="00612E69"/>
    <w:rsid w:val="006131C0"/>
    <w:rsid w:val="00613251"/>
    <w:rsid w:val="0061337E"/>
    <w:rsid w:val="00613674"/>
    <w:rsid w:val="00613705"/>
    <w:rsid w:val="00613706"/>
    <w:rsid w:val="00613763"/>
    <w:rsid w:val="00613B53"/>
    <w:rsid w:val="00613EB5"/>
    <w:rsid w:val="00614466"/>
    <w:rsid w:val="00614616"/>
    <w:rsid w:val="00614848"/>
    <w:rsid w:val="00614931"/>
    <w:rsid w:val="00614EC7"/>
    <w:rsid w:val="006152EE"/>
    <w:rsid w:val="006159F2"/>
    <w:rsid w:val="00615A61"/>
    <w:rsid w:val="00615E88"/>
    <w:rsid w:val="00615F37"/>
    <w:rsid w:val="00615FC5"/>
    <w:rsid w:val="00616019"/>
    <w:rsid w:val="00616724"/>
    <w:rsid w:val="0061674C"/>
    <w:rsid w:val="006168A4"/>
    <w:rsid w:val="00616A67"/>
    <w:rsid w:val="00616C23"/>
    <w:rsid w:val="00616FBB"/>
    <w:rsid w:val="00617208"/>
    <w:rsid w:val="00617489"/>
    <w:rsid w:val="0061749C"/>
    <w:rsid w:val="00617872"/>
    <w:rsid w:val="00617EEA"/>
    <w:rsid w:val="00620993"/>
    <w:rsid w:val="00620A16"/>
    <w:rsid w:val="006211D3"/>
    <w:rsid w:val="00621582"/>
    <w:rsid w:val="0062164B"/>
    <w:rsid w:val="0062173F"/>
    <w:rsid w:val="006218BB"/>
    <w:rsid w:val="00621905"/>
    <w:rsid w:val="00621A0D"/>
    <w:rsid w:val="00621A81"/>
    <w:rsid w:val="00621ADF"/>
    <w:rsid w:val="00621F98"/>
    <w:rsid w:val="0062205D"/>
    <w:rsid w:val="00622435"/>
    <w:rsid w:val="0062253D"/>
    <w:rsid w:val="00622798"/>
    <w:rsid w:val="00622962"/>
    <w:rsid w:val="00622C5B"/>
    <w:rsid w:val="00622FB7"/>
    <w:rsid w:val="00622FCD"/>
    <w:rsid w:val="00623066"/>
    <w:rsid w:val="006231F8"/>
    <w:rsid w:val="00623564"/>
    <w:rsid w:val="00623801"/>
    <w:rsid w:val="00623958"/>
    <w:rsid w:val="00623A3B"/>
    <w:rsid w:val="006241DB"/>
    <w:rsid w:val="00624363"/>
    <w:rsid w:val="006243F1"/>
    <w:rsid w:val="006244C9"/>
    <w:rsid w:val="006248F9"/>
    <w:rsid w:val="0062542E"/>
    <w:rsid w:val="006254B5"/>
    <w:rsid w:val="006256EB"/>
    <w:rsid w:val="00625A16"/>
    <w:rsid w:val="00625B7E"/>
    <w:rsid w:val="00625BC7"/>
    <w:rsid w:val="00625CE5"/>
    <w:rsid w:val="00625EBB"/>
    <w:rsid w:val="00625F66"/>
    <w:rsid w:val="0062617B"/>
    <w:rsid w:val="00626438"/>
    <w:rsid w:val="006268AC"/>
    <w:rsid w:val="00626A7E"/>
    <w:rsid w:val="00626AC7"/>
    <w:rsid w:val="0062707F"/>
    <w:rsid w:val="006270F1"/>
    <w:rsid w:val="006274C8"/>
    <w:rsid w:val="0062767A"/>
    <w:rsid w:val="00627973"/>
    <w:rsid w:val="006279F0"/>
    <w:rsid w:val="00627CC8"/>
    <w:rsid w:val="00627D0F"/>
    <w:rsid w:val="00627F83"/>
    <w:rsid w:val="0063022F"/>
    <w:rsid w:val="00630438"/>
    <w:rsid w:val="00630A29"/>
    <w:rsid w:val="00630C0D"/>
    <w:rsid w:val="00630C34"/>
    <w:rsid w:val="00631A10"/>
    <w:rsid w:val="00631B12"/>
    <w:rsid w:val="00631B6F"/>
    <w:rsid w:val="00632284"/>
    <w:rsid w:val="0063231E"/>
    <w:rsid w:val="00632462"/>
    <w:rsid w:val="0063289D"/>
    <w:rsid w:val="006328AD"/>
    <w:rsid w:val="006328E8"/>
    <w:rsid w:val="006329E5"/>
    <w:rsid w:val="00632AD7"/>
    <w:rsid w:val="00632B6E"/>
    <w:rsid w:val="00632CAB"/>
    <w:rsid w:val="006332E0"/>
    <w:rsid w:val="00633596"/>
    <w:rsid w:val="0063366F"/>
    <w:rsid w:val="006338C4"/>
    <w:rsid w:val="00633AFC"/>
    <w:rsid w:val="00633C17"/>
    <w:rsid w:val="00633F57"/>
    <w:rsid w:val="00634452"/>
    <w:rsid w:val="00634598"/>
    <w:rsid w:val="00634603"/>
    <w:rsid w:val="006349A7"/>
    <w:rsid w:val="00634CBA"/>
    <w:rsid w:val="00634D0A"/>
    <w:rsid w:val="0063501C"/>
    <w:rsid w:val="00635079"/>
    <w:rsid w:val="00635270"/>
    <w:rsid w:val="006355C3"/>
    <w:rsid w:val="00635644"/>
    <w:rsid w:val="0063584B"/>
    <w:rsid w:val="00635936"/>
    <w:rsid w:val="00635A27"/>
    <w:rsid w:val="00635A7F"/>
    <w:rsid w:val="00635E18"/>
    <w:rsid w:val="00635F10"/>
    <w:rsid w:val="00635F37"/>
    <w:rsid w:val="00635FD8"/>
    <w:rsid w:val="006360B8"/>
    <w:rsid w:val="006360ED"/>
    <w:rsid w:val="00636320"/>
    <w:rsid w:val="006364F6"/>
    <w:rsid w:val="006366DD"/>
    <w:rsid w:val="00636762"/>
    <w:rsid w:val="006367DE"/>
    <w:rsid w:val="00636F49"/>
    <w:rsid w:val="00636F8D"/>
    <w:rsid w:val="00637791"/>
    <w:rsid w:val="006377E5"/>
    <w:rsid w:val="00637A17"/>
    <w:rsid w:val="00637A70"/>
    <w:rsid w:val="00637B0E"/>
    <w:rsid w:val="00637E42"/>
    <w:rsid w:val="00637E9A"/>
    <w:rsid w:val="00637EEA"/>
    <w:rsid w:val="006401DD"/>
    <w:rsid w:val="006401E1"/>
    <w:rsid w:val="006402EE"/>
    <w:rsid w:val="006403A0"/>
    <w:rsid w:val="006405AD"/>
    <w:rsid w:val="00640612"/>
    <w:rsid w:val="006406CF"/>
    <w:rsid w:val="006409D1"/>
    <w:rsid w:val="006409FD"/>
    <w:rsid w:val="00640B66"/>
    <w:rsid w:val="00640DBD"/>
    <w:rsid w:val="00640FB4"/>
    <w:rsid w:val="00641217"/>
    <w:rsid w:val="006414ED"/>
    <w:rsid w:val="0064194B"/>
    <w:rsid w:val="00641C30"/>
    <w:rsid w:val="00641E7A"/>
    <w:rsid w:val="00642000"/>
    <w:rsid w:val="00642825"/>
    <w:rsid w:val="006428C9"/>
    <w:rsid w:val="00642A18"/>
    <w:rsid w:val="00642A53"/>
    <w:rsid w:val="006437CF"/>
    <w:rsid w:val="00643810"/>
    <w:rsid w:val="00643A95"/>
    <w:rsid w:val="00643F5F"/>
    <w:rsid w:val="00644112"/>
    <w:rsid w:val="0064449E"/>
    <w:rsid w:val="006444C5"/>
    <w:rsid w:val="00644897"/>
    <w:rsid w:val="00644AFF"/>
    <w:rsid w:val="00645009"/>
    <w:rsid w:val="00645054"/>
    <w:rsid w:val="0064515F"/>
    <w:rsid w:val="00645C12"/>
    <w:rsid w:val="00645C86"/>
    <w:rsid w:val="00645C91"/>
    <w:rsid w:val="00645E89"/>
    <w:rsid w:val="00645FD8"/>
    <w:rsid w:val="0064607D"/>
    <w:rsid w:val="0064626E"/>
    <w:rsid w:val="006464B7"/>
    <w:rsid w:val="0064657B"/>
    <w:rsid w:val="006465F0"/>
    <w:rsid w:val="00646730"/>
    <w:rsid w:val="00646752"/>
    <w:rsid w:val="00646977"/>
    <w:rsid w:val="00646CE1"/>
    <w:rsid w:val="00646E86"/>
    <w:rsid w:val="00647030"/>
    <w:rsid w:val="006471BE"/>
    <w:rsid w:val="006471C9"/>
    <w:rsid w:val="00647364"/>
    <w:rsid w:val="00647563"/>
    <w:rsid w:val="0064781F"/>
    <w:rsid w:val="00647A2C"/>
    <w:rsid w:val="00647A64"/>
    <w:rsid w:val="00647BCD"/>
    <w:rsid w:val="00647C50"/>
    <w:rsid w:val="00647C54"/>
    <w:rsid w:val="00647DF8"/>
    <w:rsid w:val="00647DFC"/>
    <w:rsid w:val="00647F3D"/>
    <w:rsid w:val="00650039"/>
    <w:rsid w:val="006502A4"/>
    <w:rsid w:val="0065115C"/>
    <w:rsid w:val="006513C7"/>
    <w:rsid w:val="0065144B"/>
    <w:rsid w:val="00651532"/>
    <w:rsid w:val="006517B8"/>
    <w:rsid w:val="00651898"/>
    <w:rsid w:val="00651ABB"/>
    <w:rsid w:val="00652377"/>
    <w:rsid w:val="00652441"/>
    <w:rsid w:val="00652539"/>
    <w:rsid w:val="006525AB"/>
    <w:rsid w:val="006525EF"/>
    <w:rsid w:val="00652703"/>
    <w:rsid w:val="00652797"/>
    <w:rsid w:val="0065289E"/>
    <w:rsid w:val="006529D2"/>
    <w:rsid w:val="00653143"/>
    <w:rsid w:val="006531CB"/>
    <w:rsid w:val="006531CD"/>
    <w:rsid w:val="0065343C"/>
    <w:rsid w:val="006534A2"/>
    <w:rsid w:val="00653680"/>
    <w:rsid w:val="00653908"/>
    <w:rsid w:val="006539F8"/>
    <w:rsid w:val="00653C91"/>
    <w:rsid w:val="00653F6C"/>
    <w:rsid w:val="00654582"/>
    <w:rsid w:val="006545E7"/>
    <w:rsid w:val="00654647"/>
    <w:rsid w:val="006547DC"/>
    <w:rsid w:val="006548E2"/>
    <w:rsid w:val="006549B1"/>
    <w:rsid w:val="00654AA6"/>
    <w:rsid w:val="00654AFA"/>
    <w:rsid w:val="00654CD3"/>
    <w:rsid w:val="00654F67"/>
    <w:rsid w:val="00654F9A"/>
    <w:rsid w:val="00654FD5"/>
    <w:rsid w:val="00655123"/>
    <w:rsid w:val="0065522B"/>
    <w:rsid w:val="006552D3"/>
    <w:rsid w:val="00655380"/>
    <w:rsid w:val="006553AB"/>
    <w:rsid w:val="0065592C"/>
    <w:rsid w:val="0065599C"/>
    <w:rsid w:val="00655A8C"/>
    <w:rsid w:val="00655C7D"/>
    <w:rsid w:val="00655EF0"/>
    <w:rsid w:val="0065601C"/>
    <w:rsid w:val="006561F2"/>
    <w:rsid w:val="00656216"/>
    <w:rsid w:val="0065654E"/>
    <w:rsid w:val="00656747"/>
    <w:rsid w:val="00656844"/>
    <w:rsid w:val="00656A13"/>
    <w:rsid w:val="00656D2B"/>
    <w:rsid w:val="0065733A"/>
    <w:rsid w:val="006574B8"/>
    <w:rsid w:val="006577BC"/>
    <w:rsid w:val="00657C41"/>
    <w:rsid w:val="00657E0F"/>
    <w:rsid w:val="00657F33"/>
    <w:rsid w:val="00660068"/>
    <w:rsid w:val="0066006B"/>
    <w:rsid w:val="00660180"/>
    <w:rsid w:val="006603FC"/>
    <w:rsid w:val="0066072A"/>
    <w:rsid w:val="0066076E"/>
    <w:rsid w:val="0066085E"/>
    <w:rsid w:val="00660B61"/>
    <w:rsid w:val="00660BFA"/>
    <w:rsid w:val="00660E5E"/>
    <w:rsid w:val="00661000"/>
    <w:rsid w:val="00661267"/>
    <w:rsid w:val="0066126F"/>
    <w:rsid w:val="00661324"/>
    <w:rsid w:val="00661539"/>
    <w:rsid w:val="006617C7"/>
    <w:rsid w:val="00661826"/>
    <w:rsid w:val="00661DC1"/>
    <w:rsid w:val="00661E1E"/>
    <w:rsid w:val="00662109"/>
    <w:rsid w:val="00662120"/>
    <w:rsid w:val="006624E1"/>
    <w:rsid w:val="006625BE"/>
    <w:rsid w:val="006625E0"/>
    <w:rsid w:val="006625E3"/>
    <w:rsid w:val="006626A2"/>
    <w:rsid w:val="00662A1F"/>
    <w:rsid w:val="00662B68"/>
    <w:rsid w:val="00662E6F"/>
    <w:rsid w:val="00663062"/>
    <w:rsid w:val="00663384"/>
    <w:rsid w:val="006638A9"/>
    <w:rsid w:val="00663950"/>
    <w:rsid w:val="0066397A"/>
    <w:rsid w:val="00663BA0"/>
    <w:rsid w:val="006645D6"/>
    <w:rsid w:val="0066463C"/>
    <w:rsid w:val="00664875"/>
    <w:rsid w:val="00664968"/>
    <w:rsid w:val="006649C0"/>
    <w:rsid w:val="00664AD9"/>
    <w:rsid w:val="00664CD3"/>
    <w:rsid w:val="00665424"/>
    <w:rsid w:val="0066542E"/>
    <w:rsid w:val="00665877"/>
    <w:rsid w:val="00665BA6"/>
    <w:rsid w:val="00665D60"/>
    <w:rsid w:val="00665FDA"/>
    <w:rsid w:val="00666036"/>
    <w:rsid w:val="006666BE"/>
    <w:rsid w:val="00666815"/>
    <w:rsid w:val="0066690A"/>
    <w:rsid w:val="00666A39"/>
    <w:rsid w:val="00666DFC"/>
    <w:rsid w:val="0066722F"/>
    <w:rsid w:val="00667356"/>
    <w:rsid w:val="006676D0"/>
    <w:rsid w:val="00667823"/>
    <w:rsid w:val="00667B2B"/>
    <w:rsid w:val="00667C18"/>
    <w:rsid w:val="00667F38"/>
    <w:rsid w:val="00667FC4"/>
    <w:rsid w:val="006700C3"/>
    <w:rsid w:val="00670284"/>
    <w:rsid w:val="00670446"/>
    <w:rsid w:val="006708BF"/>
    <w:rsid w:val="006709AE"/>
    <w:rsid w:val="00670B8B"/>
    <w:rsid w:val="00670BE9"/>
    <w:rsid w:val="00670DCF"/>
    <w:rsid w:val="00671544"/>
    <w:rsid w:val="006716B1"/>
    <w:rsid w:val="006718C7"/>
    <w:rsid w:val="00671985"/>
    <w:rsid w:val="00671986"/>
    <w:rsid w:val="00671A2B"/>
    <w:rsid w:val="00671D30"/>
    <w:rsid w:val="006720C6"/>
    <w:rsid w:val="0067230D"/>
    <w:rsid w:val="00672404"/>
    <w:rsid w:val="0067298D"/>
    <w:rsid w:val="00672B49"/>
    <w:rsid w:val="00673487"/>
    <w:rsid w:val="006735B4"/>
    <w:rsid w:val="0067389F"/>
    <w:rsid w:val="00673A76"/>
    <w:rsid w:val="00673EC5"/>
    <w:rsid w:val="006740EC"/>
    <w:rsid w:val="00674149"/>
    <w:rsid w:val="006742E7"/>
    <w:rsid w:val="00674353"/>
    <w:rsid w:val="0067446B"/>
    <w:rsid w:val="00674490"/>
    <w:rsid w:val="00674496"/>
    <w:rsid w:val="00674735"/>
    <w:rsid w:val="00674838"/>
    <w:rsid w:val="006749CA"/>
    <w:rsid w:val="00674CF0"/>
    <w:rsid w:val="00674D46"/>
    <w:rsid w:val="00674E76"/>
    <w:rsid w:val="00674F42"/>
    <w:rsid w:val="00674FBC"/>
    <w:rsid w:val="00675160"/>
    <w:rsid w:val="00675170"/>
    <w:rsid w:val="006751DE"/>
    <w:rsid w:val="0067536C"/>
    <w:rsid w:val="006756CF"/>
    <w:rsid w:val="006759CD"/>
    <w:rsid w:val="00675B27"/>
    <w:rsid w:val="00675D57"/>
    <w:rsid w:val="00675D72"/>
    <w:rsid w:val="00675E24"/>
    <w:rsid w:val="00675E25"/>
    <w:rsid w:val="00675EEF"/>
    <w:rsid w:val="00675F35"/>
    <w:rsid w:val="006760B7"/>
    <w:rsid w:val="00676422"/>
    <w:rsid w:val="006764F6"/>
    <w:rsid w:val="00676593"/>
    <w:rsid w:val="00676688"/>
    <w:rsid w:val="00676775"/>
    <w:rsid w:val="0067692D"/>
    <w:rsid w:val="00676B6F"/>
    <w:rsid w:val="00676E5C"/>
    <w:rsid w:val="00676F4D"/>
    <w:rsid w:val="00677591"/>
    <w:rsid w:val="006779BA"/>
    <w:rsid w:val="00677AF5"/>
    <w:rsid w:val="00677D5C"/>
    <w:rsid w:val="00677DB6"/>
    <w:rsid w:val="006800B8"/>
    <w:rsid w:val="00680175"/>
    <w:rsid w:val="0068036D"/>
    <w:rsid w:val="006805E9"/>
    <w:rsid w:val="00680611"/>
    <w:rsid w:val="00680A4A"/>
    <w:rsid w:val="00680C74"/>
    <w:rsid w:val="00680E7F"/>
    <w:rsid w:val="00681213"/>
    <w:rsid w:val="006814B2"/>
    <w:rsid w:val="00681661"/>
    <w:rsid w:val="006816CD"/>
    <w:rsid w:val="00681A58"/>
    <w:rsid w:val="00681B0B"/>
    <w:rsid w:val="00681BD8"/>
    <w:rsid w:val="00681BFC"/>
    <w:rsid w:val="006823D7"/>
    <w:rsid w:val="00682F5C"/>
    <w:rsid w:val="00683076"/>
    <w:rsid w:val="006832D0"/>
    <w:rsid w:val="0068368C"/>
    <w:rsid w:val="00683825"/>
    <w:rsid w:val="00683DF0"/>
    <w:rsid w:val="00683E34"/>
    <w:rsid w:val="00683E79"/>
    <w:rsid w:val="00683F47"/>
    <w:rsid w:val="00684293"/>
    <w:rsid w:val="006843D2"/>
    <w:rsid w:val="006846D9"/>
    <w:rsid w:val="00684737"/>
    <w:rsid w:val="00684F20"/>
    <w:rsid w:val="00685904"/>
    <w:rsid w:val="006859A0"/>
    <w:rsid w:val="00685CCD"/>
    <w:rsid w:val="00685E2A"/>
    <w:rsid w:val="00686033"/>
    <w:rsid w:val="00686117"/>
    <w:rsid w:val="0068612D"/>
    <w:rsid w:val="00686156"/>
    <w:rsid w:val="00686173"/>
    <w:rsid w:val="0068617F"/>
    <w:rsid w:val="006862FB"/>
    <w:rsid w:val="00686453"/>
    <w:rsid w:val="006865D6"/>
    <w:rsid w:val="00686773"/>
    <w:rsid w:val="00686981"/>
    <w:rsid w:val="00686C50"/>
    <w:rsid w:val="00686E70"/>
    <w:rsid w:val="00687094"/>
    <w:rsid w:val="00687906"/>
    <w:rsid w:val="00687F7F"/>
    <w:rsid w:val="00690047"/>
    <w:rsid w:val="006900C2"/>
    <w:rsid w:val="00690572"/>
    <w:rsid w:val="006909F4"/>
    <w:rsid w:val="00690A55"/>
    <w:rsid w:val="00690E2A"/>
    <w:rsid w:val="006911C3"/>
    <w:rsid w:val="006913EF"/>
    <w:rsid w:val="006917EC"/>
    <w:rsid w:val="00691FC9"/>
    <w:rsid w:val="006920AC"/>
    <w:rsid w:val="006921AD"/>
    <w:rsid w:val="00692501"/>
    <w:rsid w:val="00692C22"/>
    <w:rsid w:val="00692D2C"/>
    <w:rsid w:val="00693094"/>
    <w:rsid w:val="0069333C"/>
    <w:rsid w:val="006934FF"/>
    <w:rsid w:val="00693509"/>
    <w:rsid w:val="0069357B"/>
    <w:rsid w:val="006935DA"/>
    <w:rsid w:val="00693B6E"/>
    <w:rsid w:val="00694397"/>
    <w:rsid w:val="00694A0E"/>
    <w:rsid w:val="00694A39"/>
    <w:rsid w:val="00694F85"/>
    <w:rsid w:val="00695090"/>
    <w:rsid w:val="0069531D"/>
    <w:rsid w:val="006956A9"/>
    <w:rsid w:val="00695855"/>
    <w:rsid w:val="00695D8F"/>
    <w:rsid w:val="00695FB3"/>
    <w:rsid w:val="006960EC"/>
    <w:rsid w:val="00696242"/>
    <w:rsid w:val="00696455"/>
    <w:rsid w:val="00696742"/>
    <w:rsid w:val="0069679D"/>
    <w:rsid w:val="00696809"/>
    <w:rsid w:val="00696B91"/>
    <w:rsid w:val="00696B95"/>
    <w:rsid w:val="00696C43"/>
    <w:rsid w:val="006970C7"/>
    <w:rsid w:val="00697353"/>
    <w:rsid w:val="006974E6"/>
    <w:rsid w:val="006976F2"/>
    <w:rsid w:val="00697825"/>
    <w:rsid w:val="00697A8C"/>
    <w:rsid w:val="00697C48"/>
    <w:rsid w:val="00697CD2"/>
    <w:rsid w:val="00697D90"/>
    <w:rsid w:val="00697F39"/>
    <w:rsid w:val="006A0859"/>
    <w:rsid w:val="006A0920"/>
    <w:rsid w:val="006A0DC5"/>
    <w:rsid w:val="006A0F0B"/>
    <w:rsid w:val="006A11BA"/>
    <w:rsid w:val="006A185B"/>
    <w:rsid w:val="006A1A22"/>
    <w:rsid w:val="006A1A43"/>
    <w:rsid w:val="006A1A91"/>
    <w:rsid w:val="006A1B48"/>
    <w:rsid w:val="006A1B61"/>
    <w:rsid w:val="006A1C15"/>
    <w:rsid w:val="006A22C7"/>
    <w:rsid w:val="006A2366"/>
    <w:rsid w:val="006A2383"/>
    <w:rsid w:val="006A2BEF"/>
    <w:rsid w:val="006A3727"/>
    <w:rsid w:val="006A392D"/>
    <w:rsid w:val="006A39F4"/>
    <w:rsid w:val="006A3E01"/>
    <w:rsid w:val="006A3F35"/>
    <w:rsid w:val="006A43FF"/>
    <w:rsid w:val="006A4623"/>
    <w:rsid w:val="006A47BC"/>
    <w:rsid w:val="006A4957"/>
    <w:rsid w:val="006A4A23"/>
    <w:rsid w:val="006A4DA0"/>
    <w:rsid w:val="006A4EAD"/>
    <w:rsid w:val="006A55D8"/>
    <w:rsid w:val="006A599F"/>
    <w:rsid w:val="006A5BA5"/>
    <w:rsid w:val="006A5C1F"/>
    <w:rsid w:val="006A60D9"/>
    <w:rsid w:val="006A6177"/>
    <w:rsid w:val="006A635D"/>
    <w:rsid w:val="006A63E5"/>
    <w:rsid w:val="006A6519"/>
    <w:rsid w:val="006A71F6"/>
    <w:rsid w:val="006A7525"/>
    <w:rsid w:val="006A7550"/>
    <w:rsid w:val="006A7632"/>
    <w:rsid w:val="006A77A7"/>
    <w:rsid w:val="006A7AA4"/>
    <w:rsid w:val="006A7ACB"/>
    <w:rsid w:val="006A7CEA"/>
    <w:rsid w:val="006A7F12"/>
    <w:rsid w:val="006A7F48"/>
    <w:rsid w:val="006B0010"/>
    <w:rsid w:val="006B0042"/>
    <w:rsid w:val="006B00E1"/>
    <w:rsid w:val="006B00E8"/>
    <w:rsid w:val="006B0476"/>
    <w:rsid w:val="006B04C3"/>
    <w:rsid w:val="006B0562"/>
    <w:rsid w:val="006B06AF"/>
    <w:rsid w:val="006B0704"/>
    <w:rsid w:val="006B0861"/>
    <w:rsid w:val="006B08BC"/>
    <w:rsid w:val="006B091F"/>
    <w:rsid w:val="006B0A56"/>
    <w:rsid w:val="006B0F42"/>
    <w:rsid w:val="006B119F"/>
    <w:rsid w:val="006B13E7"/>
    <w:rsid w:val="006B1BC3"/>
    <w:rsid w:val="006B1E7A"/>
    <w:rsid w:val="006B270B"/>
    <w:rsid w:val="006B2787"/>
    <w:rsid w:val="006B29B6"/>
    <w:rsid w:val="006B2A44"/>
    <w:rsid w:val="006B2B25"/>
    <w:rsid w:val="006B2C25"/>
    <w:rsid w:val="006B30AE"/>
    <w:rsid w:val="006B3377"/>
    <w:rsid w:val="006B3469"/>
    <w:rsid w:val="006B3C50"/>
    <w:rsid w:val="006B3E4B"/>
    <w:rsid w:val="006B4013"/>
    <w:rsid w:val="006B42E2"/>
    <w:rsid w:val="006B46BA"/>
    <w:rsid w:val="006B47F4"/>
    <w:rsid w:val="006B4A50"/>
    <w:rsid w:val="006B4C1D"/>
    <w:rsid w:val="006B4F78"/>
    <w:rsid w:val="006B5104"/>
    <w:rsid w:val="006B5E9A"/>
    <w:rsid w:val="006B6060"/>
    <w:rsid w:val="006B6120"/>
    <w:rsid w:val="006B6136"/>
    <w:rsid w:val="006B6607"/>
    <w:rsid w:val="006B696C"/>
    <w:rsid w:val="006B6A11"/>
    <w:rsid w:val="006B6BA9"/>
    <w:rsid w:val="006B6C63"/>
    <w:rsid w:val="006B6D0E"/>
    <w:rsid w:val="006B6D12"/>
    <w:rsid w:val="006B72B7"/>
    <w:rsid w:val="006B733E"/>
    <w:rsid w:val="006B769A"/>
    <w:rsid w:val="006B78DF"/>
    <w:rsid w:val="006B7D3A"/>
    <w:rsid w:val="006C007F"/>
    <w:rsid w:val="006C01A5"/>
    <w:rsid w:val="006C0317"/>
    <w:rsid w:val="006C06EB"/>
    <w:rsid w:val="006C070B"/>
    <w:rsid w:val="006C0916"/>
    <w:rsid w:val="006C0A05"/>
    <w:rsid w:val="006C0DA8"/>
    <w:rsid w:val="006C0EC3"/>
    <w:rsid w:val="006C135B"/>
    <w:rsid w:val="006C16C3"/>
    <w:rsid w:val="006C1754"/>
    <w:rsid w:val="006C176F"/>
    <w:rsid w:val="006C177F"/>
    <w:rsid w:val="006C17B1"/>
    <w:rsid w:val="006C185A"/>
    <w:rsid w:val="006C1B0F"/>
    <w:rsid w:val="006C1BE7"/>
    <w:rsid w:val="006C1EFD"/>
    <w:rsid w:val="006C22B7"/>
    <w:rsid w:val="006C28B6"/>
    <w:rsid w:val="006C28DF"/>
    <w:rsid w:val="006C2D29"/>
    <w:rsid w:val="006C2FCC"/>
    <w:rsid w:val="006C308E"/>
    <w:rsid w:val="006C30EC"/>
    <w:rsid w:val="006C3609"/>
    <w:rsid w:val="006C37DD"/>
    <w:rsid w:val="006C38AF"/>
    <w:rsid w:val="006C39B9"/>
    <w:rsid w:val="006C3B3D"/>
    <w:rsid w:val="006C3CC9"/>
    <w:rsid w:val="006C3D8D"/>
    <w:rsid w:val="006C3E80"/>
    <w:rsid w:val="006C4041"/>
    <w:rsid w:val="006C40CF"/>
    <w:rsid w:val="006C4131"/>
    <w:rsid w:val="006C429D"/>
    <w:rsid w:val="006C4941"/>
    <w:rsid w:val="006C4E07"/>
    <w:rsid w:val="006C5040"/>
    <w:rsid w:val="006C513A"/>
    <w:rsid w:val="006C5466"/>
    <w:rsid w:val="006C5625"/>
    <w:rsid w:val="006C5672"/>
    <w:rsid w:val="006C5CAB"/>
    <w:rsid w:val="006C5D04"/>
    <w:rsid w:val="006C5D15"/>
    <w:rsid w:val="006C5D5D"/>
    <w:rsid w:val="006C5F05"/>
    <w:rsid w:val="006C6035"/>
    <w:rsid w:val="006C60E3"/>
    <w:rsid w:val="006C60E8"/>
    <w:rsid w:val="006C6664"/>
    <w:rsid w:val="006C6757"/>
    <w:rsid w:val="006C6B48"/>
    <w:rsid w:val="006C6CE3"/>
    <w:rsid w:val="006C7A1F"/>
    <w:rsid w:val="006C7B76"/>
    <w:rsid w:val="006C7DDE"/>
    <w:rsid w:val="006C7F4C"/>
    <w:rsid w:val="006D02DF"/>
    <w:rsid w:val="006D0438"/>
    <w:rsid w:val="006D0449"/>
    <w:rsid w:val="006D05C9"/>
    <w:rsid w:val="006D0717"/>
    <w:rsid w:val="006D0798"/>
    <w:rsid w:val="006D0966"/>
    <w:rsid w:val="006D0B3B"/>
    <w:rsid w:val="006D0B7F"/>
    <w:rsid w:val="006D0C20"/>
    <w:rsid w:val="006D0CB6"/>
    <w:rsid w:val="006D0D51"/>
    <w:rsid w:val="006D0E93"/>
    <w:rsid w:val="006D0F81"/>
    <w:rsid w:val="006D0F9F"/>
    <w:rsid w:val="006D12EF"/>
    <w:rsid w:val="006D132E"/>
    <w:rsid w:val="006D1387"/>
    <w:rsid w:val="006D139C"/>
    <w:rsid w:val="006D1535"/>
    <w:rsid w:val="006D18D3"/>
    <w:rsid w:val="006D1A0C"/>
    <w:rsid w:val="006D1AE1"/>
    <w:rsid w:val="006D248C"/>
    <w:rsid w:val="006D2543"/>
    <w:rsid w:val="006D267F"/>
    <w:rsid w:val="006D297F"/>
    <w:rsid w:val="006D2B06"/>
    <w:rsid w:val="006D2F1F"/>
    <w:rsid w:val="006D2F49"/>
    <w:rsid w:val="006D2F4B"/>
    <w:rsid w:val="006D312B"/>
    <w:rsid w:val="006D3171"/>
    <w:rsid w:val="006D3268"/>
    <w:rsid w:val="006D340B"/>
    <w:rsid w:val="006D35FD"/>
    <w:rsid w:val="006D37BC"/>
    <w:rsid w:val="006D37F1"/>
    <w:rsid w:val="006D383F"/>
    <w:rsid w:val="006D3A57"/>
    <w:rsid w:val="006D3D42"/>
    <w:rsid w:val="006D3F5B"/>
    <w:rsid w:val="006D4079"/>
    <w:rsid w:val="006D4133"/>
    <w:rsid w:val="006D418F"/>
    <w:rsid w:val="006D4275"/>
    <w:rsid w:val="006D456E"/>
    <w:rsid w:val="006D4888"/>
    <w:rsid w:val="006D4B66"/>
    <w:rsid w:val="006D4D82"/>
    <w:rsid w:val="006D4F2C"/>
    <w:rsid w:val="006D4FFA"/>
    <w:rsid w:val="006D5708"/>
    <w:rsid w:val="006D571D"/>
    <w:rsid w:val="006D57DA"/>
    <w:rsid w:val="006D57E8"/>
    <w:rsid w:val="006D590C"/>
    <w:rsid w:val="006D5AB6"/>
    <w:rsid w:val="006D5BD7"/>
    <w:rsid w:val="006D5BE4"/>
    <w:rsid w:val="006D5E95"/>
    <w:rsid w:val="006D5FCB"/>
    <w:rsid w:val="006D607B"/>
    <w:rsid w:val="006D6A53"/>
    <w:rsid w:val="006D6C73"/>
    <w:rsid w:val="006D6D76"/>
    <w:rsid w:val="006D6DC2"/>
    <w:rsid w:val="006D728F"/>
    <w:rsid w:val="006D7348"/>
    <w:rsid w:val="006D736B"/>
    <w:rsid w:val="006D7737"/>
    <w:rsid w:val="006D7ADA"/>
    <w:rsid w:val="006D7C7E"/>
    <w:rsid w:val="006D7DF8"/>
    <w:rsid w:val="006D7E06"/>
    <w:rsid w:val="006D7EC4"/>
    <w:rsid w:val="006D7F01"/>
    <w:rsid w:val="006E0054"/>
    <w:rsid w:val="006E0056"/>
    <w:rsid w:val="006E0271"/>
    <w:rsid w:val="006E0757"/>
    <w:rsid w:val="006E0CF5"/>
    <w:rsid w:val="006E0D8E"/>
    <w:rsid w:val="006E0F03"/>
    <w:rsid w:val="006E116A"/>
    <w:rsid w:val="006E131A"/>
    <w:rsid w:val="006E1477"/>
    <w:rsid w:val="006E18F7"/>
    <w:rsid w:val="006E1A7F"/>
    <w:rsid w:val="006E2213"/>
    <w:rsid w:val="006E2B60"/>
    <w:rsid w:val="006E2BD2"/>
    <w:rsid w:val="006E2CCC"/>
    <w:rsid w:val="006E2D1A"/>
    <w:rsid w:val="006E3021"/>
    <w:rsid w:val="006E3098"/>
    <w:rsid w:val="006E3131"/>
    <w:rsid w:val="006E33CB"/>
    <w:rsid w:val="006E3514"/>
    <w:rsid w:val="006E3555"/>
    <w:rsid w:val="006E3562"/>
    <w:rsid w:val="006E36DA"/>
    <w:rsid w:val="006E3B15"/>
    <w:rsid w:val="006E3BE5"/>
    <w:rsid w:val="006E3F2D"/>
    <w:rsid w:val="006E40AF"/>
    <w:rsid w:val="006E41D8"/>
    <w:rsid w:val="006E42FC"/>
    <w:rsid w:val="006E4509"/>
    <w:rsid w:val="006E4638"/>
    <w:rsid w:val="006E49C4"/>
    <w:rsid w:val="006E4AFF"/>
    <w:rsid w:val="006E4CBE"/>
    <w:rsid w:val="006E520F"/>
    <w:rsid w:val="006E52AE"/>
    <w:rsid w:val="006E538C"/>
    <w:rsid w:val="006E599F"/>
    <w:rsid w:val="006E5AA3"/>
    <w:rsid w:val="006E5BAE"/>
    <w:rsid w:val="006E5DCC"/>
    <w:rsid w:val="006E5E1A"/>
    <w:rsid w:val="006E6214"/>
    <w:rsid w:val="006E63D6"/>
    <w:rsid w:val="006E65BC"/>
    <w:rsid w:val="006E6693"/>
    <w:rsid w:val="006E6707"/>
    <w:rsid w:val="006E67F1"/>
    <w:rsid w:val="006E6B8E"/>
    <w:rsid w:val="006E6D5F"/>
    <w:rsid w:val="006E6F80"/>
    <w:rsid w:val="006E7084"/>
    <w:rsid w:val="006E72D1"/>
    <w:rsid w:val="006E732B"/>
    <w:rsid w:val="006E7540"/>
    <w:rsid w:val="006E75DA"/>
    <w:rsid w:val="006E7758"/>
    <w:rsid w:val="006E77F4"/>
    <w:rsid w:val="006E78C5"/>
    <w:rsid w:val="006E798A"/>
    <w:rsid w:val="006E798B"/>
    <w:rsid w:val="006E7AAF"/>
    <w:rsid w:val="006E7D45"/>
    <w:rsid w:val="006E7DDF"/>
    <w:rsid w:val="006E7F2B"/>
    <w:rsid w:val="006E7FAB"/>
    <w:rsid w:val="006F02D5"/>
    <w:rsid w:val="006F04D7"/>
    <w:rsid w:val="006F08A3"/>
    <w:rsid w:val="006F09BF"/>
    <w:rsid w:val="006F0CC4"/>
    <w:rsid w:val="006F0DE3"/>
    <w:rsid w:val="006F0EDF"/>
    <w:rsid w:val="006F0F23"/>
    <w:rsid w:val="006F15B1"/>
    <w:rsid w:val="006F1B27"/>
    <w:rsid w:val="006F1F90"/>
    <w:rsid w:val="006F21EB"/>
    <w:rsid w:val="006F24EB"/>
    <w:rsid w:val="006F29C7"/>
    <w:rsid w:val="006F2B56"/>
    <w:rsid w:val="006F2D57"/>
    <w:rsid w:val="006F2EE5"/>
    <w:rsid w:val="006F2FD1"/>
    <w:rsid w:val="006F347D"/>
    <w:rsid w:val="006F3790"/>
    <w:rsid w:val="006F3A7E"/>
    <w:rsid w:val="006F3A87"/>
    <w:rsid w:val="006F3C09"/>
    <w:rsid w:val="006F3C0A"/>
    <w:rsid w:val="006F3DE9"/>
    <w:rsid w:val="006F3E4D"/>
    <w:rsid w:val="006F3E95"/>
    <w:rsid w:val="006F40AD"/>
    <w:rsid w:val="006F4361"/>
    <w:rsid w:val="006F4B25"/>
    <w:rsid w:val="006F4DF5"/>
    <w:rsid w:val="006F4FA3"/>
    <w:rsid w:val="006F51B1"/>
    <w:rsid w:val="006F5447"/>
    <w:rsid w:val="006F5453"/>
    <w:rsid w:val="006F55AE"/>
    <w:rsid w:val="006F55EB"/>
    <w:rsid w:val="006F5713"/>
    <w:rsid w:val="006F58CE"/>
    <w:rsid w:val="006F5909"/>
    <w:rsid w:val="006F5C3B"/>
    <w:rsid w:val="006F5F13"/>
    <w:rsid w:val="006F5F39"/>
    <w:rsid w:val="006F6073"/>
    <w:rsid w:val="006F6279"/>
    <w:rsid w:val="006F6A53"/>
    <w:rsid w:val="006F6BAF"/>
    <w:rsid w:val="006F6D92"/>
    <w:rsid w:val="006F6E3A"/>
    <w:rsid w:val="006F6F34"/>
    <w:rsid w:val="006F6FC8"/>
    <w:rsid w:val="006F70D4"/>
    <w:rsid w:val="006F7123"/>
    <w:rsid w:val="006F754D"/>
    <w:rsid w:val="006F7669"/>
    <w:rsid w:val="006F773A"/>
    <w:rsid w:val="006F796A"/>
    <w:rsid w:val="006F7F47"/>
    <w:rsid w:val="0070013C"/>
    <w:rsid w:val="007003EA"/>
    <w:rsid w:val="007007F8"/>
    <w:rsid w:val="0070105C"/>
    <w:rsid w:val="00701314"/>
    <w:rsid w:val="0070151E"/>
    <w:rsid w:val="00701DCB"/>
    <w:rsid w:val="00701FF9"/>
    <w:rsid w:val="00702012"/>
    <w:rsid w:val="007020F5"/>
    <w:rsid w:val="0070212F"/>
    <w:rsid w:val="0070256E"/>
    <w:rsid w:val="00702A1B"/>
    <w:rsid w:val="00702B53"/>
    <w:rsid w:val="00702BD6"/>
    <w:rsid w:val="00702F96"/>
    <w:rsid w:val="007030E6"/>
    <w:rsid w:val="007032E2"/>
    <w:rsid w:val="00703336"/>
    <w:rsid w:val="007034DF"/>
    <w:rsid w:val="00703671"/>
    <w:rsid w:val="007036A5"/>
    <w:rsid w:val="00704333"/>
    <w:rsid w:val="0070456D"/>
    <w:rsid w:val="00704691"/>
    <w:rsid w:val="00704C26"/>
    <w:rsid w:val="00704D91"/>
    <w:rsid w:val="00704F9F"/>
    <w:rsid w:val="00705026"/>
    <w:rsid w:val="0070522A"/>
    <w:rsid w:val="0070532E"/>
    <w:rsid w:val="007053A9"/>
    <w:rsid w:val="00705A20"/>
    <w:rsid w:val="00705A70"/>
    <w:rsid w:val="007060BE"/>
    <w:rsid w:val="00706136"/>
    <w:rsid w:val="00706163"/>
    <w:rsid w:val="0070659B"/>
    <w:rsid w:val="007065D2"/>
    <w:rsid w:val="007065F0"/>
    <w:rsid w:val="007066EF"/>
    <w:rsid w:val="00706D67"/>
    <w:rsid w:val="00706DBF"/>
    <w:rsid w:val="00706F04"/>
    <w:rsid w:val="0070736A"/>
    <w:rsid w:val="0070769E"/>
    <w:rsid w:val="007077AD"/>
    <w:rsid w:val="007077CD"/>
    <w:rsid w:val="00707B8F"/>
    <w:rsid w:val="00710149"/>
    <w:rsid w:val="007104DC"/>
    <w:rsid w:val="00710584"/>
    <w:rsid w:val="00710870"/>
    <w:rsid w:val="007108A6"/>
    <w:rsid w:val="00710CDE"/>
    <w:rsid w:val="00710EC2"/>
    <w:rsid w:val="007113A4"/>
    <w:rsid w:val="007114C2"/>
    <w:rsid w:val="00711D9E"/>
    <w:rsid w:val="00711DEE"/>
    <w:rsid w:val="00711FAC"/>
    <w:rsid w:val="00712123"/>
    <w:rsid w:val="007126E2"/>
    <w:rsid w:val="007126E3"/>
    <w:rsid w:val="00712C64"/>
    <w:rsid w:val="00712CD0"/>
    <w:rsid w:val="00712DEA"/>
    <w:rsid w:val="00712F7A"/>
    <w:rsid w:val="007134EA"/>
    <w:rsid w:val="007139C7"/>
    <w:rsid w:val="00713A41"/>
    <w:rsid w:val="00713C13"/>
    <w:rsid w:val="00713D82"/>
    <w:rsid w:val="00713EC7"/>
    <w:rsid w:val="00713F5D"/>
    <w:rsid w:val="007140A7"/>
    <w:rsid w:val="007142E6"/>
    <w:rsid w:val="00714363"/>
    <w:rsid w:val="0071444A"/>
    <w:rsid w:val="007144AE"/>
    <w:rsid w:val="00714572"/>
    <w:rsid w:val="007148E3"/>
    <w:rsid w:val="00714B16"/>
    <w:rsid w:val="00714BF0"/>
    <w:rsid w:val="00715002"/>
    <w:rsid w:val="00715080"/>
    <w:rsid w:val="0071514D"/>
    <w:rsid w:val="00715471"/>
    <w:rsid w:val="00715748"/>
    <w:rsid w:val="00715817"/>
    <w:rsid w:val="00715937"/>
    <w:rsid w:val="007159D4"/>
    <w:rsid w:val="00715B17"/>
    <w:rsid w:val="00715D20"/>
    <w:rsid w:val="00715D8C"/>
    <w:rsid w:val="00715F8D"/>
    <w:rsid w:val="00716517"/>
    <w:rsid w:val="00716809"/>
    <w:rsid w:val="00716898"/>
    <w:rsid w:val="00716942"/>
    <w:rsid w:val="00716E68"/>
    <w:rsid w:val="00716F2A"/>
    <w:rsid w:val="0071732E"/>
    <w:rsid w:val="007177D8"/>
    <w:rsid w:val="007177EF"/>
    <w:rsid w:val="00717866"/>
    <w:rsid w:val="007178DC"/>
    <w:rsid w:val="00717952"/>
    <w:rsid w:val="00717A24"/>
    <w:rsid w:val="00717A47"/>
    <w:rsid w:val="00717B0F"/>
    <w:rsid w:val="00717F17"/>
    <w:rsid w:val="00717F80"/>
    <w:rsid w:val="007201DD"/>
    <w:rsid w:val="00720826"/>
    <w:rsid w:val="00720ABF"/>
    <w:rsid w:val="00720E7C"/>
    <w:rsid w:val="007213A3"/>
    <w:rsid w:val="007214CE"/>
    <w:rsid w:val="007214D9"/>
    <w:rsid w:val="007215FA"/>
    <w:rsid w:val="007216AF"/>
    <w:rsid w:val="0072192A"/>
    <w:rsid w:val="00721BC1"/>
    <w:rsid w:val="00721E03"/>
    <w:rsid w:val="00721E09"/>
    <w:rsid w:val="00721E5D"/>
    <w:rsid w:val="007222B8"/>
    <w:rsid w:val="007222F9"/>
    <w:rsid w:val="0072235C"/>
    <w:rsid w:val="007227D4"/>
    <w:rsid w:val="007229B0"/>
    <w:rsid w:val="00722A5D"/>
    <w:rsid w:val="00722C54"/>
    <w:rsid w:val="00723164"/>
    <w:rsid w:val="007233C5"/>
    <w:rsid w:val="00723421"/>
    <w:rsid w:val="0072355B"/>
    <w:rsid w:val="00723D2B"/>
    <w:rsid w:val="00723F29"/>
    <w:rsid w:val="0072428F"/>
    <w:rsid w:val="007248AF"/>
    <w:rsid w:val="00724A9A"/>
    <w:rsid w:val="00724C67"/>
    <w:rsid w:val="00724D68"/>
    <w:rsid w:val="00724D86"/>
    <w:rsid w:val="00724EE8"/>
    <w:rsid w:val="00724F8E"/>
    <w:rsid w:val="00724F90"/>
    <w:rsid w:val="00725309"/>
    <w:rsid w:val="0072548F"/>
    <w:rsid w:val="007254F4"/>
    <w:rsid w:val="007259E8"/>
    <w:rsid w:val="007259FD"/>
    <w:rsid w:val="007261A5"/>
    <w:rsid w:val="0072638E"/>
    <w:rsid w:val="00726A00"/>
    <w:rsid w:val="0072700D"/>
    <w:rsid w:val="00727206"/>
    <w:rsid w:val="0072753F"/>
    <w:rsid w:val="007279A7"/>
    <w:rsid w:val="00727C87"/>
    <w:rsid w:val="00727D09"/>
    <w:rsid w:val="00730059"/>
    <w:rsid w:val="007300E6"/>
    <w:rsid w:val="007306B4"/>
    <w:rsid w:val="0073075C"/>
    <w:rsid w:val="00730846"/>
    <w:rsid w:val="007309FB"/>
    <w:rsid w:val="00730A53"/>
    <w:rsid w:val="00730C82"/>
    <w:rsid w:val="00730C85"/>
    <w:rsid w:val="00730FBC"/>
    <w:rsid w:val="00731273"/>
    <w:rsid w:val="007317F1"/>
    <w:rsid w:val="00731AC7"/>
    <w:rsid w:val="00731C7A"/>
    <w:rsid w:val="00731E1D"/>
    <w:rsid w:val="00731F0B"/>
    <w:rsid w:val="007321F2"/>
    <w:rsid w:val="0073252D"/>
    <w:rsid w:val="00732737"/>
    <w:rsid w:val="00732BCC"/>
    <w:rsid w:val="00732CB6"/>
    <w:rsid w:val="00733081"/>
    <w:rsid w:val="0073358B"/>
    <w:rsid w:val="007335BB"/>
    <w:rsid w:val="00733647"/>
    <w:rsid w:val="00733854"/>
    <w:rsid w:val="00733C39"/>
    <w:rsid w:val="00733D08"/>
    <w:rsid w:val="00733DBE"/>
    <w:rsid w:val="007340DB"/>
    <w:rsid w:val="0073416E"/>
    <w:rsid w:val="0073434A"/>
    <w:rsid w:val="007345EB"/>
    <w:rsid w:val="00734712"/>
    <w:rsid w:val="00734B7E"/>
    <w:rsid w:val="00734D9A"/>
    <w:rsid w:val="0073554C"/>
    <w:rsid w:val="00735AC1"/>
    <w:rsid w:val="00735CCE"/>
    <w:rsid w:val="00735E96"/>
    <w:rsid w:val="007362A1"/>
    <w:rsid w:val="007362BC"/>
    <w:rsid w:val="00736636"/>
    <w:rsid w:val="0073669D"/>
    <w:rsid w:val="00736980"/>
    <w:rsid w:val="00736DCF"/>
    <w:rsid w:val="00737256"/>
    <w:rsid w:val="00737442"/>
    <w:rsid w:val="0073744F"/>
    <w:rsid w:val="007374C1"/>
    <w:rsid w:val="00737662"/>
    <w:rsid w:val="007378C1"/>
    <w:rsid w:val="00737BE3"/>
    <w:rsid w:val="00737C6A"/>
    <w:rsid w:val="00740D4A"/>
    <w:rsid w:val="00740DD5"/>
    <w:rsid w:val="00740F57"/>
    <w:rsid w:val="00740FBA"/>
    <w:rsid w:val="00740FFC"/>
    <w:rsid w:val="007412F2"/>
    <w:rsid w:val="00741335"/>
    <w:rsid w:val="00741CF3"/>
    <w:rsid w:val="007422CB"/>
    <w:rsid w:val="007422CE"/>
    <w:rsid w:val="007424F6"/>
    <w:rsid w:val="00742641"/>
    <w:rsid w:val="007426F7"/>
    <w:rsid w:val="00742701"/>
    <w:rsid w:val="007427D8"/>
    <w:rsid w:val="00742B3E"/>
    <w:rsid w:val="0074305B"/>
    <w:rsid w:val="007433C6"/>
    <w:rsid w:val="007433C8"/>
    <w:rsid w:val="007433EB"/>
    <w:rsid w:val="00743505"/>
    <w:rsid w:val="00743BD5"/>
    <w:rsid w:val="00743C9F"/>
    <w:rsid w:val="00743FCE"/>
    <w:rsid w:val="007442F0"/>
    <w:rsid w:val="007444C2"/>
    <w:rsid w:val="00744526"/>
    <w:rsid w:val="00744E8B"/>
    <w:rsid w:val="007450C4"/>
    <w:rsid w:val="00745158"/>
    <w:rsid w:val="0074553E"/>
    <w:rsid w:val="00745552"/>
    <w:rsid w:val="00745614"/>
    <w:rsid w:val="00745738"/>
    <w:rsid w:val="00745840"/>
    <w:rsid w:val="00745A52"/>
    <w:rsid w:val="00745D9C"/>
    <w:rsid w:val="00745FB7"/>
    <w:rsid w:val="007461A8"/>
    <w:rsid w:val="007461C6"/>
    <w:rsid w:val="007461F4"/>
    <w:rsid w:val="00746801"/>
    <w:rsid w:val="007468EE"/>
    <w:rsid w:val="00746D3E"/>
    <w:rsid w:val="00746D84"/>
    <w:rsid w:val="00746E01"/>
    <w:rsid w:val="00746E04"/>
    <w:rsid w:val="00746F76"/>
    <w:rsid w:val="00747007"/>
    <w:rsid w:val="007470EF"/>
    <w:rsid w:val="0074718A"/>
    <w:rsid w:val="00747274"/>
    <w:rsid w:val="007474BB"/>
    <w:rsid w:val="007474DF"/>
    <w:rsid w:val="007475C0"/>
    <w:rsid w:val="00747FFD"/>
    <w:rsid w:val="00750242"/>
    <w:rsid w:val="0075061E"/>
    <w:rsid w:val="007508A0"/>
    <w:rsid w:val="007508EC"/>
    <w:rsid w:val="00750A59"/>
    <w:rsid w:val="00750C27"/>
    <w:rsid w:val="00750EA8"/>
    <w:rsid w:val="00750F2B"/>
    <w:rsid w:val="0075101D"/>
    <w:rsid w:val="00751020"/>
    <w:rsid w:val="0075149C"/>
    <w:rsid w:val="007514EC"/>
    <w:rsid w:val="00751C47"/>
    <w:rsid w:val="00751DF6"/>
    <w:rsid w:val="0075234A"/>
    <w:rsid w:val="00752646"/>
    <w:rsid w:val="007526D3"/>
    <w:rsid w:val="00752966"/>
    <w:rsid w:val="00752A71"/>
    <w:rsid w:val="00752B9C"/>
    <w:rsid w:val="00752C14"/>
    <w:rsid w:val="00752FD3"/>
    <w:rsid w:val="007531E6"/>
    <w:rsid w:val="0075331E"/>
    <w:rsid w:val="007537B2"/>
    <w:rsid w:val="00753983"/>
    <w:rsid w:val="00753C24"/>
    <w:rsid w:val="00753ECC"/>
    <w:rsid w:val="00753F6E"/>
    <w:rsid w:val="00754A9A"/>
    <w:rsid w:val="007555B1"/>
    <w:rsid w:val="0075561C"/>
    <w:rsid w:val="00755656"/>
    <w:rsid w:val="0075582A"/>
    <w:rsid w:val="0075588F"/>
    <w:rsid w:val="007559E1"/>
    <w:rsid w:val="00755AD1"/>
    <w:rsid w:val="00755B88"/>
    <w:rsid w:val="00755C95"/>
    <w:rsid w:val="00755D71"/>
    <w:rsid w:val="00755D7B"/>
    <w:rsid w:val="00755F23"/>
    <w:rsid w:val="00755F37"/>
    <w:rsid w:val="007563A0"/>
    <w:rsid w:val="0075647B"/>
    <w:rsid w:val="007567FD"/>
    <w:rsid w:val="00756A1E"/>
    <w:rsid w:val="00756C18"/>
    <w:rsid w:val="00756E7E"/>
    <w:rsid w:val="0075740D"/>
    <w:rsid w:val="00757551"/>
    <w:rsid w:val="00757984"/>
    <w:rsid w:val="007579E6"/>
    <w:rsid w:val="00757A2A"/>
    <w:rsid w:val="00757B87"/>
    <w:rsid w:val="0076006A"/>
    <w:rsid w:val="007601D3"/>
    <w:rsid w:val="00760517"/>
    <w:rsid w:val="0076094C"/>
    <w:rsid w:val="00760B17"/>
    <w:rsid w:val="00760CCF"/>
    <w:rsid w:val="00760CF5"/>
    <w:rsid w:val="00760DFC"/>
    <w:rsid w:val="00760F81"/>
    <w:rsid w:val="0076178B"/>
    <w:rsid w:val="00761D99"/>
    <w:rsid w:val="007620EC"/>
    <w:rsid w:val="00762650"/>
    <w:rsid w:val="007628FF"/>
    <w:rsid w:val="00762935"/>
    <w:rsid w:val="00762A2F"/>
    <w:rsid w:val="00762AD6"/>
    <w:rsid w:val="00762CA9"/>
    <w:rsid w:val="00762D2D"/>
    <w:rsid w:val="00762F7F"/>
    <w:rsid w:val="00763083"/>
    <w:rsid w:val="00763D35"/>
    <w:rsid w:val="00763EB2"/>
    <w:rsid w:val="007641E0"/>
    <w:rsid w:val="00764428"/>
    <w:rsid w:val="00764430"/>
    <w:rsid w:val="0076453C"/>
    <w:rsid w:val="00764CD1"/>
    <w:rsid w:val="00764DE6"/>
    <w:rsid w:val="0076514F"/>
    <w:rsid w:val="0076525F"/>
    <w:rsid w:val="00765418"/>
    <w:rsid w:val="0076556E"/>
    <w:rsid w:val="00765646"/>
    <w:rsid w:val="007657C8"/>
    <w:rsid w:val="007657F6"/>
    <w:rsid w:val="00765955"/>
    <w:rsid w:val="00765A4A"/>
    <w:rsid w:val="00765BB2"/>
    <w:rsid w:val="00765BD4"/>
    <w:rsid w:val="00765D70"/>
    <w:rsid w:val="00765EB7"/>
    <w:rsid w:val="007660A1"/>
    <w:rsid w:val="007660A2"/>
    <w:rsid w:val="007661A5"/>
    <w:rsid w:val="007661AA"/>
    <w:rsid w:val="007662C0"/>
    <w:rsid w:val="00766336"/>
    <w:rsid w:val="00766356"/>
    <w:rsid w:val="00766485"/>
    <w:rsid w:val="00766792"/>
    <w:rsid w:val="007667C5"/>
    <w:rsid w:val="0076680C"/>
    <w:rsid w:val="0076680E"/>
    <w:rsid w:val="00766895"/>
    <w:rsid w:val="00766BA3"/>
    <w:rsid w:val="00766C99"/>
    <w:rsid w:val="00766D66"/>
    <w:rsid w:val="00767038"/>
    <w:rsid w:val="00767176"/>
    <w:rsid w:val="0076726B"/>
    <w:rsid w:val="007672F6"/>
    <w:rsid w:val="00767432"/>
    <w:rsid w:val="00767717"/>
    <w:rsid w:val="00767CCD"/>
    <w:rsid w:val="00767DCC"/>
    <w:rsid w:val="0077002B"/>
    <w:rsid w:val="00770138"/>
    <w:rsid w:val="00770216"/>
    <w:rsid w:val="007702AA"/>
    <w:rsid w:val="00770519"/>
    <w:rsid w:val="00770588"/>
    <w:rsid w:val="0077064C"/>
    <w:rsid w:val="007709E2"/>
    <w:rsid w:val="00770A62"/>
    <w:rsid w:val="00770BDC"/>
    <w:rsid w:val="00770C71"/>
    <w:rsid w:val="007710F8"/>
    <w:rsid w:val="00771296"/>
    <w:rsid w:val="00771316"/>
    <w:rsid w:val="007714DB"/>
    <w:rsid w:val="00771568"/>
    <w:rsid w:val="007717F1"/>
    <w:rsid w:val="007718CD"/>
    <w:rsid w:val="00771F6F"/>
    <w:rsid w:val="007724D9"/>
    <w:rsid w:val="00772756"/>
    <w:rsid w:val="007729AC"/>
    <w:rsid w:val="00772CA1"/>
    <w:rsid w:val="00772D35"/>
    <w:rsid w:val="00772E29"/>
    <w:rsid w:val="00772FBF"/>
    <w:rsid w:val="007730DC"/>
    <w:rsid w:val="00773169"/>
    <w:rsid w:val="007731D2"/>
    <w:rsid w:val="00773287"/>
    <w:rsid w:val="00773322"/>
    <w:rsid w:val="007739AE"/>
    <w:rsid w:val="00773CE0"/>
    <w:rsid w:val="00773E38"/>
    <w:rsid w:val="00774266"/>
    <w:rsid w:val="007743CD"/>
    <w:rsid w:val="007743D8"/>
    <w:rsid w:val="007746D3"/>
    <w:rsid w:val="0077476B"/>
    <w:rsid w:val="00774949"/>
    <w:rsid w:val="00774B92"/>
    <w:rsid w:val="00774C73"/>
    <w:rsid w:val="00774D22"/>
    <w:rsid w:val="00774E24"/>
    <w:rsid w:val="00774E44"/>
    <w:rsid w:val="0077507F"/>
    <w:rsid w:val="00775107"/>
    <w:rsid w:val="00775361"/>
    <w:rsid w:val="00775A39"/>
    <w:rsid w:val="00775A91"/>
    <w:rsid w:val="00775FDA"/>
    <w:rsid w:val="00776126"/>
    <w:rsid w:val="0077627C"/>
    <w:rsid w:val="007762A2"/>
    <w:rsid w:val="0077641A"/>
    <w:rsid w:val="00776836"/>
    <w:rsid w:val="00776B81"/>
    <w:rsid w:val="00776D21"/>
    <w:rsid w:val="00776FF0"/>
    <w:rsid w:val="00777109"/>
    <w:rsid w:val="00777200"/>
    <w:rsid w:val="00777296"/>
    <w:rsid w:val="007774DE"/>
    <w:rsid w:val="00777632"/>
    <w:rsid w:val="00777B84"/>
    <w:rsid w:val="00777C3A"/>
    <w:rsid w:val="0078002F"/>
    <w:rsid w:val="0078014A"/>
    <w:rsid w:val="007801DC"/>
    <w:rsid w:val="00780294"/>
    <w:rsid w:val="0078049B"/>
    <w:rsid w:val="007808C6"/>
    <w:rsid w:val="00780AB7"/>
    <w:rsid w:val="00780C3E"/>
    <w:rsid w:val="00780D8F"/>
    <w:rsid w:val="00780DF1"/>
    <w:rsid w:val="00780F23"/>
    <w:rsid w:val="00780F4F"/>
    <w:rsid w:val="00781042"/>
    <w:rsid w:val="0078108A"/>
    <w:rsid w:val="00781767"/>
    <w:rsid w:val="0078179A"/>
    <w:rsid w:val="0078189E"/>
    <w:rsid w:val="00781BEC"/>
    <w:rsid w:val="00781EE8"/>
    <w:rsid w:val="00782416"/>
    <w:rsid w:val="0078264D"/>
    <w:rsid w:val="007826A7"/>
    <w:rsid w:val="00782866"/>
    <w:rsid w:val="00782B66"/>
    <w:rsid w:val="00782CE3"/>
    <w:rsid w:val="00782E39"/>
    <w:rsid w:val="00782F64"/>
    <w:rsid w:val="00782FF1"/>
    <w:rsid w:val="007831C8"/>
    <w:rsid w:val="007831DA"/>
    <w:rsid w:val="0078365F"/>
    <w:rsid w:val="007838B4"/>
    <w:rsid w:val="007839B6"/>
    <w:rsid w:val="00783AB2"/>
    <w:rsid w:val="00783B51"/>
    <w:rsid w:val="00783CD4"/>
    <w:rsid w:val="00783FC9"/>
    <w:rsid w:val="00784181"/>
    <w:rsid w:val="007844C9"/>
    <w:rsid w:val="00784515"/>
    <w:rsid w:val="007845C1"/>
    <w:rsid w:val="007847A1"/>
    <w:rsid w:val="00784C0E"/>
    <w:rsid w:val="00784D54"/>
    <w:rsid w:val="0078512F"/>
    <w:rsid w:val="00785134"/>
    <w:rsid w:val="007853E1"/>
    <w:rsid w:val="0078555B"/>
    <w:rsid w:val="007855B3"/>
    <w:rsid w:val="007855C7"/>
    <w:rsid w:val="00785673"/>
    <w:rsid w:val="00785B81"/>
    <w:rsid w:val="00785D14"/>
    <w:rsid w:val="00785D32"/>
    <w:rsid w:val="00785FBE"/>
    <w:rsid w:val="007860A9"/>
    <w:rsid w:val="0078642D"/>
    <w:rsid w:val="0078671E"/>
    <w:rsid w:val="0078682A"/>
    <w:rsid w:val="00786F44"/>
    <w:rsid w:val="00786FC6"/>
    <w:rsid w:val="0078705A"/>
    <w:rsid w:val="007872FA"/>
    <w:rsid w:val="007873EE"/>
    <w:rsid w:val="00787406"/>
    <w:rsid w:val="007878CA"/>
    <w:rsid w:val="00787A8E"/>
    <w:rsid w:val="00790283"/>
    <w:rsid w:val="007902D6"/>
    <w:rsid w:val="00790342"/>
    <w:rsid w:val="0079049C"/>
    <w:rsid w:val="00790602"/>
    <w:rsid w:val="00790649"/>
    <w:rsid w:val="00790A8F"/>
    <w:rsid w:val="007917B0"/>
    <w:rsid w:val="007917F3"/>
    <w:rsid w:val="0079195D"/>
    <w:rsid w:val="00791EE3"/>
    <w:rsid w:val="0079239F"/>
    <w:rsid w:val="007926DE"/>
    <w:rsid w:val="00792822"/>
    <w:rsid w:val="00792A2D"/>
    <w:rsid w:val="00792CFD"/>
    <w:rsid w:val="00792D70"/>
    <w:rsid w:val="00792DCA"/>
    <w:rsid w:val="007930ED"/>
    <w:rsid w:val="0079363D"/>
    <w:rsid w:val="007937A1"/>
    <w:rsid w:val="007937CA"/>
    <w:rsid w:val="007937DD"/>
    <w:rsid w:val="00793CC8"/>
    <w:rsid w:val="00793EA2"/>
    <w:rsid w:val="00794366"/>
    <w:rsid w:val="0079495B"/>
    <w:rsid w:val="00794C10"/>
    <w:rsid w:val="00794EFB"/>
    <w:rsid w:val="00795021"/>
    <w:rsid w:val="007950E3"/>
    <w:rsid w:val="00795182"/>
    <w:rsid w:val="00795260"/>
    <w:rsid w:val="007953D3"/>
    <w:rsid w:val="00795429"/>
    <w:rsid w:val="00795476"/>
    <w:rsid w:val="00795518"/>
    <w:rsid w:val="007960A7"/>
    <w:rsid w:val="0079622A"/>
    <w:rsid w:val="00796778"/>
    <w:rsid w:val="00796B26"/>
    <w:rsid w:val="00797284"/>
    <w:rsid w:val="00797495"/>
    <w:rsid w:val="00797989"/>
    <w:rsid w:val="00797C8B"/>
    <w:rsid w:val="007A003D"/>
    <w:rsid w:val="007A032F"/>
    <w:rsid w:val="007A0484"/>
    <w:rsid w:val="007A0713"/>
    <w:rsid w:val="007A07F4"/>
    <w:rsid w:val="007A09F3"/>
    <w:rsid w:val="007A1382"/>
    <w:rsid w:val="007A1508"/>
    <w:rsid w:val="007A1530"/>
    <w:rsid w:val="007A1656"/>
    <w:rsid w:val="007A1733"/>
    <w:rsid w:val="007A1A74"/>
    <w:rsid w:val="007A1DDF"/>
    <w:rsid w:val="007A1E18"/>
    <w:rsid w:val="007A1E65"/>
    <w:rsid w:val="007A2029"/>
    <w:rsid w:val="007A202B"/>
    <w:rsid w:val="007A2278"/>
    <w:rsid w:val="007A2591"/>
    <w:rsid w:val="007A29E9"/>
    <w:rsid w:val="007A2C29"/>
    <w:rsid w:val="007A2DD6"/>
    <w:rsid w:val="007A301E"/>
    <w:rsid w:val="007A3324"/>
    <w:rsid w:val="007A345E"/>
    <w:rsid w:val="007A349F"/>
    <w:rsid w:val="007A35A1"/>
    <w:rsid w:val="007A3612"/>
    <w:rsid w:val="007A364E"/>
    <w:rsid w:val="007A378B"/>
    <w:rsid w:val="007A3976"/>
    <w:rsid w:val="007A3BBE"/>
    <w:rsid w:val="007A4225"/>
    <w:rsid w:val="007A433B"/>
    <w:rsid w:val="007A4439"/>
    <w:rsid w:val="007A4484"/>
    <w:rsid w:val="007A4573"/>
    <w:rsid w:val="007A4610"/>
    <w:rsid w:val="007A47F9"/>
    <w:rsid w:val="007A4C40"/>
    <w:rsid w:val="007A4DAB"/>
    <w:rsid w:val="007A52B4"/>
    <w:rsid w:val="007A5447"/>
    <w:rsid w:val="007A54F7"/>
    <w:rsid w:val="007A56BA"/>
    <w:rsid w:val="007A57A9"/>
    <w:rsid w:val="007A5AFC"/>
    <w:rsid w:val="007A5B70"/>
    <w:rsid w:val="007A5B94"/>
    <w:rsid w:val="007A5CEB"/>
    <w:rsid w:val="007A5E3F"/>
    <w:rsid w:val="007A659A"/>
    <w:rsid w:val="007A6720"/>
    <w:rsid w:val="007A68D5"/>
    <w:rsid w:val="007A6AE6"/>
    <w:rsid w:val="007A6F77"/>
    <w:rsid w:val="007A6FEF"/>
    <w:rsid w:val="007A7039"/>
    <w:rsid w:val="007A7917"/>
    <w:rsid w:val="007A7955"/>
    <w:rsid w:val="007A795C"/>
    <w:rsid w:val="007A7C1A"/>
    <w:rsid w:val="007A7D44"/>
    <w:rsid w:val="007A7D50"/>
    <w:rsid w:val="007B015D"/>
    <w:rsid w:val="007B0281"/>
    <w:rsid w:val="007B02D8"/>
    <w:rsid w:val="007B0541"/>
    <w:rsid w:val="007B0735"/>
    <w:rsid w:val="007B0961"/>
    <w:rsid w:val="007B0A1A"/>
    <w:rsid w:val="007B0AD4"/>
    <w:rsid w:val="007B0C3E"/>
    <w:rsid w:val="007B141F"/>
    <w:rsid w:val="007B14B3"/>
    <w:rsid w:val="007B156B"/>
    <w:rsid w:val="007B19F3"/>
    <w:rsid w:val="007B1E8B"/>
    <w:rsid w:val="007B1ED5"/>
    <w:rsid w:val="007B21C9"/>
    <w:rsid w:val="007B2772"/>
    <w:rsid w:val="007B2929"/>
    <w:rsid w:val="007B2A84"/>
    <w:rsid w:val="007B2CDA"/>
    <w:rsid w:val="007B2D88"/>
    <w:rsid w:val="007B2DC7"/>
    <w:rsid w:val="007B2FA4"/>
    <w:rsid w:val="007B2FB4"/>
    <w:rsid w:val="007B3213"/>
    <w:rsid w:val="007B3238"/>
    <w:rsid w:val="007B350B"/>
    <w:rsid w:val="007B38A9"/>
    <w:rsid w:val="007B3BAE"/>
    <w:rsid w:val="007B3CC0"/>
    <w:rsid w:val="007B3E69"/>
    <w:rsid w:val="007B403C"/>
    <w:rsid w:val="007B4230"/>
    <w:rsid w:val="007B4440"/>
    <w:rsid w:val="007B456E"/>
    <w:rsid w:val="007B474C"/>
    <w:rsid w:val="007B48D7"/>
    <w:rsid w:val="007B4AB9"/>
    <w:rsid w:val="007B4CAB"/>
    <w:rsid w:val="007B5153"/>
    <w:rsid w:val="007B5177"/>
    <w:rsid w:val="007B518C"/>
    <w:rsid w:val="007B5431"/>
    <w:rsid w:val="007B544F"/>
    <w:rsid w:val="007B5B38"/>
    <w:rsid w:val="007B636C"/>
    <w:rsid w:val="007B666A"/>
    <w:rsid w:val="007B67EB"/>
    <w:rsid w:val="007B7664"/>
    <w:rsid w:val="007B7898"/>
    <w:rsid w:val="007B78BC"/>
    <w:rsid w:val="007B7A0A"/>
    <w:rsid w:val="007B7A29"/>
    <w:rsid w:val="007B7B68"/>
    <w:rsid w:val="007B7C9E"/>
    <w:rsid w:val="007B7EB2"/>
    <w:rsid w:val="007C00E9"/>
    <w:rsid w:val="007C0278"/>
    <w:rsid w:val="007C029B"/>
    <w:rsid w:val="007C0E04"/>
    <w:rsid w:val="007C1A52"/>
    <w:rsid w:val="007C1B08"/>
    <w:rsid w:val="007C1C20"/>
    <w:rsid w:val="007C1C9B"/>
    <w:rsid w:val="007C1DEC"/>
    <w:rsid w:val="007C1DF4"/>
    <w:rsid w:val="007C1E2A"/>
    <w:rsid w:val="007C1EB8"/>
    <w:rsid w:val="007C1FF9"/>
    <w:rsid w:val="007C1FFD"/>
    <w:rsid w:val="007C226A"/>
    <w:rsid w:val="007C2410"/>
    <w:rsid w:val="007C2416"/>
    <w:rsid w:val="007C2909"/>
    <w:rsid w:val="007C2DED"/>
    <w:rsid w:val="007C3074"/>
    <w:rsid w:val="007C31CB"/>
    <w:rsid w:val="007C31DF"/>
    <w:rsid w:val="007C335F"/>
    <w:rsid w:val="007C34A9"/>
    <w:rsid w:val="007C35E3"/>
    <w:rsid w:val="007C3BCC"/>
    <w:rsid w:val="007C3C4B"/>
    <w:rsid w:val="007C3D3C"/>
    <w:rsid w:val="007C3D52"/>
    <w:rsid w:val="007C3D76"/>
    <w:rsid w:val="007C412C"/>
    <w:rsid w:val="007C4310"/>
    <w:rsid w:val="007C43B0"/>
    <w:rsid w:val="007C44DD"/>
    <w:rsid w:val="007C465E"/>
    <w:rsid w:val="007C49B8"/>
    <w:rsid w:val="007C4AC6"/>
    <w:rsid w:val="007C4B60"/>
    <w:rsid w:val="007C4BCD"/>
    <w:rsid w:val="007C4C70"/>
    <w:rsid w:val="007C510C"/>
    <w:rsid w:val="007C5260"/>
    <w:rsid w:val="007C5495"/>
    <w:rsid w:val="007C549F"/>
    <w:rsid w:val="007C54AC"/>
    <w:rsid w:val="007C5517"/>
    <w:rsid w:val="007C5524"/>
    <w:rsid w:val="007C5751"/>
    <w:rsid w:val="007C5A9A"/>
    <w:rsid w:val="007C5B06"/>
    <w:rsid w:val="007C5C5F"/>
    <w:rsid w:val="007C5D0D"/>
    <w:rsid w:val="007C619D"/>
    <w:rsid w:val="007C643C"/>
    <w:rsid w:val="007C6464"/>
    <w:rsid w:val="007C67A5"/>
    <w:rsid w:val="007C68B3"/>
    <w:rsid w:val="007C6983"/>
    <w:rsid w:val="007C6E57"/>
    <w:rsid w:val="007C7127"/>
    <w:rsid w:val="007C7AA3"/>
    <w:rsid w:val="007C7B32"/>
    <w:rsid w:val="007C7D9F"/>
    <w:rsid w:val="007C7DC5"/>
    <w:rsid w:val="007C7E59"/>
    <w:rsid w:val="007C7F1A"/>
    <w:rsid w:val="007D01E1"/>
    <w:rsid w:val="007D0B9A"/>
    <w:rsid w:val="007D0C82"/>
    <w:rsid w:val="007D1089"/>
    <w:rsid w:val="007D10E4"/>
    <w:rsid w:val="007D1180"/>
    <w:rsid w:val="007D144F"/>
    <w:rsid w:val="007D14B5"/>
    <w:rsid w:val="007D176E"/>
    <w:rsid w:val="007D18BC"/>
    <w:rsid w:val="007D1B6B"/>
    <w:rsid w:val="007D1C10"/>
    <w:rsid w:val="007D1C84"/>
    <w:rsid w:val="007D222E"/>
    <w:rsid w:val="007D28C7"/>
    <w:rsid w:val="007D29E0"/>
    <w:rsid w:val="007D2AE6"/>
    <w:rsid w:val="007D2CA0"/>
    <w:rsid w:val="007D2D1E"/>
    <w:rsid w:val="007D2E03"/>
    <w:rsid w:val="007D2E06"/>
    <w:rsid w:val="007D3323"/>
    <w:rsid w:val="007D345F"/>
    <w:rsid w:val="007D4013"/>
    <w:rsid w:val="007D405E"/>
    <w:rsid w:val="007D41D0"/>
    <w:rsid w:val="007D423A"/>
    <w:rsid w:val="007D4260"/>
    <w:rsid w:val="007D4648"/>
    <w:rsid w:val="007D47CD"/>
    <w:rsid w:val="007D481F"/>
    <w:rsid w:val="007D4C38"/>
    <w:rsid w:val="007D4D02"/>
    <w:rsid w:val="007D5160"/>
    <w:rsid w:val="007D531F"/>
    <w:rsid w:val="007D532D"/>
    <w:rsid w:val="007D5715"/>
    <w:rsid w:val="007D5724"/>
    <w:rsid w:val="007D572D"/>
    <w:rsid w:val="007D57E0"/>
    <w:rsid w:val="007D57EA"/>
    <w:rsid w:val="007D5C15"/>
    <w:rsid w:val="007D5E71"/>
    <w:rsid w:val="007D6749"/>
    <w:rsid w:val="007D67C0"/>
    <w:rsid w:val="007D6899"/>
    <w:rsid w:val="007D69AA"/>
    <w:rsid w:val="007D6D91"/>
    <w:rsid w:val="007D6F96"/>
    <w:rsid w:val="007D734F"/>
    <w:rsid w:val="007D76B6"/>
    <w:rsid w:val="007D776F"/>
    <w:rsid w:val="007D7F01"/>
    <w:rsid w:val="007E008A"/>
    <w:rsid w:val="007E00B6"/>
    <w:rsid w:val="007E018B"/>
    <w:rsid w:val="007E02C1"/>
    <w:rsid w:val="007E04D8"/>
    <w:rsid w:val="007E075C"/>
    <w:rsid w:val="007E098B"/>
    <w:rsid w:val="007E0BDB"/>
    <w:rsid w:val="007E0DFD"/>
    <w:rsid w:val="007E13E9"/>
    <w:rsid w:val="007E1685"/>
    <w:rsid w:val="007E1F67"/>
    <w:rsid w:val="007E2499"/>
    <w:rsid w:val="007E2DAC"/>
    <w:rsid w:val="007E308D"/>
    <w:rsid w:val="007E33B3"/>
    <w:rsid w:val="007E3506"/>
    <w:rsid w:val="007E36A2"/>
    <w:rsid w:val="007E37D4"/>
    <w:rsid w:val="007E393B"/>
    <w:rsid w:val="007E3B02"/>
    <w:rsid w:val="007E3CD8"/>
    <w:rsid w:val="007E3D30"/>
    <w:rsid w:val="007E4499"/>
    <w:rsid w:val="007E46E2"/>
    <w:rsid w:val="007E4902"/>
    <w:rsid w:val="007E4F13"/>
    <w:rsid w:val="007E4FA1"/>
    <w:rsid w:val="007E4FDE"/>
    <w:rsid w:val="007E504A"/>
    <w:rsid w:val="007E551D"/>
    <w:rsid w:val="007E55C1"/>
    <w:rsid w:val="007E5B34"/>
    <w:rsid w:val="007E5B5C"/>
    <w:rsid w:val="007E5C4D"/>
    <w:rsid w:val="007E5C65"/>
    <w:rsid w:val="007E5C70"/>
    <w:rsid w:val="007E5E13"/>
    <w:rsid w:val="007E5E56"/>
    <w:rsid w:val="007E5EF7"/>
    <w:rsid w:val="007E6337"/>
    <w:rsid w:val="007E64DA"/>
    <w:rsid w:val="007E6564"/>
    <w:rsid w:val="007E695D"/>
    <w:rsid w:val="007E69ED"/>
    <w:rsid w:val="007E6C96"/>
    <w:rsid w:val="007E715F"/>
    <w:rsid w:val="007E73D0"/>
    <w:rsid w:val="007E7A08"/>
    <w:rsid w:val="007E7CBB"/>
    <w:rsid w:val="007E7D60"/>
    <w:rsid w:val="007E7EAD"/>
    <w:rsid w:val="007E7F8A"/>
    <w:rsid w:val="007F0162"/>
    <w:rsid w:val="007F055A"/>
    <w:rsid w:val="007F0689"/>
    <w:rsid w:val="007F0762"/>
    <w:rsid w:val="007F07AB"/>
    <w:rsid w:val="007F0A79"/>
    <w:rsid w:val="007F0D27"/>
    <w:rsid w:val="007F1044"/>
    <w:rsid w:val="007F10C6"/>
    <w:rsid w:val="007F13B8"/>
    <w:rsid w:val="007F16E0"/>
    <w:rsid w:val="007F19F0"/>
    <w:rsid w:val="007F1B78"/>
    <w:rsid w:val="007F1F10"/>
    <w:rsid w:val="007F206B"/>
    <w:rsid w:val="007F22FC"/>
    <w:rsid w:val="007F29C0"/>
    <w:rsid w:val="007F2AD0"/>
    <w:rsid w:val="007F2D80"/>
    <w:rsid w:val="007F2EAD"/>
    <w:rsid w:val="007F30DA"/>
    <w:rsid w:val="007F3572"/>
    <w:rsid w:val="007F35CB"/>
    <w:rsid w:val="007F38DE"/>
    <w:rsid w:val="007F3C32"/>
    <w:rsid w:val="007F41B0"/>
    <w:rsid w:val="007F41B6"/>
    <w:rsid w:val="007F4325"/>
    <w:rsid w:val="007F4AA7"/>
    <w:rsid w:val="007F4B7F"/>
    <w:rsid w:val="007F4DA1"/>
    <w:rsid w:val="007F4E06"/>
    <w:rsid w:val="007F4F49"/>
    <w:rsid w:val="007F5411"/>
    <w:rsid w:val="007F55E7"/>
    <w:rsid w:val="007F5639"/>
    <w:rsid w:val="007F5833"/>
    <w:rsid w:val="007F5B49"/>
    <w:rsid w:val="007F5FAB"/>
    <w:rsid w:val="007F6103"/>
    <w:rsid w:val="007F6134"/>
    <w:rsid w:val="007F6147"/>
    <w:rsid w:val="007F6186"/>
    <w:rsid w:val="007F6B47"/>
    <w:rsid w:val="007F6B59"/>
    <w:rsid w:val="007F6DBB"/>
    <w:rsid w:val="007F71E7"/>
    <w:rsid w:val="007F7258"/>
    <w:rsid w:val="007F72C3"/>
    <w:rsid w:val="007F7514"/>
    <w:rsid w:val="007F7693"/>
    <w:rsid w:val="007F76BF"/>
    <w:rsid w:val="007F788C"/>
    <w:rsid w:val="007F78B4"/>
    <w:rsid w:val="007F7B59"/>
    <w:rsid w:val="007F7E8C"/>
    <w:rsid w:val="007F7ED4"/>
    <w:rsid w:val="00800135"/>
    <w:rsid w:val="0080029E"/>
    <w:rsid w:val="008006F8"/>
    <w:rsid w:val="00800824"/>
    <w:rsid w:val="0080096C"/>
    <w:rsid w:val="00800A1F"/>
    <w:rsid w:val="00800CC8"/>
    <w:rsid w:val="0080102C"/>
    <w:rsid w:val="008010B2"/>
    <w:rsid w:val="00801191"/>
    <w:rsid w:val="008014EE"/>
    <w:rsid w:val="00801951"/>
    <w:rsid w:val="00801ED9"/>
    <w:rsid w:val="008021AB"/>
    <w:rsid w:val="00802222"/>
    <w:rsid w:val="00802262"/>
    <w:rsid w:val="00802419"/>
    <w:rsid w:val="00802580"/>
    <w:rsid w:val="00802821"/>
    <w:rsid w:val="00802D5C"/>
    <w:rsid w:val="00803259"/>
    <w:rsid w:val="0080328D"/>
    <w:rsid w:val="008035A4"/>
    <w:rsid w:val="008038E6"/>
    <w:rsid w:val="00803C7B"/>
    <w:rsid w:val="00804055"/>
    <w:rsid w:val="00804316"/>
    <w:rsid w:val="008043A1"/>
    <w:rsid w:val="0080447B"/>
    <w:rsid w:val="008045D2"/>
    <w:rsid w:val="0080480A"/>
    <w:rsid w:val="008048A3"/>
    <w:rsid w:val="008049CD"/>
    <w:rsid w:val="00804A29"/>
    <w:rsid w:val="00804DE6"/>
    <w:rsid w:val="0080504F"/>
    <w:rsid w:val="008050E0"/>
    <w:rsid w:val="00805353"/>
    <w:rsid w:val="008057A3"/>
    <w:rsid w:val="00805839"/>
    <w:rsid w:val="00805A37"/>
    <w:rsid w:val="00805CCB"/>
    <w:rsid w:val="00805F03"/>
    <w:rsid w:val="008062F3"/>
    <w:rsid w:val="00806750"/>
    <w:rsid w:val="00806975"/>
    <w:rsid w:val="008069DE"/>
    <w:rsid w:val="00806B68"/>
    <w:rsid w:val="00806C23"/>
    <w:rsid w:val="00806E61"/>
    <w:rsid w:val="00806E95"/>
    <w:rsid w:val="00806EDB"/>
    <w:rsid w:val="00806FB2"/>
    <w:rsid w:val="00807153"/>
    <w:rsid w:val="0080719A"/>
    <w:rsid w:val="0080726E"/>
    <w:rsid w:val="00807605"/>
    <w:rsid w:val="0080782B"/>
    <w:rsid w:val="0081019C"/>
    <w:rsid w:val="008102C7"/>
    <w:rsid w:val="0081041B"/>
    <w:rsid w:val="008105B7"/>
    <w:rsid w:val="008108C6"/>
    <w:rsid w:val="008108FB"/>
    <w:rsid w:val="008109B3"/>
    <w:rsid w:val="00810B0F"/>
    <w:rsid w:val="00810B90"/>
    <w:rsid w:val="00810EC3"/>
    <w:rsid w:val="00810EE0"/>
    <w:rsid w:val="00810F00"/>
    <w:rsid w:val="00810F12"/>
    <w:rsid w:val="00811148"/>
    <w:rsid w:val="0081124C"/>
    <w:rsid w:val="008116E0"/>
    <w:rsid w:val="0081176C"/>
    <w:rsid w:val="0081187D"/>
    <w:rsid w:val="00811B45"/>
    <w:rsid w:val="00811D48"/>
    <w:rsid w:val="00811E82"/>
    <w:rsid w:val="00811E84"/>
    <w:rsid w:val="00811F10"/>
    <w:rsid w:val="00811FA8"/>
    <w:rsid w:val="0081203D"/>
    <w:rsid w:val="008123FA"/>
    <w:rsid w:val="0081272F"/>
    <w:rsid w:val="00812B1B"/>
    <w:rsid w:val="00812B9D"/>
    <w:rsid w:val="00812DF4"/>
    <w:rsid w:val="00813209"/>
    <w:rsid w:val="00813327"/>
    <w:rsid w:val="00813482"/>
    <w:rsid w:val="0081386F"/>
    <w:rsid w:val="00813969"/>
    <w:rsid w:val="00813C40"/>
    <w:rsid w:val="00813E85"/>
    <w:rsid w:val="00813F12"/>
    <w:rsid w:val="00813F5C"/>
    <w:rsid w:val="0081404E"/>
    <w:rsid w:val="00814081"/>
    <w:rsid w:val="008140C9"/>
    <w:rsid w:val="0081425D"/>
    <w:rsid w:val="00814296"/>
    <w:rsid w:val="008143DE"/>
    <w:rsid w:val="008145C4"/>
    <w:rsid w:val="00814648"/>
    <w:rsid w:val="00814804"/>
    <w:rsid w:val="00814974"/>
    <w:rsid w:val="00814B2A"/>
    <w:rsid w:val="00814E13"/>
    <w:rsid w:val="00815462"/>
    <w:rsid w:val="0081564A"/>
    <w:rsid w:val="00815FD6"/>
    <w:rsid w:val="008167D0"/>
    <w:rsid w:val="00816815"/>
    <w:rsid w:val="0081694A"/>
    <w:rsid w:val="00816C17"/>
    <w:rsid w:val="00816F3D"/>
    <w:rsid w:val="00817383"/>
    <w:rsid w:val="0081745F"/>
    <w:rsid w:val="00817599"/>
    <w:rsid w:val="008175F6"/>
    <w:rsid w:val="00817880"/>
    <w:rsid w:val="00817958"/>
    <w:rsid w:val="00817D28"/>
    <w:rsid w:val="00817D64"/>
    <w:rsid w:val="00817E3D"/>
    <w:rsid w:val="00817E44"/>
    <w:rsid w:val="00817F67"/>
    <w:rsid w:val="0082022C"/>
    <w:rsid w:val="00820232"/>
    <w:rsid w:val="008202E3"/>
    <w:rsid w:val="008208BE"/>
    <w:rsid w:val="00820B0F"/>
    <w:rsid w:val="00820E22"/>
    <w:rsid w:val="00820F9B"/>
    <w:rsid w:val="0082141E"/>
    <w:rsid w:val="0082155D"/>
    <w:rsid w:val="008218BA"/>
    <w:rsid w:val="00821AC1"/>
    <w:rsid w:val="00821CE4"/>
    <w:rsid w:val="00821D60"/>
    <w:rsid w:val="00821DA0"/>
    <w:rsid w:val="00821ED1"/>
    <w:rsid w:val="008222AB"/>
    <w:rsid w:val="0082232F"/>
    <w:rsid w:val="0082245C"/>
    <w:rsid w:val="00822499"/>
    <w:rsid w:val="008226D7"/>
    <w:rsid w:val="0082291D"/>
    <w:rsid w:val="00822AA0"/>
    <w:rsid w:val="00822B03"/>
    <w:rsid w:val="00822C1A"/>
    <w:rsid w:val="00822DDF"/>
    <w:rsid w:val="00823244"/>
    <w:rsid w:val="0082336F"/>
    <w:rsid w:val="008235C1"/>
    <w:rsid w:val="008237D5"/>
    <w:rsid w:val="00823853"/>
    <w:rsid w:val="00823AD4"/>
    <w:rsid w:val="00823E26"/>
    <w:rsid w:val="00823F5E"/>
    <w:rsid w:val="0082409E"/>
    <w:rsid w:val="00824938"/>
    <w:rsid w:val="00824B14"/>
    <w:rsid w:val="00824BAB"/>
    <w:rsid w:val="00824E1A"/>
    <w:rsid w:val="00824EA7"/>
    <w:rsid w:val="00825135"/>
    <w:rsid w:val="0082522C"/>
    <w:rsid w:val="00825801"/>
    <w:rsid w:val="00825834"/>
    <w:rsid w:val="0082592E"/>
    <w:rsid w:val="00825D09"/>
    <w:rsid w:val="00825E09"/>
    <w:rsid w:val="00825ECE"/>
    <w:rsid w:val="00825F03"/>
    <w:rsid w:val="00826034"/>
    <w:rsid w:val="00826380"/>
    <w:rsid w:val="00826AC4"/>
    <w:rsid w:val="00826AF2"/>
    <w:rsid w:val="00826B5D"/>
    <w:rsid w:val="00826EDA"/>
    <w:rsid w:val="00827055"/>
    <w:rsid w:val="008271CC"/>
    <w:rsid w:val="008276E8"/>
    <w:rsid w:val="008279CB"/>
    <w:rsid w:val="00827CAE"/>
    <w:rsid w:val="00827E4B"/>
    <w:rsid w:val="00827FC7"/>
    <w:rsid w:val="0083008F"/>
    <w:rsid w:val="00830461"/>
    <w:rsid w:val="00830635"/>
    <w:rsid w:val="00830ACD"/>
    <w:rsid w:val="00830AEA"/>
    <w:rsid w:val="00830BDF"/>
    <w:rsid w:val="00830C64"/>
    <w:rsid w:val="00830D6B"/>
    <w:rsid w:val="00831100"/>
    <w:rsid w:val="0083132A"/>
    <w:rsid w:val="00831434"/>
    <w:rsid w:val="00831819"/>
    <w:rsid w:val="00831859"/>
    <w:rsid w:val="00831917"/>
    <w:rsid w:val="00831E9C"/>
    <w:rsid w:val="00831F07"/>
    <w:rsid w:val="0083206A"/>
    <w:rsid w:val="008323D7"/>
    <w:rsid w:val="008325A0"/>
    <w:rsid w:val="008325B3"/>
    <w:rsid w:val="008326A9"/>
    <w:rsid w:val="00832D86"/>
    <w:rsid w:val="00832F44"/>
    <w:rsid w:val="00833043"/>
    <w:rsid w:val="008330BD"/>
    <w:rsid w:val="008331A4"/>
    <w:rsid w:val="00833339"/>
    <w:rsid w:val="0083349D"/>
    <w:rsid w:val="008339B9"/>
    <w:rsid w:val="00833A32"/>
    <w:rsid w:val="00833C3E"/>
    <w:rsid w:val="00833C70"/>
    <w:rsid w:val="00833E58"/>
    <w:rsid w:val="0083426F"/>
    <w:rsid w:val="008342E9"/>
    <w:rsid w:val="00834486"/>
    <w:rsid w:val="008347E2"/>
    <w:rsid w:val="008348C1"/>
    <w:rsid w:val="00834914"/>
    <w:rsid w:val="008349FB"/>
    <w:rsid w:val="00834A33"/>
    <w:rsid w:val="00834D71"/>
    <w:rsid w:val="00834E42"/>
    <w:rsid w:val="00834E85"/>
    <w:rsid w:val="00834F97"/>
    <w:rsid w:val="00835175"/>
    <w:rsid w:val="008355F4"/>
    <w:rsid w:val="0083589F"/>
    <w:rsid w:val="00835CEB"/>
    <w:rsid w:val="0083614F"/>
    <w:rsid w:val="00836429"/>
    <w:rsid w:val="008364B1"/>
    <w:rsid w:val="00836885"/>
    <w:rsid w:val="0083689F"/>
    <w:rsid w:val="00836B0A"/>
    <w:rsid w:val="00836C68"/>
    <w:rsid w:val="00836D6B"/>
    <w:rsid w:val="00836DF5"/>
    <w:rsid w:val="00836E28"/>
    <w:rsid w:val="00836FB8"/>
    <w:rsid w:val="00837095"/>
    <w:rsid w:val="00837630"/>
    <w:rsid w:val="0083772D"/>
    <w:rsid w:val="00837AA1"/>
    <w:rsid w:val="00837DF5"/>
    <w:rsid w:val="00837F9C"/>
    <w:rsid w:val="008404DE"/>
    <w:rsid w:val="0084061B"/>
    <w:rsid w:val="0084074F"/>
    <w:rsid w:val="008408AE"/>
    <w:rsid w:val="008409A5"/>
    <w:rsid w:val="00840A0F"/>
    <w:rsid w:val="00840D30"/>
    <w:rsid w:val="00840DD3"/>
    <w:rsid w:val="00841242"/>
    <w:rsid w:val="00841770"/>
    <w:rsid w:val="00841A2F"/>
    <w:rsid w:val="00841ABD"/>
    <w:rsid w:val="00841BD0"/>
    <w:rsid w:val="00841D01"/>
    <w:rsid w:val="00841F5E"/>
    <w:rsid w:val="008423D6"/>
    <w:rsid w:val="008425CA"/>
    <w:rsid w:val="0084289D"/>
    <w:rsid w:val="008429BC"/>
    <w:rsid w:val="00842DD4"/>
    <w:rsid w:val="00842F22"/>
    <w:rsid w:val="00842FCD"/>
    <w:rsid w:val="00843094"/>
    <w:rsid w:val="008433FE"/>
    <w:rsid w:val="008435E3"/>
    <w:rsid w:val="00843AA2"/>
    <w:rsid w:val="00843BB8"/>
    <w:rsid w:val="0084411A"/>
    <w:rsid w:val="0084448C"/>
    <w:rsid w:val="00844690"/>
    <w:rsid w:val="00844A19"/>
    <w:rsid w:val="00844F1D"/>
    <w:rsid w:val="00845191"/>
    <w:rsid w:val="00845668"/>
    <w:rsid w:val="008456EB"/>
    <w:rsid w:val="0084590B"/>
    <w:rsid w:val="00845C95"/>
    <w:rsid w:val="0084643C"/>
    <w:rsid w:val="00846501"/>
    <w:rsid w:val="00846777"/>
    <w:rsid w:val="0084677C"/>
    <w:rsid w:val="00846798"/>
    <w:rsid w:val="008469BA"/>
    <w:rsid w:val="00846FE8"/>
    <w:rsid w:val="008470E5"/>
    <w:rsid w:val="0084753C"/>
    <w:rsid w:val="008477DD"/>
    <w:rsid w:val="0084784C"/>
    <w:rsid w:val="00847CA9"/>
    <w:rsid w:val="00847F7B"/>
    <w:rsid w:val="008501DE"/>
    <w:rsid w:val="008504CE"/>
    <w:rsid w:val="00850571"/>
    <w:rsid w:val="00850614"/>
    <w:rsid w:val="00850932"/>
    <w:rsid w:val="00850A43"/>
    <w:rsid w:val="00850F6C"/>
    <w:rsid w:val="00850FC7"/>
    <w:rsid w:val="00851171"/>
    <w:rsid w:val="008511F2"/>
    <w:rsid w:val="008512CE"/>
    <w:rsid w:val="008513E9"/>
    <w:rsid w:val="0085174A"/>
    <w:rsid w:val="00851B84"/>
    <w:rsid w:val="00851CA3"/>
    <w:rsid w:val="00851F69"/>
    <w:rsid w:val="00851FE1"/>
    <w:rsid w:val="00852248"/>
    <w:rsid w:val="008523B3"/>
    <w:rsid w:val="008524DD"/>
    <w:rsid w:val="0085258D"/>
    <w:rsid w:val="00852B3C"/>
    <w:rsid w:val="00852B6D"/>
    <w:rsid w:val="00852C69"/>
    <w:rsid w:val="00853037"/>
    <w:rsid w:val="00853289"/>
    <w:rsid w:val="00853D8C"/>
    <w:rsid w:val="00854140"/>
    <w:rsid w:val="00854227"/>
    <w:rsid w:val="00854391"/>
    <w:rsid w:val="008545DC"/>
    <w:rsid w:val="00854695"/>
    <w:rsid w:val="00854881"/>
    <w:rsid w:val="00854E77"/>
    <w:rsid w:val="008550BD"/>
    <w:rsid w:val="008555E6"/>
    <w:rsid w:val="00855871"/>
    <w:rsid w:val="0085589C"/>
    <w:rsid w:val="00855BB2"/>
    <w:rsid w:val="00855CB6"/>
    <w:rsid w:val="00855E45"/>
    <w:rsid w:val="00855E46"/>
    <w:rsid w:val="00855F20"/>
    <w:rsid w:val="008561D0"/>
    <w:rsid w:val="008563D2"/>
    <w:rsid w:val="00856857"/>
    <w:rsid w:val="00856871"/>
    <w:rsid w:val="00856985"/>
    <w:rsid w:val="00856E16"/>
    <w:rsid w:val="00856E59"/>
    <w:rsid w:val="00857456"/>
    <w:rsid w:val="0085749C"/>
    <w:rsid w:val="00857685"/>
    <w:rsid w:val="0085782A"/>
    <w:rsid w:val="008578DC"/>
    <w:rsid w:val="00857EA6"/>
    <w:rsid w:val="0086002B"/>
    <w:rsid w:val="008600FF"/>
    <w:rsid w:val="008602E9"/>
    <w:rsid w:val="00860452"/>
    <w:rsid w:val="00860A55"/>
    <w:rsid w:val="0086100B"/>
    <w:rsid w:val="008612EC"/>
    <w:rsid w:val="00861440"/>
    <w:rsid w:val="00861960"/>
    <w:rsid w:val="008619D4"/>
    <w:rsid w:val="00861B35"/>
    <w:rsid w:val="00861B6C"/>
    <w:rsid w:val="00861B7A"/>
    <w:rsid w:val="00861C7A"/>
    <w:rsid w:val="00861D31"/>
    <w:rsid w:val="00861F6C"/>
    <w:rsid w:val="0086207F"/>
    <w:rsid w:val="008623D9"/>
    <w:rsid w:val="008626B5"/>
    <w:rsid w:val="008628C4"/>
    <w:rsid w:val="00862B41"/>
    <w:rsid w:val="00862D6B"/>
    <w:rsid w:val="00862DF8"/>
    <w:rsid w:val="00862E23"/>
    <w:rsid w:val="00862F82"/>
    <w:rsid w:val="00862FB9"/>
    <w:rsid w:val="008630CF"/>
    <w:rsid w:val="00863173"/>
    <w:rsid w:val="00863407"/>
    <w:rsid w:val="00863582"/>
    <w:rsid w:val="0086370E"/>
    <w:rsid w:val="00863872"/>
    <w:rsid w:val="008638A1"/>
    <w:rsid w:val="00863940"/>
    <w:rsid w:val="00863A68"/>
    <w:rsid w:val="00863A92"/>
    <w:rsid w:val="00863AA5"/>
    <w:rsid w:val="00863B2D"/>
    <w:rsid w:val="00863CBB"/>
    <w:rsid w:val="00863E2C"/>
    <w:rsid w:val="00864096"/>
    <w:rsid w:val="008640A9"/>
    <w:rsid w:val="0086457F"/>
    <w:rsid w:val="00864708"/>
    <w:rsid w:val="008648E5"/>
    <w:rsid w:val="00864BDD"/>
    <w:rsid w:val="00864E90"/>
    <w:rsid w:val="00864F6D"/>
    <w:rsid w:val="00864F78"/>
    <w:rsid w:val="00864FEB"/>
    <w:rsid w:val="00865001"/>
    <w:rsid w:val="0086597F"/>
    <w:rsid w:val="00865B2F"/>
    <w:rsid w:val="00865F7A"/>
    <w:rsid w:val="008660C2"/>
    <w:rsid w:val="00866485"/>
    <w:rsid w:val="00866C37"/>
    <w:rsid w:val="00866C88"/>
    <w:rsid w:val="00866CE2"/>
    <w:rsid w:val="00866D9C"/>
    <w:rsid w:val="008672B8"/>
    <w:rsid w:val="00867608"/>
    <w:rsid w:val="00867646"/>
    <w:rsid w:val="00867A05"/>
    <w:rsid w:val="00867C75"/>
    <w:rsid w:val="0087085A"/>
    <w:rsid w:val="00870A3A"/>
    <w:rsid w:val="00870AFB"/>
    <w:rsid w:val="00870E4B"/>
    <w:rsid w:val="00871161"/>
    <w:rsid w:val="008712F9"/>
    <w:rsid w:val="0087138A"/>
    <w:rsid w:val="008713C4"/>
    <w:rsid w:val="00871413"/>
    <w:rsid w:val="00871D5D"/>
    <w:rsid w:val="00871D8D"/>
    <w:rsid w:val="008724E7"/>
    <w:rsid w:val="00872528"/>
    <w:rsid w:val="0087264B"/>
    <w:rsid w:val="008731AC"/>
    <w:rsid w:val="0087332B"/>
    <w:rsid w:val="00873372"/>
    <w:rsid w:val="008734BD"/>
    <w:rsid w:val="008737BB"/>
    <w:rsid w:val="0087381D"/>
    <w:rsid w:val="008739A4"/>
    <w:rsid w:val="00873C98"/>
    <w:rsid w:val="00873DBB"/>
    <w:rsid w:val="0087467A"/>
    <w:rsid w:val="0087545D"/>
    <w:rsid w:val="00875789"/>
    <w:rsid w:val="008757C2"/>
    <w:rsid w:val="00875AFD"/>
    <w:rsid w:val="00875F8C"/>
    <w:rsid w:val="00875FDB"/>
    <w:rsid w:val="00876113"/>
    <w:rsid w:val="008763A7"/>
    <w:rsid w:val="008763BF"/>
    <w:rsid w:val="00877154"/>
    <w:rsid w:val="008772E9"/>
    <w:rsid w:val="00877573"/>
    <w:rsid w:val="008775F5"/>
    <w:rsid w:val="008778C0"/>
    <w:rsid w:val="00877930"/>
    <w:rsid w:val="00877965"/>
    <w:rsid w:val="00877B55"/>
    <w:rsid w:val="00877BD0"/>
    <w:rsid w:val="00877C52"/>
    <w:rsid w:val="00880109"/>
    <w:rsid w:val="0088019E"/>
    <w:rsid w:val="008804DF"/>
    <w:rsid w:val="0088055B"/>
    <w:rsid w:val="0088068A"/>
    <w:rsid w:val="00880C6C"/>
    <w:rsid w:val="00880DA3"/>
    <w:rsid w:val="00880E0A"/>
    <w:rsid w:val="00881058"/>
    <w:rsid w:val="00881222"/>
    <w:rsid w:val="00881235"/>
    <w:rsid w:val="008815D5"/>
    <w:rsid w:val="00881751"/>
    <w:rsid w:val="0088179E"/>
    <w:rsid w:val="00881869"/>
    <w:rsid w:val="00881D7B"/>
    <w:rsid w:val="00881DFF"/>
    <w:rsid w:val="00881E87"/>
    <w:rsid w:val="00881F8C"/>
    <w:rsid w:val="00882036"/>
    <w:rsid w:val="00882522"/>
    <w:rsid w:val="008826A3"/>
    <w:rsid w:val="0088290E"/>
    <w:rsid w:val="00882953"/>
    <w:rsid w:val="00882A6B"/>
    <w:rsid w:val="00882AB3"/>
    <w:rsid w:val="00882F0B"/>
    <w:rsid w:val="00883135"/>
    <w:rsid w:val="0088336D"/>
    <w:rsid w:val="0088349A"/>
    <w:rsid w:val="008837CB"/>
    <w:rsid w:val="00883A75"/>
    <w:rsid w:val="00883B16"/>
    <w:rsid w:val="00883CDF"/>
    <w:rsid w:val="00883E8F"/>
    <w:rsid w:val="00884120"/>
    <w:rsid w:val="008845BF"/>
    <w:rsid w:val="008846FE"/>
    <w:rsid w:val="00884805"/>
    <w:rsid w:val="00884997"/>
    <w:rsid w:val="00884A97"/>
    <w:rsid w:val="00884F55"/>
    <w:rsid w:val="00884FC2"/>
    <w:rsid w:val="00885189"/>
    <w:rsid w:val="0088556B"/>
    <w:rsid w:val="0088566D"/>
    <w:rsid w:val="00885706"/>
    <w:rsid w:val="00885756"/>
    <w:rsid w:val="008857D4"/>
    <w:rsid w:val="0088583A"/>
    <w:rsid w:val="00885F82"/>
    <w:rsid w:val="00886089"/>
    <w:rsid w:val="0088649C"/>
    <w:rsid w:val="008864E8"/>
    <w:rsid w:val="0088658C"/>
    <w:rsid w:val="008868C7"/>
    <w:rsid w:val="00886B3E"/>
    <w:rsid w:val="00886FA9"/>
    <w:rsid w:val="00887281"/>
    <w:rsid w:val="00887A69"/>
    <w:rsid w:val="00887BA6"/>
    <w:rsid w:val="008900E0"/>
    <w:rsid w:val="008900E6"/>
    <w:rsid w:val="00890120"/>
    <w:rsid w:val="0089035E"/>
    <w:rsid w:val="008904A3"/>
    <w:rsid w:val="008905D8"/>
    <w:rsid w:val="00890800"/>
    <w:rsid w:val="00890975"/>
    <w:rsid w:val="00891362"/>
    <w:rsid w:val="008913CA"/>
    <w:rsid w:val="00891488"/>
    <w:rsid w:val="00891BF5"/>
    <w:rsid w:val="00891E3E"/>
    <w:rsid w:val="008922D3"/>
    <w:rsid w:val="0089240D"/>
    <w:rsid w:val="008925DE"/>
    <w:rsid w:val="00892797"/>
    <w:rsid w:val="008927E5"/>
    <w:rsid w:val="00892979"/>
    <w:rsid w:val="00892FAB"/>
    <w:rsid w:val="00893332"/>
    <w:rsid w:val="008934E2"/>
    <w:rsid w:val="0089368A"/>
    <w:rsid w:val="00893719"/>
    <w:rsid w:val="00893C0B"/>
    <w:rsid w:val="00893C57"/>
    <w:rsid w:val="00893DA1"/>
    <w:rsid w:val="0089412B"/>
    <w:rsid w:val="00894878"/>
    <w:rsid w:val="008955A4"/>
    <w:rsid w:val="00895660"/>
    <w:rsid w:val="00895717"/>
    <w:rsid w:val="008958AE"/>
    <w:rsid w:val="0089590F"/>
    <w:rsid w:val="00895CF6"/>
    <w:rsid w:val="00895FFE"/>
    <w:rsid w:val="00896135"/>
    <w:rsid w:val="0089649C"/>
    <w:rsid w:val="00896540"/>
    <w:rsid w:val="00896858"/>
    <w:rsid w:val="0089722F"/>
    <w:rsid w:val="0089740F"/>
    <w:rsid w:val="00897857"/>
    <w:rsid w:val="008978E1"/>
    <w:rsid w:val="00897AF4"/>
    <w:rsid w:val="00897B15"/>
    <w:rsid w:val="00897D20"/>
    <w:rsid w:val="008A033F"/>
    <w:rsid w:val="008A0356"/>
    <w:rsid w:val="008A06BD"/>
    <w:rsid w:val="008A078C"/>
    <w:rsid w:val="008A080C"/>
    <w:rsid w:val="008A0833"/>
    <w:rsid w:val="008A10C0"/>
    <w:rsid w:val="008A1543"/>
    <w:rsid w:val="008A1593"/>
    <w:rsid w:val="008A1671"/>
    <w:rsid w:val="008A18D4"/>
    <w:rsid w:val="008A19CC"/>
    <w:rsid w:val="008A19E0"/>
    <w:rsid w:val="008A1B64"/>
    <w:rsid w:val="008A1B95"/>
    <w:rsid w:val="008A1C4D"/>
    <w:rsid w:val="008A1C92"/>
    <w:rsid w:val="008A20A5"/>
    <w:rsid w:val="008A22C2"/>
    <w:rsid w:val="008A2942"/>
    <w:rsid w:val="008A2B7E"/>
    <w:rsid w:val="008A2DA0"/>
    <w:rsid w:val="008A2EB6"/>
    <w:rsid w:val="008A3009"/>
    <w:rsid w:val="008A32A9"/>
    <w:rsid w:val="008A33FD"/>
    <w:rsid w:val="008A3684"/>
    <w:rsid w:val="008A393E"/>
    <w:rsid w:val="008A3A1D"/>
    <w:rsid w:val="008A3C89"/>
    <w:rsid w:val="008A3E2B"/>
    <w:rsid w:val="008A3F85"/>
    <w:rsid w:val="008A3FAA"/>
    <w:rsid w:val="008A4086"/>
    <w:rsid w:val="008A41EF"/>
    <w:rsid w:val="008A4524"/>
    <w:rsid w:val="008A489E"/>
    <w:rsid w:val="008A48C8"/>
    <w:rsid w:val="008A48D9"/>
    <w:rsid w:val="008A4A67"/>
    <w:rsid w:val="008A4BEE"/>
    <w:rsid w:val="008A4CDA"/>
    <w:rsid w:val="008A4CE1"/>
    <w:rsid w:val="008A5207"/>
    <w:rsid w:val="008A583E"/>
    <w:rsid w:val="008A58FC"/>
    <w:rsid w:val="008A59F3"/>
    <w:rsid w:val="008A5AFD"/>
    <w:rsid w:val="008A5B3F"/>
    <w:rsid w:val="008A5E3A"/>
    <w:rsid w:val="008A5FC1"/>
    <w:rsid w:val="008A5FF1"/>
    <w:rsid w:val="008A63CB"/>
    <w:rsid w:val="008A65EC"/>
    <w:rsid w:val="008A665E"/>
    <w:rsid w:val="008A67B5"/>
    <w:rsid w:val="008A6806"/>
    <w:rsid w:val="008A6846"/>
    <w:rsid w:val="008A6952"/>
    <w:rsid w:val="008A6BCC"/>
    <w:rsid w:val="008A70E4"/>
    <w:rsid w:val="008A7444"/>
    <w:rsid w:val="008A7728"/>
    <w:rsid w:val="008A77D8"/>
    <w:rsid w:val="008A790E"/>
    <w:rsid w:val="008A7DF2"/>
    <w:rsid w:val="008A7E17"/>
    <w:rsid w:val="008A7F2D"/>
    <w:rsid w:val="008B0263"/>
    <w:rsid w:val="008B02EA"/>
    <w:rsid w:val="008B0318"/>
    <w:rsid w:val="008B052E"/>
    <w:rsid w:val="008B05DC"/>
    <w:rsid w:val="008B0632"/>
    <w:rsid w:val="008B0740"/>
    <w:rsid w:val="008B086B"/>
    <w:rsid w:val="008B0A5B"/>
    <w:rsid w:val="008B0D39"/>
    <w:rsid w:val="008B0E97"/>
    <w:rsid w:val="008B104D"/>
    <w:rsid w:val="008B1189"/>
    <w:rsid w:val="008B11A0"/>
    <w:rsid w:val="008B17EF"/>
    <w:rsid w:val="008B19B7"/>
    <w:rsid w:val="008B1B29"/>
    <w:rsid w:val="008B1DE4"/>
    <w:rsid w:val="008B1E1B"/>
    <w:rsid w:val="008B2101"/>
    <w:rsid w:val="008B2445"/>
    <w:rsid w:val="008B24FA"/>
    <w:rsid w:val="008B25AB"/>
    <w:rsid w:val="008B25E1"/>
    <w:rsid w:val="008B2980"/>
    <w:rsid w:val="008B313C"/>
    <w:rsid w:val="008B31D0"/>
    <w:rsid w:val="008B31E2"/>
    <w:rsid w:val="008B31F3"/>
    <w:rsid w:val="008B3502"/>
    <w:rsid w:val="008B386C"/>
    <w:rsid w:val="008B39DB"/>
    <w:rsid w:val="008B3A33"/>
    <w:rsid w:val="008B3B9F"/>
    <w:rsid w:val="008B41E2"/>
    <w:rsid w:val="008B446C"/>
    <w:rsid w:val="008B44AE"/>
    <w:rsid w:val="008B4E07"/>
    <w:rsid w:val="008B4E51"/>
    <w:rsid w:val="008B4E77"/>
    <w:rsid w:val="008B5371"/>
    <w:rsid w:val="008B58F1"/>
    <w:rsid w:val="008B5B4D"/>
    <w:rsid w:val="008B5E03"/>
    <w:rsid w:val="008B644B"/>
    <w:rsid w:val="008B66D0"/>
    <w:rsid w:val="008B6A8D"/>
    <w:rsid w:val="008B6E87"/>
    <w:rsid w:val="008B7043"/>
    <w:rsid w:val="008B72DD"/>
    <w:rsid w:val="008B749E"/>
    <w:rsid w:val="008B762F"/>
    <w:rsid w:val="008B798F"/>
    <w:rsid w:val="008B7BF6"/>
    <w:rsid w:val="008B7D42"/>
    <w:rsid w:val="008C018F"/>
    <w:rsid w:val="008C0297"/>
    <w:rsid w:val="008C0536"/>
    <w:rsid w:val="008C091F"/>
    <w:rsid w:val="008C0BCF"/>
    <w:rsid w:val="008C0CFF"/>
    <w:rsid w:val="008C0EA0"/>
    <w:rsid w:val="008C0EA8"/>
    <w:rsid w:val="008C1344"/>
    <w:rsid w:val="008C13C3"/>
    <w:rsid w:val="008C1485"/>
    <w:rsid w:val="008C18A3"/>
    <w:rsid w:val="008C1A38"/>
    <w:rsid w:val="008C1AB6"/>
    <w:rsid w:val="008C1B92"/>
    <w:rsid w:val="008C1BB0"/>
    <w:rsid w:val="008C1F0C"/>
    <w:rsid w:val="008C1FE5"/>
    <w:rsid w:val="008C236B"/>
    <w:rsid w:val="008C253D"/>
    <w:rsid w:val="008C2915"/>
    <w:rsid w:val="008C2B6C"/>
    <w:rsid w:val="008C2BBC"/>
    <w:rsid w:val="008C2C65"/>
    <w:rsid w:val="008C2D1F"/>
    <w:rsid w:val="008C2D36"/>
    <w:rsid w:val="008C333A"/>
    <w:rsid w:val="008C3A3C"/>
    <w:rsid w:val="008C3BE1"/>
    <w:rsid w:val="008C3C71"/>
    <w:rsid w:val="008C409E"/>
    <w:rsid w:val="008C412E"/>
    <w:rsid w:val="008C43A1"/>
    <w:rsid w:val="008C454E"/>
    <w:rsid w:val="008C4A67"/>
    <w:rsid w:val="008C4BF0"/>
    <w:rsid w:val="008C4D4B"/>
    <w:rsid w:val="008C4E1F"/>
    <w:rsid w:val="008C4EAF"/>
    <w:rsid w:val="008C5589"/>
    <w:rsid w:val="008C57E2"/>
    <w:rsid w:val="008C5F58"/>
    <w:rsid w:val="008C61EF"/>
    <w:rsid w:val="008C6934"/>
    <w:rsid w:val="008C6BFF"/>
    <w:rsid w:val="008C6CC4"/>
    <w:rsid w:val="008C6D41"/>
    <w:rsid w:val="008C6FE6"/>
    <w:rsid w:val="008C7020"/>
    <w:rsid w:val="008C7056"/>
    <w:rsid w:val="008C7097"/>
    <w:rsid w:val="008C7204"/>
    <w:rsid w:val="008C746F"/>
    <w:rsid w:val="008C759D"/>
    <w:rsid w:val="008C79A5"/>
    <w:rsid w:val="008C7C66"/>
    <w:rsid w:val="008C7E2F"/>
    <w:rsid w:val="008C7E81"/>
    <w:rsid w:val="008D0A27"/>
    <w:rsid w:val="008D0B08"/>
    <w:rsid w:val="008D0B1B"/>
    <w:rsid w:val="008D0BFB"/>
    <w:rsid w:val="008D0E9C"/>
    <w:rsid w:val="008D1066"/>
    <w:rsid w:val="008D11A3"/>
    <w:rsid w:val="008D127B"/>
    <w:rsid w:val="008D14E7"/>
    <w:rsid w:val="008D1903"/>
    <w:rsid w:val="008D19E2"/>
    <w:rsid w:val="008D1B03"/>
    <w:rsid w:val="008D1CD6"/>
    <w:rsid w:val="008D1FF8"/>
    <w:rsid w:val="008D238F"/>
    <w:rsid w:val="008D249A"/>
    <w:rsid w:val="008D2559"/>
    <w:rsid w:val="008D255C"/>
    <w:rsid w:val="008D27F2"/>
    <w:rsid w:val="008D2991"/>
    <w:rsid w:val="008D2B30"/>
    <w:rsid w:val="008D2C07"/>
    <w:rsid w:val="008D2C9D"/>
    <w:rsid w:val="008D2CD7"/>
    <w:rsid w:val="008D2F13"/>
    <w:rsid w:val="008D2F16"/>
    <w:rsid w:val="008D30F0"/>
    <w:rsid w:val="008D3342"/>
    <w:rsid w:val="008D344C"/>
    <w:rsid w:val="008D36B7"/>
    <w:rsid w:val="008D3774"/>
    <w:rsid w:val="008D377F"/>
    <w:rsid w:val="008D37AF"/>
    <w:rsid w:val="008D38DE"/>
    <w:rsid w:val="008D3926"/>
    <w:rsid w:val="008D39BB"/>
    <w:rsid w:val="008D43BB"/>
    <w:rsid w:val="008D46AF"/>
    <w:rsid w:val="008D4B3A"/>
    <w:rsid w:val="008D4E5D"/>
    <w:rsid w:val="008D51F2"/>
    <w:rsid w:val="008D534A"/>
    <w:rsid w:val="008D539C"/>
    <w:rsid w:val="008D55A4"/>
    <w:rsid w:val="008D56A7"/>
    <w:rsid w:val="008D572D"/>
    <w:rsid w:val="008D586E"/>
    <w:rsid w:val="008D5AF2"/>
    <w:rsid w:val="008D5DBF"/>
    <w:rsid w:val="008D6324"/>
    <w:rsid w:val="008D6539"/>
    <w:rsid w:val="008D65D5"/>
    <w:rsid w:val="008D65E1"/>
    <w:rsid w:val="008D664A"/>
    <w:rsid w:val="008D67EC"/>
    <w:rsid w:val="008D6B30"/>
    <w:rsid w:val="008D6E5A"/>
    <w:rsid w:val="008D6E72"/>
    <w:rsid w:val="008D6FBD"/>
    <w:rsid w:val="008D70D4"/>
    <w:rsid w:val="008D73E6"/>
    <w:rsid w:val="008D75B2"/>
    <w:rsid w:val="008D75C6"/>
    <w:rsid w:val="008D767D"/>
    <w:rsid w:val="008D7745"/>
    <w:rsid w:val="008D77DF"/>
    <w:rsid w:val="008D7BDD"/>
    <w:rsid w:val="008D7CC7"/>
    <w:rsid w:val="008D7FFD"/>
    <w:rsid w:val="008E009A"/>
    <w:rsid w:val="008E02B1"/>
    <w:rsid w:val="008E0776"/>
    <w:rsid w:val="008E08FD"/>
    <w:rsid w:val="008E0B45"/>
    <w:rsid w:val="008E0C8F"/>
    <w:rsid w:val="008E0DB6"/>
    <w:rsid w:val="008E1256"/>
    <w:rsid w:val="008E1A39"/>
    <w:rsid w:val="008E1B54"/>
    <w:rsid w:val="008E1BF9"/>
    <w:rsid w:val="008E1E53"/>
    <w:rsid w:val="008E22E7"/>
    <w:rsid w:val="008E2487"/>
    <w:rsid w:val="008E2678"/>
    <w:rsid w:val="008E2752"/>
    <w:rsid w:val="008E2840"/>
    <w:rsid w:val="008E2876"/>
    <w:rsid w:val="008E2B38"/>
    <w:rsid w:val="008E2C1F"/>
    <w:rsid w:val="008E2C91"/>
    <w:rsid w:val="008E2E3B"/>
    <w:rsid w:val="008E2E68"/>
    <w:rsid w:val="008E2FC1"/>
    <w:rsid w:val="008E322E"/>
    <w:rsid w:val="008E32AE"/>
    <w:rsid w:val="008E3522"/>
    <w:rsid w:val="008E37E1"/>
    <w:rsid w:val="008E381E"/>
    <w:rsid w:val="008E39E0"/>
    <w:rsid w:val="008E3F05"/>
    <w:rsid w:val="008E40DD"/>
    <w:rsid w:val="008E4336"/>
    <w:rsid w:val="008E433B"/>
    <w:rsid w:val="008E4971"/>
    <w:rsid w:val="008E49EB"/>
    <w:rsid w:val="008E4C30"/>
    <w:rsid w:val="008E4CCF"/>
    <w:rsid w:val="008E4CEC"/>
    <w:rsid w:val="008E5089"/>
    <w:rsid w:val="008E51C6"/>
    <w:rsid w:val="008E52B1"/>
    <w:rsid w:val="008E5384"/>
    <w:rsid w:val="008E53F1"/>
    <w:rsid w:val="008E5444"/>
    <w:rsid w:val="008E55DD"/>
    <w:rsid w:val="008E591C"/>
    <w:rsid w:val="008E5B7F"/>
    <w:rsid w:val="008E5E07"/>
    <w:rsid w:val="008E6181"/>
    <w:rsid w:val="008E61C8"/>
    <w:rsid w:val="008E6468"/>
    <w:rsid w:val="008E6834"/>
    <w:rsid w:val="008E68C3"/>
    <w:rsid w:val="008E6909"/>
    <w:rsid w:val="008E6B02"/>
    <w:rsid w:val="008E6C3B"/>
    <w:rsid w:val="008E6D68"/>
    <w:rsid w:val="008E6DA9"/>
    <w:rsid w:val="008E7162"/>
    <w:rsid w:val="008E7717"/>
    <w:rsid w:val="008E7920"/>
    <w:rsid w:val="008E7AAB"/>
    <w:rsid w:val="008E7CCB"/>
    <w:rsid w:val="008E7CF1"/>
    <w:rsid w:val="008E7E46"/>
    <w:rsid w:val="008E7E82"/>
    <w:rsid w:val="008F00B8"/>
    <w:rsid w:val="008F0195"/>
    <w:rsid w:val="008F027C"/>
    <w:rsid w:val="008F05AB"/>
    <w:rsid w:val="008F06B2"/>
    <w:rsid w:val="008F0758"/>
    <w:rsid w:val="008F0843"/>
    <w:rsid w:val="008F08B4"/>
    <w:rsid w:val="008F094F"/>
    <w:rsid w:val="008F0CB6"/>
    <w:rsid w:val="008F0D36"/>
    <w:rsid w:val="008F157F"/>
    <w:rsid w:val="008F15E0"/>
    <w:rsid w:val="008F1E86"/>
    <w:rsid w:val="008F1FFF"/>
    <w:rsid w:val="008F2074"/>
    <w:rsid w:val="008F2132"/>
    <w:rsid w:val="008F224E"/>
    <w:rsid w:val="008F227B"/>
    <w:rsid w:val="008F23AD"/>
    <w:rsid w:val="008F242F"/>
    <w:rsid w:val="008F2443"/>
    <w:rsid w:val="008F2C44"/>
    <w:rsid w:val="008F2D87"/>
    <w:rsid w:val="008F2F0E"/>
    <w:rsid w:val="008F307C"/>
    <w:rsid w:val="008F3165"/>
    <w:rsid w:val="008F3248"/>
    <w:rsid w:val="008F3685"/>
    <w:rsid w:val="008F39B0"/>
    <w:rsid w:val="008F428D"/>
    <w:rsid w:val="008F448A"/>
    <w:rsid w:val="008F44D6"/>
    <w:rsid w:val="008F4567"/>
    <w:rsid w:val="008F46E0"/>
    <w:rsid w:val="008F48B7"/>
    <w:rsid w:val="008F4A6A"/>
    <w:rsid w:val="008F4BF4"/>
    <w:rsid w:val="008F4EF7"/>
    <w:rsid w:val="008F4FC0"/>
    <w:rsid w:val="008F5017"/>
    <w:rsid w:val="008F5033"/>
    <w:rsid w:val="008F53CC"/>
    <w:rsid w:val="008F53E7"/>
    <w:rsid w:val="008F56C8"/>
    <w:rsid w:val="008F57B8"/>
    <w:rsid w:val="008F5AD6"/>
    <w:rsid w:val="008F5B78"/>
    <w:rsid w:val="008F5B9F"/>
    <w:rsid w:val="008F5BF2"/>
    <w:rsid w:val="008F5C42"/>
    <w:rsid w:val="008F5C85"/>
    <w:rsid w:val="008F5E48"/>
    <w:rsid w:val="008F5F32"/>
    <w:rsid w:val="008F6163"/>
    <w:rsid w:val="008F6363"/>
    <w:rsid w:val="008F656B"/>
    <w:rsid w:val="008F6577"/>
    <w:rsid w:val="008F65BD"/>
    <w:rsid w:val="008F667F"/>
    <w:rsid w:val="008F6757"/>
    <w:rsid w:val="008F68EF"/>
    <w:rsid w:val="008F6975"/>
    <w:rsid w:val="008F69E9"/>
    <w:rsid w:val="008F6B38"/>
    <w:rsid w:val="008F6D52"/>
    <w:rsid w:val="008F6DB7"/>
    <w:rsid w:val="008F6E97"/>
    <w:rsid w:val="009001B1"/>
    <w:rsid w:val="00900230"/>
    <w:rsid w:val="00900322"/>
    <w:rsid w:val="00900451"/>
    <w:rsid w:val="00900628"/>
    <w:rsid w:val="009007CE"/>
    <w:rsid w:val="0090087E"/>
    <w:rsid w:val="0090091C"/>
    <w:rsid w:val="00900E3D"/>
    <w:rsid w:val="00901063"/>
    <w:rsid w:val="0090115F"/>
    <w:rsid w:val="0090158E"/>
    <w:rsid w:val="00901BC3"/>
    <w:rsid w:val="00901C8B"/>
    <w:rsid w:val="00901CA6"/>
    <w:rsid w:val="00901D2E"/>
    <w:rsid w:val="00901D97"/>
    <w:rsid w:val="00901D9B"/>
    <w:rsid w:val="00901FDB"/>
    <w:rsid w:val="009021AD"/>
    <w:rsid w:val="009022B2"/>
    <w:rsid w:val="00902410"/>
    <w:rsid w:val="00902461"/>
    <w:rsid w:val="009028F9"/>
    <w:rsid w:val="00902926"/>
    <w:rsid w:val="00902969"/>
    <w:rsid w:val="00902A15"/>
    <w:rsid w:val="00902A3E"/>
    <w:rsid w:val="00902B84"/>
    <w:rsid w:val="0090313E"/>
    <w:rsid w:val="0090323C"/>
    <w:rsid w:val="009032EB"/>
    <w:rsid w:val="0090381A"/>
    <w:rsid w:val="00903FD6"/>
    <w:rsid w:val="009043B1"/>
    <w:rsid w:val="00904D0A"/>
    <w:rsid w:val="0090518D"/>
    <w:rsid w:val="009051AB"/>
    <w:rsid w:val="0090568C"/>
    <w:rsid w:val="00905814"/>
    <w:rsid w:val="00905BAF"/>
    <w:rsid w:val="00905CB7"/>
    <w:rsid w:val="00905EF5"/>
    <w:rsid w:val="009061F0"/>
    <w:rsid w:val="00906310"/>
    <w:rsid w:val="0090642C"/>
    <w:rsid w:val="009066AD"/>
    <w:rsid w:val="009066E6"/>
    <w:rsid w:val="009067AD"/>
    <w:rsid w:val="00906DF7"/>
    <w:rsid w:val="00906E08"/>
    <w:rsid w:val="009070E7"/>
    <w:rsid w:val="0090739F"/>
    <w:rsid w:val="00907597"/>
    <w:rsid w:val="0090771F"/>
    <w:rsid w:val="00907B3A"/>
    <w:rsid w:val="00907CE9"/>
    <w:rsid w:val="00907E82"/>
    <w:rsid w:val="009105C3"/>
    <w:rsid w:val="0091061F"/>
    <w:rsid w:val="0091084C"/>
    <w:rsid w:val="009108E1"/>
    <w:rsid w:val="009108F1"/>
    <w:rsid w:val="009109A4"/>
    <w:rsid w:val="00910C6D"/>
    <w:rsid w:val="00910D10"/>
    <w:rsid w:val="00910DBD"/>
    <w:rsid w:val="009112A0"/>
    <w:rsid w:val="00911590"/>
    <w:rsid w:val="009115CA"/>
    <w:rsid w:val="009117CB"/>
    <w:rsid w:val="00911C78"/>
    <w:rsid w:val="00911FD7"/>
    <w:rsid w:val="00912139"/>
    <w:rsid w:val="00912491"/>
    <w:rsid w:val="009125D3"/>
    <w:rsid w:val="009127A9"/>
    <w:rsid w:val="00912A2F"/>
    <w:rsid w:val="00912B24"/>
    <w:rsid w:val="00912D56"/>
    <w:rsid w:val="00912EF7"/>
    <w:rsid w:val="00913572"/>
    <w:rsid w:val="00913582"/>
    <w:rsid w:val="0091371C"/>
    <w:rsid w:val="00913B90"/>
    <w:rsid w:val="00913F09"/>
    <w:rsid w:val="00913F66"/>
    <w:rsid w:val="009147D4"/>
    <w:rsid w:val="009148DD"/>
    <w:rsid w:val="009149A8"/>
    <w:rsid w:val="00914A65"/>
    <w:rsid w:val="00914F19"/>
    <w:rsid w:val="00914F6F"/>
    <w:rsid w:val="00914FAF"/>
    <w:rsid w:val="0091550F"/>
    <w:rsid w:val="00915605"/>
    <w:rsid w:val="00915972"/>
    <w:rsid w:val="00915C20"/>
    <w:rsid w:val="00915C9C"/>
    <w:rsid w:val="00915CDA"/>
    <w:rsid w:val="00915FE2"/>
    <w:rsid w:val="0091605B"/>
    <w:rsid w:val="00916381"/>
    <w:rsid w:val="0091669F"/>
    <w:rsid w:val="0091670D"/>
    <w:rsid w:val="0091697E"/>
    <w:rsid w:val="00916A71"/>
    <w:rsid w:val="00916C06"/>
    <w:rsid w:val="00916C5F"/>
    <w:rsid w:val="00916E0F"/>
    <w:rsid w:val="00916F8B"/>
    <w:rsid w:val="009172D3"/>
    <w:rsid w:val="0091735E"/>
    <w:rsid w:val="009175E0"/>
    <w:rsid w:val="009178D1"/>
    <w:rsid w:val="00917C32"/>
    <w:rsid w:val="00917C65"/>
    <w:rsid w:val="00917EA6"/>
    <w:rsid w:val="00917FB5"/>
    <w:rsid w:val="00920000"/>
    <w:rsid w:val="00920627"/>
    <w:rsid w:val="00920960"/>
    <w:rsid w:val="00920D6D"/>
    <w:rsid w:val="00920E85"/>
    <w:rsid w:val="00920EC5"/>
    <w:rsid w:val="00921014"/>
    <w:rsid w:val="0092111D"/>
    <w:rsid w:val="0092138C"/>
    <w:rsid w:val="009215F8"/>
    <w:rsid w:val="009217F1"/>
    <w:rsid w:val="00921BB3"/>
    <w:rsid w:val="00921DDC"/>
    <w:rsid w:val="009221C9"/>
    <w:rsid w:val="00922327"/>
    <w:rsid w:val="009223C5"/>
    <w:rsid w:val="0092247A"/>
    <w:rsid w:val="009226AB"/>
    <w:rsid w:val="00922964"/>
    <w:rsid w:val="00922B37"/>
    <w:rsid w:val="00922B8A"/>
    <w:rsid w:val="00922C49"/>
    <w:rsid w:val="00922CEB"/>
    <w:rsid w:val="00922E51"/>
    <w:rsid w:val="009233F1"/>
    <w:rsid w:val="00923427"/>
    <w:rsid w:val="009235A0"/>
    <w:rsid w:val="009235D6"/>
    <w:rsid w:val="009235FF"/>
    <w:rsid w:val="009239BA"/>
    <w:rsid w:val="00923C89"/>
    <w:rsid w:val="00924193"/>
    <w:rsid w:val="0092488F"/>
    <w:rsid w:val="009250D9"/>
    <w:rsid w:val="009251CD"/>
    <w:rsid w:val="00925259"/>
    <w:rsid w:val="009256BE"/>
    <w:rsid w:val="009259A7"/>
    <w:rsid w:val="009259EB"/>
    <w:rsid w:val="00925AB3"/>
    <w:rsid w:val="00925DE3"/>
    <w:rsid w:val="00925E26"/>
    <w:rsid w:val="00925F74"/>
    <w:rsid w:val="009260AF"/>
    <w:rsid w:val="00926416"/>
    <w:rsid w:val="00926495"/>
    <w:rsid w:val="00926606"/>
    <w:rsid w:val="00926707"/>
    <w:rsid w:val="009267CB"/>
    <w:rsid w:val="009267F7"/>
    <w:rsid w:val="00926965"/>
    <w:rsid w:val="009269CF"/>
    <w:rsid w:val="009269FA"/>
    <w:rsid w:val="00926DDD"/>
    <w:rsid w:val="009278E4"/>
    <w:rsid w:val="00927AAB"/>
    <w:rsid w:val="00927C70"/>
    <w:rsid w:val="00927EA5"/>
    <w:rsid w:val="00930555"/>
    <w:rsid w:val="00930729"/>
    <w:rsid w:val="009307B6"/>
    <w:rsid w:val="0093084A"/>
    <w:rsid w:val="00930C5A"/>
    <w:rsid w:val="009311D9"/>
    <w:rsid w:val="0093149E"/>
    <w:rsid w:val="0093149F"/>
    <w:rsid w:val="009319BA"/>
    <w:rsid w:val="00931B25"/>
    <w:rsid w:val="0093226C"/>
    <w:rsid w:val="009322C1"/>
    <w:rsid w:val="00932430"/>
    <w:rsid w:val="009326FA"/>
    <w:rsid w:val="0093295B"/>
    <w:rsid w:val="00932CB9"/>
    <w:rsid w:val="00932CFE"/>
    <w:rsid w:val="00932D27"/>
    <w:rsid w:val="00932F55"/>
    <w:rsid w:val="0093307A"/>
    <w:rsid w:val="009333F1"/>
    <w:rsid w:val="0093349D"/>
    <w:rsid w:val="0093349F"/>
    <w:rsid w:val="009334C8"/>
    <w:rsid w:val="009335CE"/>
    <w:rsid w:val="00933708"/>
    <w:rsid w:val="00933891"/>
    <w:rsid w:val="00933895"/>
    <w:rsid w:val="00933923"/>
    <w:rsid w:val="00933DC9"/>
    <w:rsid w:val="00934153"/>
    <w:rsid w:val="009342B5"/>
    <w:rsid w:val="00934A45"/>
    <w:rsid w:val="00934B38"/>
    <w:rsid w:val="00934D17"/>
    <w:rsid w:val="00934D9B"/>
    <w:rsid w:val="00934FFC"/>
    <w:rsid w:val="00935082"/>
    <w:rsid w:val="00935188"/>
    <w:rsid w:val="009352FD"/>
    <w:rsid w:val="00935318"/>
    <w:rsid w:val="009356C9"/>
    <w:rsid w:val="00935828"/>
    <w:rsid w:val="009360BA"/>
    <w:rsid w:val="00936179"/>
    <w:rsid w:val="0093644E"/>
    <w:rsid w:val="00936475"/>
    <w:rsid w:val="0093660A"/>
    <w:rsid w:val="009366C4"/>
    <w:rsid w:val="009368A0"/>
    <w:rsid w:val="00936D59"/>
    <w:rsid w:val="00936DE4"/>
    <w:rsid w:val="00936E3C"/>
    <w:rsid w:val="00936E43"/>
    <w:rsid w:val="00936FC0"/>
    <w:rsid w:val="00937020"/>
    <w:rsid w:val="00937163"/>
    <w:rsid w:val="00937336"/>
    <w:rsid w:val="00937423"/>
    <w:rsid w:val="00937513"/>
    <w:rsid w:val="0093759B"/>
    <w:rsid w:val="0093761E"/>
    <w:rsid w:val="00937624"/>
    <w:rsid w:val="0093764C"/>
    <w:rsid w:val="00937A81"/>
    <w:rsid w:val="00937D3D"/>
    <w:rsid w:val="0094002A"/>
    <w:rsid w:val="009401B9"/>
    <w:rsid w:val="00940373"/>
    <w:rsid w:val="009405D4"/>
    <w:rsid w:val="00940636"/>
    <w:rsid w:val="009409F6"/>
    <w:rsid w:val="00940DBE"/>
    <w:rsid w:val="00940FD3"/>
    <w:rsid w:val="00941381"/>
    <w:rsid w:val="00941390"/>
    <w:rsid w:val="00941396"/>
    <w:rsid w:val="00941402"/>
    <w:rsid w:val="009414CF"/>
    <w:rsid w:val="0094163F"/>
    <w:rsid w:val="00941704"/>
    <w:rsid w:val="00941855"/>
    <w:rsid w:val="009418B2"/>
    <w:rsid w:val="00941A19"/>
    <w:rsid w:val="00941A3A"/>
    <w:rsid w:val="00941CF6"/>
    <w:rsid w:val="00941DB1"/>
    <w:rsid w:val="00942090"/>
    <w:rsid w:val="0094218B"/>
    <w:rsid w:val="009423F4"/>
    <w:rsid w:val="009424A0"/>
    <w:rsid w:val="009426F7"/>
    <w:rsid w:val="009430F8"/>
    <w:rsid w:val="009432C5"/>
    <w:rsid w:val="00943583"/>
    <w:rsid w:val="00943752"/>
    <w:rsid w:val="00943AB9"/>
    <w:rsid w:val="00943B6C"/>
    <w:rsid w:val="00943BBD"/>
    <w:rsid w:val="009443D4"/>
    <w:rsid w:val="009444A5"/>
    <w:rsid w:val="009449E3"/>
    <w:rsid w:val="009451D0"/>
    <w:rsid w:val="00945439"/>
    <w:rsid w:val="00945753"/>
    <w:rsid w:val="00945D69"/>
    <w:rsid w:val="0094601E"/>
    <w:rsid w:val="0094609E"/>
    <w:rsid w:val="0094664E"/>
    <w:rsid w:val="00946670"/>
    <w:rsid w:val="00946694"/>
    <w:rsid w:val="00946A0D"/>
    <w:rsid w:val="00946BD9"/>
    <w:rsid w:val="009470A5"/>
    <w:rsid w:val="00947138"/>
    <w:rsid w:val="009475B2"/>
    <w:rsid w:val="00947649"/>
    <w:rsid w:val="00947743"/>
    <w:rsid w:val="00947B92"/>
    <w:rsid w:val="00947EA1"/>
    <w:rsid w:val="00950132"/>
    <w:rsid w:val="00950175"/>
    <w:rsid w:val="009506F2"/>
    <w:rsid w:val="00950988"/>
    <w:rsid w:val="00950DDC"/>
    <w:rsid w:val="00951213"/>
    <w:rsid w:val="0095123A"/>
    <w:rsid w:val="00951857"/>
    <w:rsid w:val="0095188B"/>
    <w:rsid w:val="00951A0E"/>
    <w:rsid w:val="00951C75"/>
    <w:rsid w:val="00951F17"/>
    <w:rsid w:val="00951F45"/>
    <w:rsid w:val="00952274"/>
    <w:rsid w:val="009524C6"/>
    <w:rsid w:val="009526BC"/>
    <w:rsid w:val="0095277D"/>
    <w:rsid w:val="0095293A"/>
    <w:rsid w:val="00952A6B"/>
    <w:rsid w:val="00952BC1"/>
    <w:rsid w:val="0095320F"/>
    <w:rsid w:val="00953458"/>
    <w:rsid w:val="009538FF"/>
    <w:rsid w:val="00953A01"/>
    <w:rsid w:val="00953AA4"/>
    <w:rsid w:val="00953D6D"/>
    <w:rsid w:val="0095408C"/>
    <w:rsid w:val="009542FA"/>
    <w:rsid w:val="009544EA"/>
    <w:rsid w:val="0095470E"/>
    <w:rsid w:val="009548A9"/>
    <w:rsid w:val="00954FC6"/>
    <w:rsid w:val="00955555"/>
    <w:rsid w:val="00955749"/>
    <w:rsid w:val="0095590A"/>
    <w:rsid w:val="00955934"/>
    <w:rsid w:val="009559B4"/>
    <w:rsid w:val="00955A17"/>
    <w:rsid w:val="00955A35"/>
    <w:rsid w:val="00955BCE"/>
    <w:rsid w:val="00955E64"/>
    <w:rsid w:val="00955FD3"/>
    <w:rsid w:val="009561C2"/>
    <w:rsid w:val="00956E43"/>
    <w:rsid w:val="0095709F"/>
    <w:rsid w:val="00957760"/>
    <w:rsid w:val="0095790E"/>
    <w:rsid w:val="00957941"/>
    <w:rsid w:val="00957C86"/>
    <w:rsid w:val="00957FB9"/>
    <w:rsid w:val="0096009F"/>
    <w:rsid w:val="00960183"/>
    <w:rsid w:val="009602EB"/>
    <w:rsid w:val="00960459"/>
    <w:rsid w:val="00960473"/>
    <w:rsid w:val="009605A5"/>
    <w:rsid w:val="00960C53"/>
    <w:rsid w:val="00960DBB"/>
    <w:rsid w:val="00960E71"/>
    <w:rsid w:val="00961160"/>
    <w:rsid w:val="009615B2"/>
    <w:rsid w:val="0096200F"/>
    <w:rsid w:val="0096201C"/>
    <w:rsid w:val="00962023"/>
    <w:rsid w:val="00962038"/>
    <w:rsid w:val="0096220D"/>
    <w:rsid w:val="00962231"/>
    <w:rsid w:val="00962313"/>
    <w:rsid w:val="009624E2"/>
    <w:rsid w:val="0096292F"/>
    <w:rsid w:val="00962962"/>
    <w:rsid w:val="00962C36"/>
    <w:rsid w:val="00962D49"/>
    <w:rsid w:val="009633A9"/>
    <w:rsid w:val="0096353C"/>
    <w:rsid w:val="009635A4"/>
    <w:rsid w:val="0096360B"/>
    <w:rsid w:val="009638BF"/>
    <w:rsid w:val="00963D70"/>
    <w:rsid w:val="00963DEF"/>
    <w:rsid w:val="00963E2D"/>
    <w:rsid w:val="00964214"/>
    <w:rsid w:val="00964481"/>
    <w:rsid w:val="009644F1"/>
    <w:rsid w:val="009644F3"/>
    <w:rsid w:val="00964573"/>
    <w:rsid w:val="00964623"/>
    <w:rsid w:val="00964945"/>
    <w:rsid w:val="009649C7"/>
    <w:rsid w:val="00964AAD"/>
    <w:rsid w:val="00964AE6"/>
    <w:rsid w:val="00964B09"/>
    <w:rsid w:val="00964C9F"/>
    <w:rsid w:val="00964D24"/>
    <w:rsid w:val="00964E14"/>
    <w:rsid w:val="00965174"/>
    <w:rsid w:val="00965470"/>
    <w:rsid w:val="0096573A"/>
    <w:rsid w:val="00965B3C"/>
    <w:rsid w:val="00965BB6"/>
    <w:rsid w:val="00965D18"/>
    <w:rsid w:val="00965E30"/>
    <w:rsid w:val="00965EF5"/>
    <w:rsid w:val="00965FED"/>
    <w:rsid w:val="00966447"/>
    <w:rsid w:val="00966505"/>
    <w:rsid w:val="0096662B"/>
    <w:rsid w:val="009668ED"/>
    <w:rsid w:val="0096691C"/>
    <w:rsid w:val="00966A2D"/>
    <w:rsid w:val="00966C30"/>
    <w:rsid w:val="00966DC5"/>
    <w:rsid w:val="009670E2"/>
    <w:rsid w:val="009676E6"/>
    <w:rsid w:val="009678BD"/>
    <w:rsid w:val="0096791C"/>
    <w:rsid w:val="0096797B"/>
    <w:rsid w:val="0096799E"/>
    <w:rsid w:val="00967B80"/>
    <w:rsid w:val="00967B8F"/>
    <w:rsid w:val="00967BED"/>
    <w:rsid w:val="00967EC3"/>
    <w:rsid w:val="00967FB7"/>
    <w:rsid w:val="00970211"/>
    <w:rsid w:val="0097028A"/>
    <w:rsid w:val="00970745"/>
    <w:rsid w:val="00970789"/>
    <w:rsid w:val="009709A3"/>
    <w:rsid w:val="00970AC5"/>
    <w:rsid w:val="00970E5D"/>
    <w:rsid w:val="00970EB4"/>
    <w:rsid w:val="00970F02"/>
    <w:rsid w:val="0097100E"/>
    <w:rsid w:val="00971124"/>
    <w:rsid w:val="00971197"/>
    <w:rsid w:val="009711B8"/>
    <w:rsid w:val="00971477"/>
    <w:rsid w:val="00971564"/>
    <w:rsid w:val="009715A4"/>
    <w:rsid w:val="0097185E"/>
    <w:rsid w:val="00971903"/>
    <w:rsid w:val="00971952"/>
    <w:rsid w:val="00971F54"/>
    <w:rsid w:val="00972110"/>
    <w:rsid w:val="009721D5"/>
    <w:rsid w:val="0097233B"/>
    <w:rsid w:val="0097261B"/>
    <w:rsid w:val="00972682"/>
    <w:rsid w:val="009726CA"/>
    <w:rsid w:val="0097270A"/>
    <w:rsid w:val="0097277B"/>
    <w:rsid w:val="009729A5"/>
    <w:rsid w:val="009729CC"/>
    <w:rsid w:val="00972B2A"/>
    <w:rsid w:val="00972C52"/>
    <w:rsid w:val="00972CDF"/>
    <w:rsid w:val="00972E45"/>
    <w:rsid w:val="00973087"/>
    <w:rsid w:val="009736D7"/>
    <w:rsid w:val="0097389B"/>
    <w:rsid w:val="0097393D"/>
    <w:rsid w:val="0097400F"/>
    <w:rsid w:val="0097435D"/>
    <w:rsid w:val="0097442D"/>
    <w:rsid w:val="0097445C"/>
    <w:rsid w:val="00974B26"/>
    <w:rsid w:val="00974B75"/>
    <w:rsid w:val="00974D1A"/>
    <w:rsid w:val="00974F02"/>
    <w:rsid w:val="00974FA4"/>
    <w:rsid w:val="00975220"/>
    <w:rsid w:val="009752A7"/>
    <w:rsid w:val="009757B8"/>
    <w:rsid w:val="00976336"/>
    <w:rsid w:val="00976815"/>
    <w:rsid w:val="00976952"/>
    <w:rsid w:val="00976AB2"/>
    <w:rsid w:val="00976B58"/>
    <w:rsid w:val="00976B8D"/>
    <w:rsid w:val="00976C3B"/>
    <w:rsid w:val="00977452"/>
    <w:rsid w:val="0097747B"/>
    <w:rsid w:val="0097758A"/>
    <w:rsid w:val="00977BB9"/>
    <w:rsid w:val="00977C3D"/>
    <w:rsid w:val="00977E09"/>
    <w:rsid w:val="0098014E"/>
    <w:rsid w:val="009804FB"/>
    <w:rsid w:val="0098056B"/>
    <w:rsid w:val="0098074C"/>
    <w:rsid w:val="00980787"/>
    <w:rsid w:val="00980D4C"/>
    <w:rsid w:val="00981179"/>
    <w:rsid w:val="00981974"/>
    <w:rsid w:val="00981B99"/>
    <w:rsid w:val="00981D5D"/>
    <w:rsid w:val="00981DB3"/>
    <w:rsid w:val="00981E8B"/>
    <w:rsid w:val="0098203D"/>
    <w:rsid w:val="009828E1"/>
    <w:rsid w:val="00982CEE"/>
    <w:rsid w:val="009831DE"/>
    <w:rsid w:val="009832F1"/>
    <w:rsid w:val="00983786"/>
    <w:rsid w:val="00983916"/>
    <w:rsid w:val="00983A05"/>
    <w:rsid w:val="00983DD3"/>
    <w:rsid w:val="00983F10"/>
    <w:rsid w:val="00984425"/>
    <w:rsid w:val="00984563"/>
    <w:rsid w:val="00984F36"/>
    <w:rsid w:val="00984F51"/>
    <w:rsid w:val="00985018"/>
    <w:rsid w:val="009851DE"/>
    <w:rsid w:val="009853BC"/>
    <w:rsid w:val="0098557F"/>
    <w:rsid w:val="00985654"/>
    <w:rsid w:val="00985763"/>
    <w:rsid w:val="009858BC"/>
    <w:rsid w:val="00985956"/>
    <w:rsid w:val="00985B7D"/>
    <w:rsid w:val="00985D4D"/>
    <w:rsid w:val="00985D53"/>
    <w:rsid w:val="00985E03"/>
    <w:rsid w:val="00986216"/>
    <w:rsid w:val="00986313"/>
    <w:rsid w:val="00986318"/>
    <w:rsid w:val="009864F0"/>
    <w:rsid w:val="0098669E"/>
    <w:rsid w:val="0098675E"/>
    <w:rsid w:val="00986803"/>
    <w:rsid w:val="00986977"/>
    <w:rsid w:val="00986A9D"/>
    <w:rsid w:val="00986AAE"/>
    <w:rsid w:val="00987181"/>
    <w:rsid w:val="009877AF"/>
    <w:rsid w:val="00987B2A"/>
    <w:rsid w:val="00987D69"/>
    <w:rsid w:val="00990BCE"/>
    <w:rsid w:val="00990D15"/>
    <w:rsid w:val="00990F8B"/>
    <w:rsid w:val="00991046"/>
    <w:rsid w:val="009910B7"/>
    <w:rsid w:val="009910F4"/>
    <w:rsid w:val="009911C7"/>
    <w:rsid w:val="00991609"/>
    <w:rsid w:val="00991862"/>
    <w:rsid w:val="009919BE"/>
    <w:rsid w:val="00991E5F"/>
    <w:rsid w:val="00991EE5"/>
    <w:rsid w:val="00992049"/>
    <w:rsid w:val="009920FC"/>
    <w:rsid w:val="0099242D"/>
    <w:rsid w:val="00992447"/>
    <w:rsid w:val="009924E8"/>
    <w:rsid w:val="009925CC"/>
    <w:rsid w:val="009926DF"/>
    <w:rsid w:val="009928C5"/>
    <w:rsid w:val="00992956"/>
    <w:rsid w:val="00992AAF"/>
    <w:rsid w:val="00992D39"/>
    <w:rsid w:val="00993061"/>
    <w:rsid w:val="00993321"/>
    <w:rsid w:val="00993396"/>
    <w:rsid w:val="009933C4"/>
    <w:rsid w:val="0099360A"/>
    <w:rsid w:val="00993706"/>
    <w:rsid w:val="009939EA"/>
    <w:rsid w:val="0099456A"/>
    <w:rsid w:val="00994754"/>
    <w:rsid w:val="0099476E"/>
    <w:rsid w:val="0099481A"/>
    <w:rsid w:val="009948FA"/>
    <w:rsid w:val="0099495E"/>
    <w:rsid w:val="00994A63"/>
    <w:rsid w:val="00994FED"/>
    <w:rsid w:val="00995295"/>
    <w:rsid w:val="00995494"/>
    <w:rsid w:val="00995785"/>
    <w:rsid w:val="0099587E"/>
    <w:rsid w:val="00995A6B"/>
    <w:rsid w:val="00995A97"/>
    <w:rsid w:val="00995B0F"/>
    <w:rsid w:val="00995C11"/>
    <w:rsid w:val="00995CF6"/>
    <w:rsid w:val="00995D05"/>
    <w:rsid w:val="00995E53"/>
    <w:rsid w:val="00995FDF"/>
    <w:rsid w:val="0099604A"/>
    <w:rsid w:val="009960A3"/>
    <w:rsid w:val="00996184"/>
    <w:rsid w:val="009965F4"/>
    <w:rsid w:val="0099688F"/>
    <w:rsid w:val="009968CA"/>
    <w:rsid w:val="009969B5"/>
    <w:rsid w:val="00996BA1"/>
    <w:rsid w:val="00996C20"/>
    <w:rsid w:val="00997109"/>
    <w:rsid w:val="009974B6"/>
    <w:rsid w:val="0099751A"/>
    <w:rsid w:val="00997555"/>
    <w:rsid w:val="00997E62"/>
    <w:rsid w:val="009A004B"/>
    <w:rsid w:val="009A01FE"/>
    <w:rsid w:val="009A02C3"/>
    <w:rsid w:val="009A02DB"/>
    <w:rsid w:val="009A05FD"/>
    <w:rsid w:val="009A0C5B"/>
    <w:rsid w:val="009A0D18"/>
    <w:rsid w:val="009A101C"/>
    <w:rsid w:val="009A1132"/>
    <w:rsid w:val="009A11F5"/>
    <w:rsid w:val="009A12CF"/>
    <w:rsid w:val="009A137A"/>
    <w:rsid w:val="009A14E6"/>
    <w:rsid w:val="009A1697"/>
    <w:rsid w:val="009A16DC"/>
    <w:rsid w:val="009A180E"/>
    <w:rsid w:val="009A19EB"/>
    <w:rsid w:val="009A1B04"/>
    <w:rsid w:val="009A1B5E"/>
    <w:rsid w:val="009A1B76"/>
    <w:rsid w:val="009A1E8E"/>
    <w:rsid w:val="009A21BA"/>
    <w:rsid w:val="009A25BC"/>
    <w:rsid w:val="009A25F8"/>
    <w:rsid w:val="009A26B6"/>
    <w:rsid w:val="009A2E96"/>
    <w:rsid w:val="009A2ED7"/>
    <w:rsid w:val="009A2F9B"/>
    <w:rsid w:val="009A3207"/>
    <w:rsid w:val="009A32DB"/>
    <w:rsid w:val="009A363D"/>
    <w:rsid w:val="009A36BB"/>
    <w:rsid w:val="009A3820"/>
    <w:rsid w:val="009A3E59"/>
    <w:rsid w:val="009A3EB2"/>
    <w:rsid w:val="009A3F0A"/>
    <w:rsid w:val="009A3F4F"/>
    <w:rsid w:val="009A42F7"/>
    <w:rsid w:val="009A435C"/>
    <w:rsid w:val="009A4631"/>
    <w:rsid w:val="009A4812"/>
    <w:rsid w:val="009A4932"/>
    <w:rsid w:val="009A5234"/>
    <w:rsid w:val="009A5263"/>
    <w:rsid w:val="009A5492"/>
    <w:rsid w:val="009A550C"/>
    <w:rsid w:val="009A5604"/>
    <w:rsid w:val="009A5697"/>
    <w:rsid w:val="009A57E7"/>
    <w:rsid w:val="009A5A71"/>
    <w:rsid w:val="009A5AAF"/>
    <w:rsid w:val="009A5C22"/>
    <w:rsid w:val="009A61B1"/>
    <w:rsid w:val="009A6362"/>
    <w:rsid w:val="009A6575"/>
    <w:rsid w:val="009A67C8"/>
    <w:rsid w:val="009A68AB"/>
    <w:rsid w:val="009A69C4"/>
    <w:rsid w:val="009A6A22"/>
    <w:rsid w:val="009A6A42"/>
    <w:rsid w:val="009A6C84"/>
    <w:rsid w:val="009A71EE"/>
    <w:rsid w:val="009A7218"/>
    <w:rsid w:val="009A744F"/>
    <w:rsid w:val="009A765C"/>
    <w:rsid w:val="009A76E6"/>
    <w:rsid w:val="009A7A09"/>
    <w:rsid w:val="009A7B9A"/>
    <w:rsid w:val="009A7BA5"/>
    <w:rsid w:val="009A7F70"/>
    <w:rsid w:val="009B081D"/>
    <w:rsid w:val="009B0844"/>
    <w:rsid w:val="009B0985"/>
    <w:rsid w:val="009B0C9C"/>
    <w:rsid w:val="009B0EEF"/>
    <w:rsid w:val="009B120A"/>
    <w:rsid w:val="009B15A1"/>
    <w:rsid w:val="009B1954"/>
    <w:rsid w:val="009B1C76"/>
    <w:rsid w:val="009B1CF0"/>
    <w:rsid w:val="009B1D27"/>
    <w:rsid w:val="009B223C"/>
    <w:rsid w:val="009B237A"/>
    <w:rsid w:val="009B26C7"/>
    <w:rsid w:val="009B285E"/>
    <w:rsid w:val="009B2A01"/>
    <w:rsid w:val="009B2B94"/>
    <w:rsid w:val="009B2BE6"/>
    <w:rsid w:val="009B2C7F"/>
    <w:rsid w:val="009B2DCD"/>
    <w:rsid w:val="009B3C9A"/>
    <w:rsid w:val="009B3CAC"/>
    <w:rsid w:val="009B3FF9"/>
    <w:rsid w:val="009B448C"/>
    <w:rsid w:val="009B4692"/>
    <w:rsid w:val="009B51EC"/>
    <w:rsid w:val="009B52D9"/>
    <w:rsid w:val="009B5522"/>
    <w:rsid w:val="009B55D2"/>
    <w:rsid w:val="009B56CB"/>
    <w:rsid w:val="009B57FA"/>
    <w:rsid w:val="009B5829"/>
    <w:rsid w:val="009B5ACD"/>
    <w:rsid w:val="009B5B82"/>
    <w:rsid w:val="009B5D16"/>
    <w:rsid w:val="009B5D84"/>
    <w:rsid w:val="009B60B7"/>
    <w:rsid w:val="009B610F"/>
    <w:rsid w:val="009B62A8"/>
    <w:rsid w:val="009B6885"/>
    <w:rsid w:val="009B6930"/>
    <w:rsid w:val="009B694A"/>
    <w:rsid w:val="009B6E93"/>
    <w:rsid w:val="009B703B"/>
    <w:rsid w:val="009B7442"/>
    <w:rsid w:val="009B7527"/>
    <w:rsid w:val="009B7576"/>
    <w:rsid w:val="009B7641"/>
    <w:rsid w:val="009B779D"/>
    <w:rsid w:val="009B77B1"/>
    <w:rsid w:val="009B7806"/>
    <w:rsid w:val="009B7917"/>
    <w:rsid w:val="009B7BF4"/>
    <w:rsid w:val="009B7BFE"/>
    <w:rsid w:val="009B7DF5"/>
    <w:rsid w:val="009B7E36"/>
    <w:rsid w:val="009C0279"/>
    <w:rsid w:val="009C05C8"/>
    <w:rsid w:val="009C07FB"/>
    <w:rsid w:val="009C094D"/>
    <w:rsid w:val="009C0C85"/>
    <w:rsid w:val="009C0EFF"/>
    <w:rsid w:val="009C111A"/>
    <w:rsid w:val="009C11CA"/>
    <w:rsid w:val="009C12A0"/>
    <w:rsid w:val="009C138E"/>
    <w:rsid w:val="009C17E9"/>
    <w:rsid w:val="009C17EF"/>
    <w:rsid w:val="009C198C"/>
    <w:rsid w:val="009C1B83"/>
    <w:rsid w:val="009C202A"/>
    <w:rsid w:val="009C2187"/>
    <w:rsid w:val="009C235C"/>
    <w:rsid w:val="009C268E"/>
    <w:rsid w:val="009C2839"/>
    <w:rsid w:val="009C29A2"/>
    <w:rsid w:val="009C2AA4"/>
    <w:rsid w:val="009C2CCA"/>
    <w:rsid w:val="009C2CD7"/>
    <w:rsid w:val="009C3139"/>
    <w:rsid w:val="009C3220"/>
    <w:rsid w:val="009C3235"/>
    <w:rsid w:val="009C3384"/>
    <w:rsid w:val="009C348F"/>
    <w:rsid w:val="009C3505"/>
    <w:rsid w:val="009C3524"/>
    <w:rsid w:val="009C358D"/>
    <w:rsid w:val="009C363A"/>
    <w:rsid w:val="009C3679"/>
    <w:rsid w:val="009C3797"/>
    <w:rsid w:val="009C3AB6"/>
    <w:rsid w:val="009C4022"/>
    <w:rsid w:val="009C4152"/>
    <w:rsid w:val="009C431B"/>
    <w:rsid w:val="009C4731"/>
    <w:rsid w:val="009C4863"/>
    <w:rsid w:val="009C4924"/>
    <w:rsid w:val="009C493C"/>
    <w:rsid w:val="009C4A11"/>
    <w:rsid w:val="009C4C2E"/>
    <w:rsid w:val="009C4CAD"/>
    <w:rsid w:val="009C5064"/>
    <w:rsid w:val="009C5475"/>
    <w:rsid w:val="009C5573"/>
    <w:rsid w:val="009C5926"/>
    <w:rsid w:val="009C5AF5"/>
    <w:rsid w:val="009C5CBD"/>
    <w:rsid w:val="009C600D"/>
    <w:rsid w:val="009C60E5"/>
    <w:rsid w:val="009C62DA"/>
    <w:rsid w:val="009C632C"/>
    <w:rsid w:val="009C67AF"/>
    <w:rsid w:val="009C6955"/>
    <w:rsid w:val="009C70DD"/>
    <w:rsid w:val="009C7710"/>
    <w:rsid w:val="009C7D35"/>
    <w:rsid w:val="009C7D37"/>
    <w:rsid w:val="009D005B"/>
    <w:rsid w:val="009D015B"/>
    <w:rsid w:val="009D06FF"/>
    <w:rsid w:val="009D0CD0"/>
    <w:rsid w:val="009D0F68"/>
    <w:rsid w:val="009D12AA"/>
    <w:rsid w:val="009D12E7"/>
    <w:rsid w:val="009D1380"/>
    <w:rsid w:val="009D1654"/>
    <w:rsid w:val="009D17C6"/>
    <w:rsid w:val="009D1B59"/>
    <w:rsid w:val="009D1B81"/>
    <w:rsid w:val="009D1BC3"/>
    <w:rsid w:val="009D1CA4"/>
    <w:rsid w:val="009D1D07"/>
    <w:rsid w:val="009D1E89"/>
    <w:rsid w:val="009D207F"/>
    <w:rsid w:val="009D2350"/>
    <w:rsid w:val="009D27E5"/>
    <w:rsid w:val="009D2A13"/>
    <w:rsid w:val="009D322F"/>
    <w:rsid w:val="009D3258"/>
    <w:rsid w:val="009D329C"/>
    <w:rsid w:val="009D32C5"/>
    <w:rsid w:val="009D3518"/>
    <w:rsid w:val="009D3677"/>
    <w:rsid w:val="009D37C1"/>
    <w:rsid w:val="009D3A02"/>
    <w:rsid w:val="009D3B33"/>
    <w:rsid w:val="009D3FC0"/>
    <w:rsid w:val="009D4049"/>
    <w:rsid w:val="009D41C2"/>
    <w:rsid w:val="009D41CB"/>
    <w:rsid w:val="009D42FE"/>
    <w:rsid w:val="009D44D7"/>
    <w:rsid w:val="009D46F3"/>
    <w:rsid w:val="009D4761"/>
    <w:rsid w:val="009D48FB"/>
    <w:rsid w:val="009D534C"/>
    <w:rsid w:val="009D5447"/>
    <w:rsid w:val="009D54D4"/>
    <w:rsid w:val="009D5804"/>
    <w:rsid w:val="009D5A14"/>
    <w:rsid w:val="009D5B44"/>
    <w:rsid w:val="009D5B5D"/>
    <w:rsid w:val="009D5D0F"/>
    <w:rsid w:val="009D5D12"/>
    <w:rsid w:val="009D5E37"/>
    <w:rsid w:val="009D60DD"/>
    <w:rsid w:val="009D621E"/>
    <w:rsid w:val="009D683F"/>
    <w:rsid w:val="009D6AB9"/>
    <w:rsid w:val="009D6D84"/>
    <w:rsid w:val="009D7707"/>
    <w:rsid w:val="009D77CA"/>
    <w:rsid w:val="009D7921"/>
    <w:rsid w:val="009D7AE0"/>
    <w:rsid w:val="009D7DA4"/>
    <w:rsid w:val="009E0017"/>
    <w:rsid w:val="009E0087"/>
    <w:rsid w:val="009E01BB"/>
    <w:rsid w:val="009E0264"/>
    <w:rsid w:val="009E0342"/>
    <w:rsid w:val="009E0400"/>
    <w:rsid w:val="009E04B8"/>
    <w:rsid w:val="009E0723"/>
    <w:rsid w:val="009E10BA"/>
    <w:rsid w:val="009E10EF"/>
    <w:rsid w:val="009E157D"/>
    <w:rsid w:val="009E1588"/>
    <w:rsid w:val="009E15A0"/>
    <w:rsid w:val="009E19A1"/>
    <w:rsid w:val="009E1A58"/>
    <w:rsid w:val="009E1BCD"/>
    <w:rsid w:val="009E1ED7"/>
    <w:rsid w:val="009E2159"/>
    <w:rsid w:val="009E22D0"/>
    <w:rsid w:val="009E2313"/>
    <w:rsid w:val="009E2ECC"/>
    <w:rsid w:val="009E2FE6"/>
    <w:rsid w:val="009E3184"/>
    <w:rsid w:val="009E3361"/>
    <w:rsid w:val="009E4447"/>
    <w:rsid w:val="009E445E"/>
    <w:rsid w:val="009E45CD"/>
    <w:rsid w:val="009E4635"/>
    <w:rsid w:val="009E46BC"/>
    <w:rsid w:val="009E4717"/>
    <w:rsid w:val="009E4734"/>
    <w:rsid w:val="009E478D"/>
    <w:rsid w:val="009E49DC"/>
    <w:rsid w:val="009E4DD0"/>
    <w:rsid w:val="009E5141"/>
    <w:rsid w:val="009E5151"/>
    <w:rsid w:val="009E51F3"/>
    <w:rsid w:val="009E533C"/>
    <w:rsid w:val="009E544C"/>
    <w:rsid w:val="009E58E0"/>
    <w:rsid w:val="009E611E"/>
    <w:rsid w:val="009E6B6E"/>
    <w:rsid w:val="009E71CF"/>
    <w:rsid w:val="009E74A0"/>
    <w:rsid w:val="009E7714"/>
    <w:rsid w:val="009E7C63"/>
    <w:rsid w:val="009E7D7A"/>
    <w:rsid w:val="009E7E34"/>
    <w:rsid w:val="009F001D"/>
    <w:rsid w:val="009F0403"/>
    <w:rsid w:val="009F077E"/>
    <w:rsid w:val="009F08FD"/>
    <w:rsid w:val="009F0A8A"/>
    <w:rsid w:val="009F0AA9"/>
    <w:rsid w:val="009F0B66"/>
    <w:rsid w:val="009F0C3A"/>
    <w:rsid w:val="009F0F5B"/>
    <w:rsid w:val="009F1298"/>
    <w:rsid w:val="009F14D0"/>
    <w:rsid w:val="009F1513"/>
    <w:rsid w:val="009F1827"/>
    <w:rsid w:val="009F18DD"/>
    <w:rsid w:val="009F1C29"/>
    <w:rsid w:val="009F1FAC"/>
    <w:rsid w:val="009F233A"/>
    <w:rsid w:val="009F245F"/>
    <w:rsid w:val="009F2A25"/>
    <w:rsid w:val="009F2B21"/>
    <w:rsid w:val="009F2C4B"/>
    <w:rsid w:val="009F2D63"/>
    <w:rsid w:val="009F2FF2"/>
    <w:rsid w:val="009F3155"/>
    <w:rsid w:val="009F372D"/>
    <w:rsid w:val="009F3834"/>
    <w:rsid w:val="009F389A"/>
    <w:rsid w:val="009F39FA"/>
    <w:rsid w:val="009F3A27"/>
    <w:rsid w:val="009F3B49"/>
    <w:rsid w:val="009F4308"/>
    <w:rsid w:val="009F43BC"/>
    <w:rsid w:val="009F4817"/>
    <w:rsid w:val="009F4906"/>
    <w:rsid w:val="009F4C90"/>
    <w:rsid w:val="009F4E1D"/>
    <w:rsid w:val="009F5121"/>
    <w:rsid w:val="009F5325"/>
    <w:rsid w:val="009F5358"/>
    <w:rsid w:val="009F5442"/>
    <w:rsid w:val="009F556D"/>
    <w:rsid w:val="009F5623"/>
    <w:rsid w:val="009F5749"/>
    <w:rsid w:val="009F58DE"/>
    <w:rsid w:val="009F58E3"/>
    <w:rsid w:val="009F5A7A"/>
    <w:rsid w:val="009F5D98"/>
    <w:rsid w:val="009F6362"/>
    <w:rsid w:val="009F6614"/>
    <w:rsid w:val="009F6655"/>
    <w:rsid w:val="009F67BD"/>
    <w:rsid w:val="009F6970"/>
    <w:rsid w:val="009F6989"/>
    <w:rsid w:val="009F6AAE"/>
    <w:rsid w:val="009F6C7D"/>
    <w:rsid w:val="009F6F42"/>
    <w:rsid w:val="009F70BA"/>
    <w:rsid w:val="009F72F5"/>
    <w:rsid w:val="009F73E7"/>
    <w:rsid w:val="009F77C4"/>
    <w:rsid w:val="009F78C6"/>
    <w:rsid w:val="009F7A5E"/>
    <w:rsid w:val="009F7A93"/>
    <w:rsid w:val="009F7CD8"/>
    <w:rsid w:val="009F7CF4"/>
    <w:rsid w:val="00A00005"/>
    <w:rsid w:val="00A00139"/>
    <w:rsid w:val="00A00590"/>
    <w:rsid w:val="00A009F4"/>
    <w:rsid w:val="00A00B52"/>
    <w:rsid w:val="00A00DE5"/>
    <w:rsid w:val="00A00E33"/>
    <w:rsid w:val="00A00EF3"/>
    <w:rsid w:val="00A0100A"/>
    <w:rsid w:val="00A012CC"/>
    <w:rsid w:val="00A018D4"/>
    <w:rsid w:val="00A019A5"/>
    <w:rsid w:val="00A01E29"/>
    <w:rsid w:val="00A01EF2"/>
    <w:rsid w:val="00A02036"/>
    <w:rsid w:val="00A02545"/>
    <w:rsid w:val="00A02DA6"/>
    <w:rsid w:val="00A03717"/>
    <w:rsid w:val="00A03870"/>
    <w:rsid w:val="00A03A70"/>
    <w:rsid w:val="00A03CBC"/>
    <w:rsid w:val="00A03F9F"/>
    <w:rsid w:val="00A04151"/>
    <w:rsid w:val="00A04177"/>
    <w:rsid w:val="00A045A0"/>
    <w:rsid w:val="00A04702"/>
    <w:rsid w:val="00A048CF"/>
    <w:rsid w:val="00A04B19"/>
    <w:rsid w:val="00A04BDE"/>
    <w:rsid w:val="00A04C3F"/>
    <w:rsid w:val="00A04F68"/>
    <w:rsid w:val="00A05427"/>
    <w:rsid w:val="00A0585D"/>
    <w:rsid w:val="00A0591B"/>
    <w:rsid w:val="00A05A3A"/>
    <w:rsid w:val="00A05D7B"/>
    <w:rsid w:val="00A061E0"/>
    <w:rsid w:val="00A06467"/>
    <w:rsid w:val="00A0656F"/>
    <w:rsid w:val="00A065D3"/>
    <w:rsid w:val="00A06838"/>
    <w:rsid w:val="00A06B54"/>
    <w:rsid w:val="00A06CC5"/>
    <w:rsid w:val="00A06CFA"/>
    <w:rsid w:val="00A06F14"/>
    <w:rsid w:val="00A072CD"/>
    <w:rsid w:val="00A07524"/>
    <w:rsid w:val="00A075E0"/>
    <w:rsid w:val="00A07733"/>
    <w:rsid w:val="00A07898"/>
    <w:rsid w:val="00A100DC"/>
    <w:rsid w:val="00A101C2"/>
    <w:rsid w:val="00A10295"/>
    <w:rsid w:val="00A1037B"/>
    <w:rsid w:val="00A10548"/>
    <w:rsid w:val="00A10868"/>
    <w:rsid w:val="00A1093F"/>
    <w:rsid w:val="00A109AD"/>
    <w:rsid w:val="00A109FB"/>
    <w:rsid w:val="00A10AF9"/>
    <w:rsid w:val="00A10D64"/>
    <w:rsid w:val="00A112AE"/>
    <w:rsid w:val="00A11459"/>
    <w:rsid w:val="00A11B5F"/>
    <w:rsid w:val="00A11C73"/>
    <w:rsid w:val="00A1227C"/>
    <w:rsid w:val="00A12287"/>
    <w:rsid w:val="00A1236F"/>
    <w:rsid w:val="00A123C5"/>
    <w:rsid w:val="00A12574"/>
    <w:rsid w:val="00A125F7"/>
    <w:rsid w:val="00A1283D"/>
    <w:rsid w:val="00A1286D"/>
    <w:rsid w:val="00A12945"/>
    <w:rsid w:val="00A12A4B"/>
    <w:rsid w:val="00A12A64"/>
    <w:rsid w:val="00A12FFF"/>
    <w:rsid w:val="00A1315A"/>
    <w:rsid w:val="00A131C2"/>
    <w:rsid w:val="00A1331C"/>
    <w:rsid w:val="00A13854"/>
    <w:rsid w:val="00A139E1"/>
    <w:rsid w:val="00A13DA2"/>
    <w:rsid w:val="00A13EA7"/>
    <w:rsid w:val="00A13F73"/>
    <w:rsid w:val="00A14757"/>
    <w:rsid w:val="00A14822"/>
    <w:rsid w:val="00A14DEC"/>
    <w:rsid w:val="00A152A2"/>
    <w:rsid w:val="00A153C1"/>
    <w:rsid w:val="00A158CB"/>
    <w:rsid w:val="00A159F8"/>
    <w:rsid w:val="00A15A44"/>
    <w:rsid w:val="00A15C0C"/>
    <w:rsid w:val="00A16112"/>
    <w:rsid w:val="00A16287"/>
    <w:rsid w:val="00A165E6"/>
    <w:rsid w:val="00A168BB"/>
    <w:rsid w:val="00A168C4"/>
    <w:rsid w:val="00A16CD2"/>
    <w:rsid w:val="00A16FF2"/>
    <w:rsid w:val="00A1708F"/>
    <w:rsid w:val="00A177C2"/>
    <w:rsid w:val="00A1783A"/>
    <w:rsid w:val="00A17D1F"/>
    <w:rsid w:val="00A17DE0"/>
    <w:rsid w:val="00A20036"/>
    <w:rsid w:val="00A204A0"/>
    <w:rsid w:val="00A205C4"/>
    <w:rsid w:val="00A20666"/>
    <w:rsid w:val="00A20A52"/>
    <w:rsid w:val="00A20BA1"/>
    <w:rsid w:val="00A20E11"/>
    <w:rsid w:val="00A2107B"/>
    <w:rsid w:val="00A211AD"/>
    <w:rsid w:val="00A21237"/>
    <w:rsid w:val="00A21295"/>
    <w:rsid w:val="00A213D1"/>
    <w:rsid w:val="00A214CE"/>
    <w:rsid w:val="00A215B9"/>
    <w:rsid w:val="00A2189F"/>
    <w:rsid w:val="00A219FC"/>
    <w:rsid w:val="00A219FD"/>
    <w:rsid w:val="00A21BDF"/>
    <w:rsid w:val="00A21C56"/>
    <w:rsid w:val="00A21DDE"/>
    <w:rsid w:val="00A2202D"/>
    <w:rsid w:val="00A2205A"/>
    <w:rsid w:val="00A22084"/>
    <w:rsid w:val="00A22448"/>
    <w:rsid w:val="00A22504"/>
    <w:rsid w:val="00A225D2"/>
    <w:rsid w:val="00A22661"/>
    <w:rsid w:val="00A2273F"/>
    <w:rsid w:val="00A227EA"/>
    <w:rsid w:val="00A2281F"/>
    <w:rsid w:val="00A22997"/>
    <w:rsid w:val="00A22A82"/>
    <w:rsid w:val="00A22F6B"/>
    <w:rsid w:val="00A23649"/>
    <w:rsid w:val="00A239FA"/>
    <w:rsid w:val="00A23D3B"/>
    <w:rsid w:val="00A23E3C"/>
    <w:rsid w:val="00A24017"/>
    <w:rsid w:val="00A24466"/>
    <w:rsid w:val="00A24A61"/>
    <w:rsid w:val="00A24D19"/>
    <w:rsid w:val="00A24D45"/>
    <w:rsid w:val="00A24E2D"/>
    <w:rsid w:val="00A251DE"/>
    <w:rsid w:val="00A25349"/>
    <w:rsid w:val="00A253CF"/>
    <w:rsid w:val="00A25519"/>
    <w:rsid w:val="00A258FF"/>
    <w:rsid w:val="00A25A0C"/>
    <w:rsid w:val="00A25B71"/>
    <w:rsid w:val="00A25D12"/>
    <w:rsid w:val="00A2606C"/>
    <w:rsid w:val="00A260C6"/>
    <w:rsid w:val="00A261FD"/>
    <w:rsid w:val="00A264EE"/>
    <w:rsid w:val="00A266A4"/>
    <w:rsid w:val="00A2675A"/>
    <w:rsid w:val="00A26B00"/>
    <w:rsid w:val="00A26FDC"/>
    <w:rsid w:val="00A27116"/>
    <w:rsid w:val="00A2727F"/>
    <w:rsid w:val="00A2749B"/>
    <w:rsid w:val="00A275B5"/>
    <w:rsid w:val="00A2765E"/>
    <w:rsid w:val="00A27695"/>
    <w:rsid w:val="00A277EF"/>
    <w:rsid w:val="00A278D9"/>
    <w:rsid w:val="00A2796A"/>
    <w:rsid w:val="00A27AB1"/>
    <w:rsid w:val="00A30687"/>
    <w:rsid w:val="00A30763"/>
    <w:rsid w:val="00A30897"/>
    <w:rsid w:val="00A30B8D"/>
    <w:rsid w:val="00A30B9C"/>
    <w:rsid w:val="00A30BAC"/>
    <w:rsid w:val="00A30BC8"/>
    <w:rsid w:val="00A30D16"/>
    <w:rsid w:val="00A30DA3"/>
    <w:rsid w:val="00A30F14"/>
    <w:rsid w:val="00A30FEF"/>
    <w:rsid w:val="00A310B5"/>
    <w:rsid w:val="00A311B2"/>
    <w:rsid w:val="00A3147C"/>
    <w:rsid w:val="00A3179B"/>
    <w:rsid w:val="00A31870"/>
    <w:rsid w:val="00A318D0"/>
    <w:rsid w:val="00A31ADE"/>
    <w:rsid w:val="00A31FD3"/>
    <w:rsid w:val="00A320B1"/>
    <w:rsid w:val="00A320CB"/>
    <w:rsid w:val="00A3240B"/>
    <w:rsid w:val="00A32443"/>
    <w:rsid w:val="00A324FF"/>
    <w:rsid w:val="00A32555"/>
    <w:rsid w:val="00A3284E"/>
    <w:rsid w:val="00A32C85"/>
    <w:rsid w:val="00A33013"/>
    <w:rsid w:val="00A330F7"/>
    <w:rsid w:val="00A33389"/>
    <w:rsid w:val="00A333AD"/>
    <w:rsid w:val="00A336C5"/>
    <w:rsid w:val="00A338ED"/>
    <w:rsid w:val="00A33CBA"/>
    <w:rsid w:val="00A3401A"/>
    <w:rsid w:val="00A343D5"/>
    <w:rsid w:val="00A348F0"/>
    <w:rsid w:val="00A3494D"/>
    <w:rsid w:val="00A34D77"/>
    <w:rsid w:val="00A34E00"/>
    <w:rsid w:val="00A34F67"/>
    <w:rsid w:val="00A35114"/>
    <w:rsid w:val="00A351E8"/>
    <w:rsid w:val="00A35773"/>
    <w:rsid w:val="00A35825"/>
    <w:rsid w:val="00A35924"/>
    <w:rsid w:val="00A35EB0"/>
    <w:rsid w:val="00A35FD5"/>
    <w:rsid w:val="00A3604D"/>
    <w:rsid w:val="00A3606A"/>
    <w:rsid w:val="00A36283"/>
    <w:rsid w:val="00A3683D"/>
    <w:rsid w:val="00A36FD1"/>
    <w:rsid w:val="00A3733D"/>
    <w:rsid w:val="00A374C0"/>
    <w:rsid w:val="00A37822"/>
    <w:rsid w:val="00A37879"/>
    <w:rsid w:val="00A379B0"/>
    <w:rsid w:val="00A37A8F"/>
    <w:rsid w:val="00A37B55"/>
    <w:rsid w:val="00A37FF4"/>
    <w:rsid w:val="00A402AD"/>
    <w:rsid w:val="00A404A5"/>
    <w:rsid w:val="00A4056B"/>
    <w:rsid w:val="00A40718"/>
    <w:rsid w:val="00A409FA"/>
    <w:rsid w:val="00A40BA3"/>
    <w:rsid w:val="00A40D25"/>
    <w:rsid w:val="00A40EA8"/>
    <w:rsid w:val="00A410CC"/>
    <w:rsid w:val="00A41475"/>
    <w:rsid w:val="00A414A1"/>
    <w:rsid w:val="00A41589"/>
    <w:rsid w:val="00A415FF"/>
    <w:rsid w:val="00A41B47"/>
    <w:rsid w:val="00A41B83"/>
    <w:rsid w:val="00A41D8A"/>
    <w:rsid w:val="00A41DB4"/>
    <w:rsid w:val="00A41F13"/>
    <w:rsid w:val="00A41F4D"/>
    <w:rsid w:val="00A42055"/>
    <w:rsid w:val="00A423AC"/>
    <w:rsid w:val="00A42761"/>
    <w:rsid w:val="00A42820"/>
    <w:rsid w:val="00A4294F"/>
    <w:rsid w:val="00A42A8C"/>
    <w:rsid w:val="00A42DCC"/>
    <w:rsid w:val="00A42EBD"/>
    <w:rsid w:val="00A43507"/>
    <w:rsid w:val="00A43730"/>
    <w:rsid w:val="00A4375C"/>
    <w:rsid w:val="00A439CE"/>
    <w:rsid w:val="00A43C1B"/>
    <w:rsid w:val="00A43D04"/>
    <w:rsid w:val="00A43F51"/>
    <w:rsid w:val="00A4419C"/>
    <w:rsid w:val="00A44267"/>
    <w:rsid w:val="00A442A0"/>
    <w:rsid w:val="00A4451B"/>
    <w:rsid w:val="00A44770"/>
    <w:rsid w:val="00A4496C"/>
    <w:rsid w:val="00A449CE"/>
    <w:rsid w:val="00A44C4C"/>
    <w:rsid w:val="00A44DF5"/>
    <w:rsid w:val="00A45100"/>
    <w:rsid w:val="00A45112"/>
    <w:rsid w:val="00A4513B"/>
    <w:rsid w:val="00A45499"/>
    <w:rsid w:val="00A45674"/>
    <w:rsid w:val="00A45899"/>
    <w:rsid w:val="00A45CB4"/>
    <w:rsid w:val="00A46153"/>
    <w:rsid w:val="00A463B1"/>
    <w:rsid w:val="00A464C1"/>
    <w:rsid w:val="00A4663C"/>
    <w:rsid w:val="00A466C2"/>
    <w:rsid w:val="00A46CF4"/>
    <w:rsid w:val="00A46D95"/>
    <w:rsid w:val="00A472B9"/>
    <w:rsid w:val="00A47984"/>
    <w:rsid w:val="00A47F1C"/>
    <w:rsid w:val="00A5021A"/>
    <w:rsid w:val="00A5055E"/>
    <w:rsid w:val="00A50785"/>
    <w:rsid w:val="00A5089F"/>
    <w:rsid w:val="00A5096F"/>
    <w:rsid w:val="00A509DE"/>
    <w:rsid w:val="00A50D1F"/>
    <w:rsid w:val="00A50E0B"/>
    <w:rsid w:val="00A510A2"/>
    <w:rsid w:val="00A51B2C"/>
    <w:rsid w:val="00A51FA0"/>
    <w:rsid w:val="00A52071"/>
    <w:rsid w:val="00A52407"/>
    <w:rsid w:val="00A5288D"/>
    <w:rsid w:val="00A52890"/>
    <w:rsid w:val="00A528E2"/>
    <w:rsid w:val="00A52BC2"/>
    <w:rsid w:val="00A5321B"/>
    <w:rsid w:val="00A53373"/>
    <w:rsid w:val="00A53962"/>
    <w:rsid w:val="00A53B0B"/>
    <w:rsid w:val="00A53E25"/>
    <w:rsid w:val="00A53F0A"/>
    <w:rsid w:val="00A53FB5"/>
    <w:rsid w:val="00A5406D"/>
    <w:rsid w:val="00A54304"/>
    <w:rsid w:val="00A54439"/>
    <w:rsid w:val="00A544F0"/>
    <w:rsid w:val="00A5459F"/>
    <w:rsid w:val="00A54694"/>
    <w:rsid w:val="00A54821"/>
    <w:rsid w:val="00A54BA2"/>
    <w:rsid w:val="00A54D58"/>
    <w:rsid w:val="00A54EA2"/>
    <w:rsid w:val="00A54EBA"/>
    <w:rsid w:val="00A54EF4"/>
    <w:rsid w:val="00A54F23"/>
    <w:rsid w:val="00A550E5"/>
    <w:rsid w:val="00A55104"/>
    <w:rsid w:val="00A55432"/>
    <w:rsid w:val="00A55593"/>
    <w:rsid w:val="00A556D7"/>
    <w:rsid w:val="00A55A38"/>
    <w:rsid w:val="00A55C24"/>
    <w:rsid w:val="00A55DA7"/>
    <w:rsid w:val="00A562F4"/>
    <w:rsid w:val="00A56499"/>
    <w:rsid w:val="00A56A76"/>
    <w:rsid w:val="00A56B0E"/>
    <w:rsid w:val="00A56B40"/>
    <w:rsid w:val="00A56C36"/>
    <w:rsid w:val="00A56CEF"/>
    <w:rsid w:val="00A56D29"/>
    <w:rsid w:val="00A5721B"/>
    <w:rsid w:val="00A572B0"/>
    <w:rsid w:val="00A57339"/>
    <w:rsid w:val="00A57591"/>
    <w:rsid w:val="00A57642"/>
    <w:rsid w:val="00A57AD6"/>
    <w:rsid w:val="00A57B7C"/>
    <w:rsid w:val="00A600A9"/>
    <w:rsid w:val="00A6017F"/>
    <w:rsid w:val="00A604A0"/>
    <w:rsid w:val="00A6095A"/>
    <w:rsid w:val="00A60999"/>
    <w:rsid w:val="00A60C58"/>
    <w:rsid w:val="00A60D47"/>
    <w:rsid w:val="00A60DA8"/>
    <w:rsid w:val="00A6102B"/>
    <w:rsid w:val="00A615A0"/>
    <w:rsid w:val="00A61621"/>
    <w:rsid w:val="00A61BC6"/>
    <w:rsid w:val="00A61BE4"/>
    <w:rsid w:val="00A620ED"/>
    <w:rsid w:val="00A621B9"/>
    <w:rsid w:val="00A6239E"/>
    <w:rsid w:val="00A62455"/>
    <w:rsid w:val="00A62730"/>
    <w:rsid w:val="00A6278B"/>
    <w:rsid w:val="00A627F4"/>
    <w:rsid w:val="00A62899"/>
    <w:rsid w:val="00A628A6"/>
    <w:rsid w:val="00A62AAF"/>
    <w:rsid w:val="00A62DA1"/>
    <w:rsid w:val="00A62F95"/>
    <w:rsid w:val="00A631AB"/>
    <w:rsid w:val="00A631D7"/>
    <w:rsid w:val="00A632DE"/>
    <w:rsid w:val="00A6386E"/>
    <w:rsid w:val="00A63880"/>
    <w:rsid w:val="00A63F0D"/>
    <w:rsid w:val="00A640E1"/>
    <w:rsid w:val="00A642D2"/>
    <w:rsid w:val="00A646DC"/>
    <w:rsid w:val="00A647A8"/>
    <w:rsid w:val="00A647AB"/>
    <w:rsid w:val="00A6480C"/>
    <w:rsid w:val="00A649F2"/>
    <w:rsid w:val="00A64C26"/>
    <w:rsid w:val="00A64DF0"/>
    <w:rsid w:val="00A64F00"/>
    <w:rsid w:val="00A65026"/>
    <w:rsid w:val="00A6506A"/>
    <w:rsid w:val="00A65476"/>
    <w:rsid w:val="00A656D8"/>
    <w:rsid w:val="00A65847"/>
    <w:rsid w:val="00A659F7"/>
    <w:rsid w:val="00A65A34"/>
    <w:rsid w:val="00A65E65"/>
    <w:rsid w:val="00A65F94"/>
    <w:rsid w:val="00A66968"/>
    <w:rsid w:val="00A66A5E"/>
    <w:rsid w:val="00A66D6F"/>
    <w:rsid w:val="00A6700C"/>
    <w:rsid w:val="00A67340"/>
    <w:rsid w:val="00A67593"/>
    <w:rsid w:val="00A6764F"/>
    <w:rsid w:val="00A67681"/>
    <w:rsid w:val="00A679C0"/>
    <w:rsid w:val="00A679E8"/>
    <w:rsid w:val="00A67A01"/>
    <w:rsid w:val="00A67A34"/>
    <w:rsid w:val="00A67A58"/>
    <w:rsid w:val="00A67AD3"/>
    <w:rsid w:val="00A67AEB"/>
    <w:rsid w:val="00A7062B"/>
    <w:rsid w:val="00A70982"/>
    <w:rsid w:val="00A70B7F"/>
    <w:rsid w:val="00A70BC5"/>
    <w:rsid w:val="00A70C0F"/>
    <w:rsid w:val="00A70C3F"/>
    <w:rsid w:val="00A70E7B"/>
    <w:rsid w:val="00A71009"/>
    <w:rsid w:val="00A71248"/>
    <w:rsid w:val="00A71411"/>
    <w:rsid w:val="00A71639"/>
    <w:rsid w:val="00A717DF"/>
    <w:rsid w:val="00A718EB"/>
    <w:rsid w:val="00A7199F"/>
    <w:rsid w:val="00A71A15"/>
    <w:rsid w:val="00A71B68"/>
    <w:rsid w:val="00A71CBA"/>
    <w:rsid w:val="00A71E2B"/>
    <w:rsid w:val="00A7202E"/>
    <w:rsid w:val="00A72036"/>
    <w:rsid w:val="00A7253B"/>
    <w:rsid w:val="00A727E0"/>
    <w:rsid w:val="00A72836"/>
    <w:rsid w:val="00A72941"/>
    <w:rsid w:val="00A72BA2"/>
    <w:rsid w:val="00A7302A"/>
    <w:rsid w:val="00A732DC"/>
    <w:rsid w:val="00A733FD"/>
    <w:rsid w:val="00A7341B"/>
    <w:rsid w:val="00A734C7"/>
    <w:rsid w:val="00A73781"/>
    <w:rsid w:val="00A73953"/>
    <w:rsid w:val="00A73C9D"/>
    <w:rsid w:val="00A73E16"/>
    <w:rsid w:val="00A73EC6"/>
    <w:rsid w:val="00A7419B"/>
    <w:rsid w:val="00A741F2"/>
    <w:rsid w:val="00A74404"/>
    <w:rsid w:val="00A745D9"/>
    <w:rsid w:val="00A74E3F"/>
    <w:rsid w:val="00A74E4A"/>
    <w:rsid w:val="00A74F1A"/>
    <w:rsid w:val="00A7544F"/>
    <w:rsid w:val="00A756A8"/>
    <w:rsid w:val="00A75713"/>
    <w:rsid w:val="00A75889"/>
    <w:rsid w:val="00A758EB"/>
    <w:rsid w:val="00A75B36"/>
    <w:rsid w:val="00A75BCD"/>
    <w:rsid w:val="00A75F5A"/>
    <w:rsid w:val="00A76243"/>
    <w:rsid w:val="00A764C6"/>
    <w:rsid w:val="00A764CC"/>
    <w:rsid w:val="00A7668D"/>
    <w:rsid w:val="00A766CE"/>
    <w:rsid w:val="00A76794"/>
    <w:rsid w:val="00A76B60"/>
    <w:rsid w:val="00A76E8B"/>
    <w:rsid w:val="00A76E98"/>
    <w:rsid w:val="00A776A0"/>
    <w:rsid w:val="00A77824"/>
    <w:rsid w:val="00A801C9"/>
    <w:rsid w:val="00A80430"/>
    <w:rsid w:val="00A804E6"/>
    <w:rsid w:val="00A80755"/>
    <w:rsid w:val="00A8081A"/>
    <w:rsid w:val="00A80CAB"/>
    <w:rsid w:val="00A80FB8"/>
    <w:rsid w:val="00A8132C"/>
    <w:rsid w:val="00A81401"/>
    <w:rsid w:val="00A81554"/>
    <w:rsid w:val="00A81790"/>
    <w:rsid w:val="00A818E3"/>
    <w:rsid w:val="00A82120"/>
    <w:rsid w:val="00A82406"/>
    <w:rsid w:val="00A824B6"/>
    <w:rsid w:val="00A824BA"/>
    <w:rsid w:val="00A8255A"/>
    <w:rsid w:val="00A82591"/>
    <w:rsid w:val="00A82A8B"/>
    <w:rsid w:val="00A82C15"/>
    <w:rsid w:val="00A82DF8"/>
    <w:rsid w:val="00A830C2"/>
    <w:rsid w:val="00A8313C"/>
    <w:rsid w:val="00A83ADD"/>
    <w:rsid w:val="00A8429B"/>
    <w:rsid w:val="00A84979"/>
    <w:rsid w:val="00A84A1D"/>
    <w:rsid w:val="00A84A4A"/>
    <w:rsid w:val="00A84B50"/>
    <w:rsid w:val="00A84C5C"/>
    <w:rsid w:val="00A84E37"/>
    <w:rsid w:val="00A84E92"/>
    <w:rsid w:val="00A8520E"/>
    <w:rsid w:val="00A85332"/>
    <w:rsid w:val="00A85B35"/>
    <w:rsid w:val="00A861DD"/>
    <w:rsid w:val="00A863CD"/>
    <w:rsid w:val="00A8648A"/>
    <w:rsid w:val="00A865AD"/>
    <w:rsid w:val="00A866A0"/>
    <w:rsid w:val="00A866F0"/>
    <w:rsid w:val="00A8680D"/>
    <w:rsid w:val="00A870CB"/>
    <w:rsid w:val="00A87599"/>
    <w:rsid w:val="00A878C9"/>
    <w:rsid w:val="00A87C39"/>
    <w:rsid w:val="00A90208"/>
    <w:rsid w:val="00A9021C"/>
    <w:rsid w:val="00A907A3"/>
    <w:rsid w:val="00A90A36"/>
    <w:rsid w:val="00A90B4E"/>
    <w:rsid w:val="00A90BE3"/>
    <w:rsid w:val="00A90F5D"/>
    <w:rsid w:val="00A9104C"/>
    <w:rsid w:val="00A91999"/>
    <w:rsid w:val="00A91A92"/>
    <w:rsid w:val="00A91CC0"/>
    <w:rsid w:val="00A91F22"/>
    <w:rsid w:val="00A91FA4"/>
    <w:rsid w:val="00A928AD"/>
    <w:rsid w:val="00A928D5"/>
    <w:rsid w:val="00A928E8"/>
    <w:rsid w:val="00A92DA6"/>
    <w:rsid w:val="00A937AC"/>
    <w:rsid w:val="00A93866"/>
    <w:rsid w:val="00A93CE4"/>
    <w:rsid w:val="00A93F52"/>
    <w:rsid w:val="00A94518"/>
    <w:rsid w:val="00A94884"/>
    <w:rsid w:val="00A94A53"/>
    <w:rsid w:val="00A94E5A"/>
    <w:rsid w:val="00A950BA"/>
    <w:rsid w:val="00A95199"/>
    <w:rsid w:val="00A952CA"/>
    <w:rsid w:val="00A955B4"/>
    <w:rsid w:val="00A959FB"/>
    <w:rsid w:val="00A95AC2"/>
    <w:rsid w:val="00A95DED"/>
    <w:rsid w:val="00A95EEA"/>
    <w:rsid w:val="00A962BE"/>
    <w:rsid w:val="00A962EE"/>
    <w:rsid w:val="00A963A7"/>
    <w:rsid w:val="00A96599"/>
    <w:rsid w:val="00A966C5"/>
    <w:rsid w:val="00A96A64"/>
    <w:rsid w:val="00A96BD7"/>
    <w:rsid w:val="00A96CB3"/>
    <w:rsid w:val="00A96D94"/>
    <w:rsid w:val="00A96EFF"/>
    <w:rsid w:val="00A9771E"/>
    <w:rsid w:val="00A97B75"/>
    <w:rsid w:val="00A97B9C"/>
    <w:rsid w:val="00A97BF8"/>
    <w:rsid w:val="00A97DF1"/>
    <w:rsid w:val="00A97E08"/>
    <w:rsid w:val="00A97E42"/>
    <w:rsid w:val="00A97F8C"/>
    <w:rsid w:val="00AA06D8"/>
    <w:rsid w:val="00AA07EC"/>
    <w:rsid w:val="00AA0AD4"/>
    <w:rsid w:val="00AA0CAC"/>
    <w:rsid w:val="00AA113B"/>
    <w:rsid w:val="00AA1275"/>
    <w:rsid w:val="00AA1C43"/>
    <w:rsid w:val="00AA1C59"/>
    <w:rsid w:val="00AA1C80"/>
    <w:rsid w:val="00AA1EEF"/>
    <w:rsid w:val="00AA1EFB"/>
    <w:rsid w:val="00AA2102"/>
    <w:rsid w:val="00AA2178"/>
    <w:rsid w:val="00AA21F2"/>
    <w:rsid w:val="00AA236B"/>
    <w:rsid w:val="00AA26C5"/>
    <w:rsid w:val="00AA2907"/>
    <w:rsid w:val="00AA29E3"/>
    <w:rsid w:val="00AA2A43"/>
    <w:rsid w:val="00AA2A7E"/>
    <w:rsid w:val="00AA2B29"/>
    <w:rsid w:val="00AA311F"/>
    <w:rsid w:val="00AA325C"/>
    <w:rsid w:val="00AA32EC"/>
    <w:rsid w:val="00AA3867"/>
    <w:rsid w:val="00AA388C"/>
    <w:rsid w:val="00AA3908"/>
    <w:rsid w:val="00AA3A80"/>
    <w:rsid w:val="00AA3CA2"/>
    <w:rsid w:val="00AA4588"/>
    <w:rsid w:val="00AA45FB"/>
    <w:rsid w:val="00AA466D"/>
    <w:rsid w:val="00AA4759"/>
    <w:rsid w:val="00AA4833"/>
    <w:rsid w:val="00AA4BD3"/>
    <w:rsid w:val="00AA4EFA"/>
    <w:rsid w:val="00AA5031"/>
    <w:rsid w:val="00AA510F"/>
    <w:rsid w:val="00AA53DB"/>
    <w:rsid w:val="00AA5560"/>
    <w:rsid w:val="00AA5996"/>
    <w:rsid w:val="00AA5A1F"/>
    <w:rsid w:val="00AA5B96"/>
    <w:rsid w:val="00AA5E0E"/>
    <w:rsid w:val="00AA5E56"/>
    <w:rsid w:val="00AA5E84"/>
    <w:rsid w:val="00AA5FDB"/>
    <w:rsid w:val="00AA602A"/>
    <w:rsid w:val="00AA6098"/>
    <w:rsid w:val="00AA61A9"/>
    <w:rsid w:val="00AA6520"/>
    <w:rsid w:val="00AA6858"/>
    <w:rsid w:val="00AA6870"/>
    <w:rsid w:val="00AA69EA"/>
    <w:rsid w:val="00AA6F80"/>
    <w:rsid w:val="00AA6FBD"/>
    <w:rsid w:val="00AA749E"/>
    <w:rsid w:val="00AA754E"/>
    <w:rsid w:val="00AA75C3"/>
    <w:rsid w:val="00AA7A20"/>
    <w:rsid w:val="00AA7D79"/>
    <w:rsid w:val="00AA7F58"/>
    <w:rsid w:val="00AA7FCF"/>
    <w:rsid w:val="00AB01FD"/>
    <w:rsid w:val="00AB0205"/>
    <w:rsid w:val="00AB0789"/>
    <w:rsid w:val="00AB0801"/>
    <w:rsid w:val="00AB0869"/>
    <w:rsid w:val="00AB0992"/>
    <w:rsid w:val="00AB09C8"/>
    <w:rsid w:val="00AB0D93"/>
    <w:rsid w:val="00AB0E42"/>
    <w:rsid w:val="00AB0E78"/>
    <w:rsid w:val="00AB1162"/>
    <w:rsid w:val="00AB138E"/>
    <w:rsid w:val="00AB15D2"/>
    <w:rsid w:val="00AB1859"/>
    <w:rsid w:val="00AB18E8"/>
    <w:rsid w:val="00AB1B38"/>
    <w:rsid w:val="00AB1BD5"/>
    <w:rsid w:val="00AB1CEF"/>
    <w:rsid w:val="00AB1D0C"/>
    <w:rsid w:val="00AB2273"/>
    <w:rsid w:val="00AB23D0"/>
    <w:rsid w:val="00AB2489"/>
    <w:rsid w:val="00AB2543"/>
    <w:rsid w:val="00AB26FF"/>
    <w:rsid w:val="00AB2780"/>
    <w:rsid w:val="00AB278A"/>
    <w:rsid w:val="00AB29A5"/>
    <w:rsid w:val="00AB2CAC"/>
    <w:rsid w:val="00AB2DEA"/>
    <w:rsid w:val="00AB2ED6"/>
    <w:rsid w:val="00AB2F8C"/>
    <w:rsid w:val="00AB3189"/>
    <w:rsid w:val="00AB32DF"/>
    <w:rsid w:val="00AB3827"/>
    <w:rsid w:val="00AB3CED"/>
    <w:rsid w:val="00AB4716"/>
    <w:rsid w:val="00AB4804"/>
    <w:rsid w:val="00AB49D2"/>
    <w:rsid w:val="00AB4A77"/>
    <w:rsid w:val="00AB4C2D"/>
    <w:rsid w:val="00AB4D50"/>
    <w:rsid w:val="00AB515A"/>
    <w:rsid w:val="00AB534B"/>
    <w:rsid w:val="00AB5390"/>
    <w:rsid w:val="00AB57B2"/>
    <w:rsid w:val="00AB5A61"/>
    <w:rsid w:val="00AB5A8D"/>
    <w:rsid w:val="00AB5D8E"/>
    <w:rsid w:val="00AB5F5A"/>
    <w:rsid w:val="00AB5F72"/>
    <w:rsid w:val="00AB6337"/>
    <w:rsid w:val="00AB642C"/>
    <w:rsid w:val="00AB64EA"/>
    <w:rsid w:val="00AB652A"/>
    <w:rsid w:val="00AB669E"/>
    <w:rsid w:val="00AB6785"/>
    <w:rsid w:val="00AB6AD5"/>
    <w:rsid w:val="00AB6E6C"/>
    <w:rsid w:val="00AB735F"/>
    <w:rsid w:val="00AB7382"/>
    <w:rsid w:val="00AB75D4"/>
    <w:rsid w:val="00AB75FD"/>
    <w:rsid w:val="00AB7A62"/>
    <w:rsid w:val="00AB7C21"/>
    <w:rsid w:val="00AC078C"/>
    <w:rsid w:val="00AC0AA6"/>
    <w:rsid w:val="00AC0ED0"/>
    <w:rsid w:val="00AC0FA5"/>
    <w:rsid w:val="00AC1742"/>
    <w:rsid w:val="00AC19F4"/>
    <w:rsid w:val="00AC1D55"/>
    <w:rsid w:val="00AC2023"/>
    <w:rsid w:val="00AC2228"/>
    <w:rsid w:val="00AC228D"/>
    <w:rsid w:val="00AC2736"/>
    <w:rsid w:val="00AC2806"/>
    <w:rsid w:val="00AC2920"/>
    <w:rsid w:val="00AC2D10"/>
    <w:rsid w:val="00AC2FAB"/>
    <w:rsid w:val="00AC3483"/>
    <w:rsid w:val="00AC3573"/>
    <w:rsid w:val="00AC36E1"/>
    <w:rsid w:val="00AC39F2"/>
    <w:rsid w:val="00AC3BCF"/>
    <w:rsid w:val="00AC409D"/>
    <w:rsid w:val="00AC4457"/>
    <w:rsid w:val="00AC49C0"/>
    <w:rsid w:val="00AC49F3"/>
    <w:rsid w:val="00AC4C4C"/>
    <w:rsid w:val="00AC4DD8"/>
    <w:rsid w:val="00AC5092"/>
    <w:rsid w:val="00AC5398"/>
    <w:rsid w:val="00AC562B"/>
    <w:rsid w:val="00AC58AB"/>
    <w:rsid w:val="00AC5911"/>
    <w:rsid w:val="00AC5951"/>
    <w:rsid w:val="00AC5CD5"/>
    <w:rsid w:val="00AC5CE3"/>
    <w:rsid w:val="00AC5EA4"/>
    <w:rsid w:val="00AC5EEC"/>
    <w:rsid w:val="00AC5FA0"/>
    <w:rsid w:val="00AC6292"/>
    <w:rsid w:val="00AC64E0"/>
    <w:rsid w:val="00AC661A"/>
    <w:rsid w:val="00AC6720"/>
    <w:rsid w:val="00AC68EA"/>
    <w:rsid w:val="00AC6B55"/>
    <w:rsid w:val="00AC6B7F"/>
    <w:rsid w:val="00AC6D48"/>
    <w:rsid w:val="00AC72F6"/>
    <w:rsid w:val="00AC733D"/>
    <w:rsid w:val="00AC74BB"/>
    <w:rsid w:val="00AC750B"/>
    <w:rsid w:val="00AC757C"/>
    <w:rsid w:val="00AC765B"/>
    <w:rsid w:val="00AC7698"/>
    <w:rsid w:val="00AC79C7"/>
    <w:rsid w:val="00AC7ADB"/>
    <w:rsid w:val="00AC7F2C"/>
    <w:rsid w:val="00AD055B"/>
    <w:rsid w:val="00AD05F3"/>
    <w:rsid w:val="00AD07B6"/>
    <w:rsid w:val="00AD0816"/>
    <w:rsid w:val="00AD0943"/>
    <w:rsid w:val="00AD0BD4"/>
    <w:rsid w:val="00AD0D16"/>
    <w:rsid w:val="00AD0E32"/>
    <w:rsid w:val="00AD12F5"/>
    <w:rsid w:val="00AD1318"/>
    <w:rsid w:val="00AD140B"/>
    <w:rsid w:val="00AD1961"/>
    <w:rsid w:val="00AD202B"/>
    <w:rsid w:val="00AD23BB"/>
    <w:rsid w:val="00AD2733"/>
    <w:rsid w:val="00AD27CA"/>
    <w:rsid w:val="00AD2ADD"/>
    <w:rsid w:val="00AD2F8F"/>
    <w:rsid w:val="00AD3020"/>
    <w:rsid w:val="00AD307C"/>
    <w:rsid w:val="00AD3319"/>
    <w:rsid w:val="00AD3565"/>
    <w:rsid w:val="00AD38BF"/>
    <w:rsid w:val="00AD3B70"/>
    <w:rsid w:val="00AD4428"/>
    <w:rsid w:val="00AD44AD"/>
    <w:rsid w:val="00AD45F9"/>
    <w:rsid w:val="00AD4781"/>
    <w:rsid w:val="00AD494E"/>
    <w:rsid w:val="00AD4F03"/>
    <w:rsid w:val="00AD4F52"/>
    <w:rsid w:val="00AD4F62"/>
    <w:rsid w:val="00AD5022"/>
    <w:rsid w:val="00AD51E5"/>
    <w:rsid w:val="00AD56DD"/>
    <w:rsid w:val="00AD5704"/>
    <w:rsid w:val="00AD5721"/>
    <w:rsid w:val="00AD583E"/>
    <w:rsid w:val="00AD5A27"/>
    <w:rsid w:val="00AD5B08"/>
    <w:rsid w:val="00AD5CF4"/>
    <w:rsid w:val="00AD679C"/>
    <w:rsid w:val="00AD6803"/>
    <w:rsid w:val="00AD6D7F"/>
    <w:rsid w:val="00AD6DAF"/>
    <w:rsid w:val="00AD6F0C"/>
    <w:rsid w:val="00AD6F23"/>
    <w:rsid w:val="00AD6FB2"/>
    <w:rsid w:val="00AD7071"/>
    <w:rsid w:val="00AD71E3"/>
    <w:rsid w:val="00AD7721"/>
    <w:rsid w:val="00AD7834"/>
    <w:rsid w:val="00AD7A0A"/>
    <w:rsid w:val="00AD7A59"/>
    <w:rsid w:val="00AD7FBD"/>
    <w:rsid w:val="00AE0360"/>
    <w:rsid w:val="00AE0504"/>
    <w:rsid w:val="00AE06A1"/>
    <w:rsid w:val="00AE082B"/>
    <w:rsid w:val="00AE095D"/>
    <w:rsid w:val="00AE0FDB"/>
    <w:rsid w:val="00AE1118"/>
    <w:rsid w:val="00AE1170"/>
    <w:rsid w:val="00AE15E4"/>
    <w:rsid w:val="00AE18F7"/>
    <w:rsid w:val="00AE19D7"/>
    <w:rsid w:val="00AE19E7"/>
    <w:rsid w:val="00AE1E01"/>
    <w:rsid w:val="00AE1EC8"/>
    <w:rsid w:val="00AE204D"/>
    <w:rsid w:val="00AE2097"/>
    <w:rsid w:val="00AE20BB"/>
    <w:rsid w:val="00AE272D"/>
    <w:rsid w:val="00AE2973"/>
    <w:rsid w:val="00AE2C44"/>
    <w:rsid w:val="00AE2D24"/>
    <w:rsid w:val="00AE2ECC"/>
    <w:rsid w:val="00AE3008"/>
    <w:rsid w:val="00AE3488"/>
    <w:rsid w:val="00AE3546"/>
    <w:rsid w:val="00AE37E6"/>
    <w:rsid w:val="00AE3E2F"/>
    <w:rsid w:val="00AE3E74"/>
    <w:rsid w:val="00AE41DC"/>
    <w:rsid w:val="00AE4506"/>
    <w:rsid w:val="00AE453C"/>
    <w:rsid w:val="00AE463C"/>
    <w:rsid w:val="00AE4857"/>
    <w:rsid w:val="00AE4B78"/>
    <w:rsid w:val="00AE4C8C"/>
    <w:rsid w:val="00AE4CBD"/>
    <w:rsid w:val="00AE5117"/>
    <w:rsid w:val="00AE5207"/>
    <w:rsid w:val="00AE5229"/>
    <w:rsid w:val="00AE52E4"/>
    <w:rsid w:val="00AE5488"/>
    <w:rsid w:val="00AE55DB"/>
    <w:rsid w:val="00AE5709"/>
    <w:rsid w:val="00AE5A82"/>
    <w:rsid w:val="00AE5B0C"/>
    <w:rsid w:val="00AE5B27"/>
    <w:rsid w:val="00AE5E88"/>
    <w:rsid w:val="00AE5FE4"/>
    <w:rsid w:val="00AE640C"/>
    <w:rsid w:val="00AE6506"/>
    <w:rsid w:val="00AE6691"/>
    <w:rsid w:val="00AE669B"/>
    <w:rsid w:val="00AE69DA"/>
    <w:rsid w:val="00AE6A58"/>
    <w:rsid w:val="00AE6BE1"/>
    <w:rsid w:val="00AE6BE5"/>
    <w:rsid w:val="00AE6C4A"/>
    <w:rsid w:val="00AE6C6C"/>
    <w:rsid w:val="00AE7130"/>
    <w:rsid w:val="00AE7405"/>
    <w:rsid w:val="00AE7678"/>
    <w:rsid w:val="00AE7896"/>
    <w:rsid w:val="00AE7F7E"/>
    <w:rsid w:val="00AE7FAE"/>
    <w:rsid w:val="00AF055F"/>
    <w:rsid w:val="00AF0B73"/>
    <w:rsid w:val="00AF106B"/>
    <w:rsid w:val="00AF12D6"/>
    <w:rsid w:val="00AF12EA"/>
    <w:rsid w:val="00AF1369"/>
    <w:rsid w:val="00AF1507"/>
    <w:rsid w:val="00AF169F"/>
    <w:rsid w:val="00AF1764"/>
    <w:rsid w:val="00AF17B5"/>
    <w:rsid w:val="00AF17E9"/>
    <w:rsid w:val="00AF182E"/>
    <w:rsid w:val="00AF1AA8"/>
    <w:rsid w:val="00AF1D1D"/>
    <w:rsid w:val="00AF1EA4"/>
    <w:rsid w:val="00AF2130"/>
    <w:rsid w:val="00AF21D7"/>
    <w:rsid w:val="00AF2237"/>
    <w:rsid w:val="00AF2AA0"/>
    <w:rsid w:val="00AF2C1F"/>
    <w:rsid w:val="00AF2E8B"/>
    <w:rsid w:val="00AF2F52"/>
    <w:rsid w:val="00AF305E"/>
    <w:rsid w:val="00AF3118"/>
    <w:rsid w:val="00AF3149"/>
    <w:rsid w:val="00AF34D9"/>
    <w:rsid w:val="00AF3535"/>
    <w:rsid w:val="00AF3828"/>
    <w:rsid w:val="00AF3D1E"/>
    <w:rsid w:val="00AF3E6A"/>
    <w:rsid w:val="00AF4466"/>
    <w:rsid w:val="00AF4A71"/>
    <w:rsid w:val="00AF4B88"/>
    <w:rsid w:val="00AF4C8B"/>
    <w:rsid w:val="00AF4CF2"/>
    <w:rsid w:val="00AF4E0A"/>
    <w:rsid w:val="00AF4E9E"/>
    <w:rsid w:val="00AF5230"/>
    <w:rsid w:val="00AF527C"/>
    <w:rsid w:val="00AF52FE"/>
    <w:rsid w:val="00AF5460"/>
    <w:rsid w:val="00AF5807"/>
    <w:rsid w:val="00AF5E7C"/>
    <w:rsid w:val="00AF5FAE"/>
    <w:rsid w:val="00AF6475"/>
    <w:rsid w:val="00AF6579"/>
    <w:rsid w:val="00AF65F3"/>
    <w:rsid w:val="00AF6B43"/>
    <w:rsid w:val="00AF6B48"/>
    <w:rsid w:val="00AF6C23"/>
    <w:rsid w:val="00AF6D64"/>
    <w:rsid w:val="00AF751C"/>
    <w:rsid w:val="00AF7A8C"/>
    <w:rsid w:val="00AF7AF1"/>
    <w:rsid w:val="00AF7D09"/>
    <w:rsid w:val="00B00029"/>
    <w:rsid w:val="00B000AD"/>
    <w:rsid w:val="00B00284"/>
    <w:rsid w:val="00B00697"/>
    <w:rsid w:val="00B0071F"/>
    <w:rsid w:val="00B00785"/>
    <w:rsid w:val="00B0089B"/>
    <w:rsid w:val="00B009EE"/>
    <w:rsid w:val="00B00BE3"/>
    <w:rsid w:val="00B00C73"/>
    <w:rsid w:val="00B00F7E"/>
    <w:rsid w:val="00B0107A"/>
    <w:rsid w:val="00B012B4"/>
    <w:rsid w:val="00B012EE"/>
    <w:rsid w:val="00B016BB"/>
    <w:rsid w:val="00B0172F"/>
    <w:rsid w:val="00B018AA"/>
    <w:rsid w:val="00B01944"/>
    <w:rsid w:val="00B01B74"/>
    <w:rsid w:val="00B01C97"/>
    <w:rsid w:val="00B01E0D"/>
    <w:rsid w:val="00B020BC"/>
    <w:rsid w:val="00B022A0"/>
    <w:rsid w:val="00B02331"/>
    <w:rsid w:val="00B0237A"/>
    <w:rsid w:val="00B0287E"/>
    <w:rsid w:val="00B0295F"/>
    <w:rsid w:val="00B02C12"/>
    <w:rsid w:val="00B02C77"/>
    <w:rsid w:val="00B02C9C"/>
    <w:rsid w:val="00B02DFD"/>
    <w:rsid w:val="00B02F6C"/>
    <w:rsid w:val="00B0306F"/>
    <w:rsid w:val="00B032C8"/>
    <w:rsid w:val="00B03457"/>
    <w:rsid w:val="00B037A3"/>
    <w:rsid w:val="00B037A6"/>
    <w:rsid w:val="00B04334"/>
    <w:rsid w:val="00B043B4"/>
    <w:rsid w:val="00B04415"/>
    <w:rsid w:val="00B04723"/>
    <w:rsid w:val="00B047F9"/>
    <w:rsid w:val="00B047FC"/>
    <w:rsid w:val="00B04D3E"/>
    <w:rsid w:val="00B04F58"/>
    <w:rsid w:val="00B04F95"/>
    <w:rsid w:val="00B0504F"/>
    <w:rsid w:val="00B052B2"/>
    <w:rsid w:val="00B0570C"/>
    <w:rsid w:val="00B057F3"/>
    <w:rsid w:val="00B05A4B"/>
    <w:rsid w:val="00B05D90"/>
    <w:rsid w:val="00B05F08"/>
    <w:rsid w:val="00B0625E"/>
    <w:rsid w:val="00B062F2"/>
    <w:rsid w:val="00B065E9"/>
    <w:rsid w:val="00B06AA0"/>
    <w:rsid w:val="00B06B3F"/>
    <w:rsid w:val="00B06BF8"/>
    <w:rsid w:val="00B06E4A"/>
    <w:rsid w:val="00B07311"/>
    <w:rsid w:val="00B075B1"/>
    <w:rsid w:val="00B077DF"/>
    <w:rsid w:val="00B07D91"/>
    <w:rsid w:val="00B07DC7"/>
    <w:rsid w:val="00B1008F"/>
    <w:rsid w:val="00B108DF"/>
    <w:rsid w:val="00B10900"/>
    <w:rsid w:val="00B10A08"/>
    <w:rsid w:val="00B10B49"/>
    <w:rsid w:val="00B11087"/>
    <w:rsid w:val="00B114EE"/>
    <w:rsid w:val="00B11629"/>
    <w:rsid w:val="00B117DB"/>
    <w:rsid w:val="00B11D61"/>
    <w:rsid w:val="00B11E42"/>
    <w:rsid w:val="00B11E69"/>
    <w:rsid w:val="00B12357"/>
    <w:rsid w:val="00B1283C"/>
    <w:rsid w:val="00B12A90"/>
    <w:rsid w:val="00B12C2E"/>
    <w:rsid w:val="00B12CDD"/>
    <w:rsid w:val="00B12EC6"/>
    <w:rsid w:val="00B12EFF"/>
    <w:rsid w:val="00B1312C"/>
    <w:rsid w:val="00B13338"/>
    <w:rsid w:val="00B1374A"/>
    <w:rsid w:val="00B13830"/>
    <w:rsid w:val="00B13958"/>
    <w:rsid w:val="00B13B30"/>
    <w:rsid w:val="00B13B98"/>
    <w:rsid w:val="00B13FC3"/>
    <w:rsid w:val="00B14070"/>
    <w:rsid w:val="00B14099"/>
    <w:rsid w:val="00B14286"/>
    <w:rsid w:val="00B142C4"/>
    <w:rsid w:val="00B148D1"/>
    <w:rsid w:val="00B1503E"/>
    <w:rsid w:val="00B15041"/>
    <w:rsid w:val="00B150DF"/>
    <w:rsid w:val="00B15541"/>
    <w:rsid w:val="00B15556"/>
    <w:rsid w:val="00B15CCD"/>
    <w:rsid w:val="00B15CE9"/>
    <w:rsid w:val="00B15D7E"/>
    <w:rsid w:val="00B15F29"/>
    <w:rsid w:val="00B15FC0"/>
    <w:rsid w:val="00B1633A"/>
    <w:rsid w:val="00B16364"/>
    <w:rsid w:val="00B165EC"/>
    <w:rsid w:val="00B16A85"/>
    <w:rsid w:val="00B16C57"/>
    <w:rsid w:val="00B16CFC"/>
    <w:rsid w:val="00B16F71"/>
    <w:rsid w:val="00B17227"/>
    <w:rsid w:val="00B1739B"/>
    <w:rsid w:val="00B174AD"/>
    <w:rsid w:val="00B1759D"/>
    <w:rsid w:val="00B17E37"/>
    <w:rsid w:val="00B20171"/>
    <w:rsid w:val="00B20182"/>
    <w:rsid w:val="00B204E9"/>
    <w:rsid w:val="00B2058E"/>
    <w:rsid w:val="00B20668"/>
    <w:rsid w:val="00B20916"/>
    <w:rsid w:val="00B20B48"/>
    <w:rsid w:val="00B20D10"/>
    <w:rsid w:val="00B210C1"/>
    <w:rsid w:val="00B2123C"/>
    <w:rsid w:val="00B2141E"/>
    <w:rsid w:val="00B21538"/>
    <w:rsid w:val="00B2160F"/>
    <w:rsid w:val="00B216BD"/>
    <w:rsid w:val="00B21714"/>
    <w:rsid w:val="00B21751"/>
    <w:rsid w:val="00B21B4A"/>
    <w:rsid w:val="00B21BE9"/>
    <w:rsid w:val="00B21C58"/>
    <w:rsid w:val="00B22546"/>
    <w:rsid w:val="00B2286C"/>
    <w:rsid w:val="00B228BA"/>
    <w:rsid w:val="00B2292A"/>
    <w:rsid w:val="00B22BB0"/>
    <w:rsid w:val="00B22BDB"/>
    <w:rsid w:val="00B22CA5"/>
    <w:rsid w:val="00B22D51"/>
    <w:rsid w:val="00B22F32"/>
    <w:rsid w:val="00B22FB1"/>
    <w:rsid w:val="00B232DD"/>
    <w:rsid w:val="00B23419"/>
    <w:rsid w:val="00B234D0"/>
    <w:rsid w:val="00B2356C"/>
    <w:rsid w:val="00B235C9"/>
    <w:rsid w:val="00B23671"/>
    <w:rsid w:val="00B2383B"/>
    <w:rsid w:val="00B239E8"/>
    <w:rsid w:val="00B23CD7"/>
    <w:rsid w:val="00B240A3"/>
    <w:rsid w:val="00B2429B"/>
    <w:rsid w:val="00B243CB"/>
    <w:rsid w:val="00B24813"/>
    <w:rsid w:val="00B24D40"/>
    <w:rsid w:val="00B24E2E"/>
    <w:rsid w:val="00B24E4A"/>
    <w:rsid w:val="00B24FC0"/>
    <w:rsid w:val="00B25244"/>
    <w:rsid w:val="00B25706"/>
    <w:rsid w:val="00B2576C"/>
    <w:rsid w:val="00B258C0"/>
    <w:rsid w:val="00B25C8E"/>
    <w:rsid w:val="00B26093"/>
    <w:rsid w:val="00B26172"/>
    <w:rsid w:val="00B2617B"/>
    <w:rsid w:val="00B26285"/>
    <w:rsid w:val="00B263AF"/>
    <w:rsid w:val="00B26424"/>
    <w:rsid w:val="00B264CC"/>
    <w:rsid w:val="00B2657D"/>
    <w:rsid w:val="00B26663"/>
    <w:rsid w:val="00B268E9"/>
    <w:rsid w:val="00B26966"/>
    <w:rsid w:val="00B26B15"/>
    <w:rsid w:val="00B26CC1"/>
    <w:rsid w:val="00B26ED3"/>
    <w:rsid w:val="00B275C4"/>
    <w:rsid w:val="00B27635"/>
    <w:rsid w:val="00B27713"/>
    <w:rsid w:val="00B2777C"/>
    <w:rsid w:val="00B27AA9"/>
    <w:rsid w:val="00B27B97"/>
    <w:rsid w:val="00B27C0F"/>
    <w:rsid w:val="00B27C40"/>
    <w:rsid w:val="00B27F81"/>
    <w:rsid w:val="00B30071"/>
    <w:rsid w:val="00B3007C"/>
    <w:rsid w:val="00B30717"/>
    <w:rsid w:val="00B307E0"/>
    <w:rsid w:val="00B309AC"/>
    <w:rsid w:val="00B30A48"/>
    <w:rsid w:val="00B30C53"/>
    <w:rsid w:val="00B310C9"/>
    <w:rsid w:val="00B31148"/>
    <w:rsid w:val="00B313B5"/>
    <w:rsid w:val="00B313E4"/>
    <w:rsid w:val="00B31400"/>
    <w:rsid w:val="00B31461"/>
    <w:rsid w:val="00B3150E"/>
    <w:rsid w:val="00B315F8"/>
    <w:rsid w:val="00B3165A"/>
    <w:rsid w:val="00B317D5"/>
    <w:rsid w:val="00B3182E"/>
    <w:rsid w:val="00B31C59"/>
    <w:rsid w:val="00B31D2B"/>
    <w:rsid w:val="00B31E6F"/>
    <w:rsid w:val="00B3238B"/>
    <w:rsid w:val="00B3256F"/>
    <w:rsid w:val="00B3273B"/>
    <w:rsid w:val="00B32960"/>
    <w:rsid w:val="00B32A3F"/>
    <w:rsid w:val="00B32B66"/>
    <w:rsid w:val="00B32BE2"/>
    <w:rsid w:val="00B32C0E"/>
    <w:rsid w:val="00B32FD0"/>
    <w:rsid w:val="00B33427"/>
    <w:rsid w:val="00B338BD"/>
    <w:rsid w:val="00B339F9"/>
    <w:rsid w:val="00B33C3D"/>
    <w:rsid w:val="00B342C9"/>
    <w:rsid w:val="00B342EB"/>
    <w:rsid w:val="00B3436C"/>
    <w:rsid w:val="00B3437C"/>
    <w:rsid w:val="00B3451D"/>
    <w:rsid w:val="00B34561"/>
    <w:rsid w:val="00B346E5"/>
    <w:rsid w:val="00B3484F"/>
    <w:rsid w:val="00B3489B"/>
    <w:rsid w:val="00B348CE"/>
    <w:rsid w:val="00B34A98"/>
    <w:rsid w:val="00B34B07"/>
    <w:rsid w:val="00B34DC5"/>
    <w:rsid w:val="00B34E28"/>
    <w:rsid w:val="00B34FBF"/>
    <w:rsid w:val="00B35079"/>
    <w:rsid w:val="00B35445"/>
    <w:rsid w:val="00B354E6"/>
    <w:rsid w:val="00B35AE5"/>
    <w:rsid w:val="00B35FFE"/>
    <w:rsid w:val="00B3601F"/>
    <w:rsid w:val="00B361B6"/>
    <w:rsid w:val="00B36201"/>
    <w:rsid w:val="00B3637A"/>
    <w:rsid w:val="00B36477"/>
    <w:rsid w:val="00B366D8"/>
    <w:rsid w:val="00B36766"/>
    <w:rsid w:val="00B36A23"/>
    <w:rsid w:val="00B36E8A"/>
    <w:rsid w:val="00B37086"/>
    <w:rsid w:val="00B371BD"/>
    <w:rsid w:val="00B372EF"/>
    <w:rsid w:val="00B37554"/>
    <w:rsid w:val="00B376AE"/>
    <w:rsid w:val="00B37E29"/>
    <w:rsid w:val="00B400B5"/>
    <w:rsid w:val="00B402AC"/>
    <w:rsid w:val="00B40337"/>
    <w:rsid w:val="00B40410"/>
    <w:rsid w:val="00B40418"/>
    <w:rsid w:val="00B406B7"/>
    <w:rsid w:val="00B407E5"/>
    <w:rsid w:val="00B40957"/>
    <w:rsid w:val="00B40B99"/>
    <w:rsid w:val="00B40C75"/>
    <w:rsid w:val="00B40DCF"/>
    <w:rsid w:val="00B40E4E"/>
    <w:rsid w:val="00B4123A"/>
    <w:rsid w:val="00B41433"/>
    <w:rsid w:val="00B416AE"/>
    <w:rsid w:val="00B4177A"/>
    <w:rsid w:val="00B417BA"/>
    <w:rsid w:val="00B41D5E"/>
    <w:rsid w:val="00B41D81"/>
    <w:rsid w:val="00B42815"/>
    <w:rsid w:val="00B42862"/>
    <w:rsid w:val="00B42896"/>
    <w:rsid w:val="00B42BAB"/>
    <w:rsid w:val="00B43527"/>
    <w:rsid w:val="00B43548"/>
    <w:rsid w:val="00B437CB"/>
    <w:rsid w:val="00B4382A"/>
    <w:rsid w:val="00B441B9"/>
    <w:rsid w:val="00B446CE"/>
    <w:rsid w:val="00B44762"/>
    <w:rsid w:val="00B44842"/>
    <w:rsid w:val="00B44858"/>
    <w:rsid w:val="00B44928"/>
    <w:rsid w:val="00B45581"/>
    <w:rsid w:val="00B458AD"/>
    <w:rsid w:val="00B4593C"/>
    <w:rsid w:val="00B459A6"/>
    <w:rsid w:val="00B45E9C"/>
    <w:rsid w:val="00B45FCC"/>
    <w:rsid w:val="00B4669D"/>
    <w:rsid w:val="00B466E3"/>
    <w:rsid w:val="00B4684F"/>
    <w:rsid w:val="00B46AB1"/>
    <w:rsid w:val="00B46E11"/>
    <w:rsid w:val="00B46F3F"/>
    <w:rsid w:val="00B473A3"/>
    <w:rsid w:val="00B47589"/>
    <w:rsid w:val="00B47833"/>
    <w:rsid w:val="00B479A2"/>
    <w:rsid w:val="00B47AEF"/>
    <w:rsid w:val="00B47D09"/>
    <w:rsid w:val="00B47F3E"/>
    <w:rsid w:val="00B50106"/>
    <w:rsid w:val="00B5031B"/>
    <w:rsid w:val="00B5031D"/>
    <w:rsid w:val="00B503C2"/>
    <w:rsid w:val="00B50402"/>
    <w:rsid w:val="00B50B43"/>
    <w:rsid w:val="00B50D04"/>
    <w:rsid w:val="00B50E37"/>
    <w:rsid w:val="00B50EE7"/>
    <w:rsid w:val="00B50FF6"/>
    <w:rsid w:val="00B5108E"/>
    <w:rsid w:val="00B51415"/>
    <w:rsid w:val="00B51986"/>
    <w:rsid w:val="00B51BCC"/>
    <w:rsid w:val="00B51D03"/>
    <w:rsid w:val="00B5205C"/>
    <w:rsid w:val="00B52092"/>
    <w:rsid w:val="00B52A8C"/>
    <w:rsid w:val="00B52D50"/>
    <w:rsid w:val="00B53138"/>
    <w:rsid w:val="00B5336A"/>
    <w:rsid w:val="00B53988"/>
    <w:rsid w:val="00B5402F"/>
    <w:rsid w:val="00B54053"/>
    <w:rsid w:val="00B54074"/>
    <w:rsid w:val="00B545C2"/>
    <w:rsid w:val="00B54AE6"/>
    <w:rsid w:val="00B54C5E"/>
    <w:rsid w:val="00B551EE"/>
    <w:rsid w:val="00B55270"/>
    <w:rsid w:val="00B553E3"/>
    <w:rsid w:val="00B5572D"/>
    <w:rsid w:val="00B557DD"/>
    <w:rsid w:val="00B5584D"/>
    <w:rsid w:val="00B5594A"/>
    <w:rsid w:val="00B55D44"/>
    <w:rsid w:val="00B55E34"/>
    <w:rsid w:val="00B55E41"/>
    <w:rsid w:val="00B55EC1"/>
    <w:rsid w:val="00B56514"/>
    <w:rsid w:val="00B567D9"/>
    <w:rsid w:val="00B568B8"/>
    <w:rsid w:val="00B56958"/>
    <w:rsid w:val="00B56B00"/>
    <w:rsid w:val="00B56CEE"/>
    <w:rsid w:val="00B56D90"/>
    <w:rsid w:val="00B5768A"/>
    <w:rsid w:val="00B57961"/>
    <w:rsid w:val="00B57989"/>
    <w:rsid w:val="00B57F46"/>
    <w:rsid w:val="00B60049"/>
    <w:rsid w:val="00B60060"/>
    <w:rsid w:val="00B6013D"/>
    <w:rsid w:val="00B6023C"/>
    <w:rsid w:val="00B607D5"/>
    <w:rsid w:val="00B60A28"/>
    <w:rsid w:val="00B60ADF"/>
    <w:rsid w:val="00B60E26"/>
    <w:rsid w:val="00B60E55"/>
    <w:rsid w:val="00B60E70"/>
    <w:rsid w:val="00B60F84"/>
    <w:rsid w:val="00B60FB7"/>
    <w:rsid w:val="00B610FC"/>
    <w:rsid w:val="00B61165"/>
    <w:rsid w:val="00B6146A"/>
    <w:rsid w:val="00B614DF"/>
    <w:rsid w:val="00B61508"/>
    <w:rsid w:val="00B61926"/>
    <w:rsid w:val="00B61A64"/>
    <w:rsid w:val="00B61B0C"/>
    <w:rsid w:val="00B61DFE"/>
    <w:rsid w:val="00B6242C"/>
    <w:rsid w:val="00B62941"/>
    <w:rsid w:val="00B629A7"/>
    <w:rsid w:val="00B62C31"/>
    <w:rsid w:val="00B631AF"/>
    <w:rsid w:val="00B631C7"/>
    <w:rsid w:val="00B633DC"/>
    <w:rsid w:val="00B6377A"/>
    <w:rsid w:val="00B63DD6"/>
    <w:rsid w:val="00B63FDF"/>
    <w:rsid w:val="00B6431E"/>
    <w:rsid w:val="00B649D4"/>
    <w:rsid w:val="00B64A6F"/>
    <w:rsid w:val="00B64C66"/>
    <w:rsid w:val="00B64D0C"/>
    <w:rsid w:val="00B64D71"/>
    <w:rsid w:val="00B65136"/>
    <w:rsid w:val="00B6515E"/>
    <w:rsid w:val="00B65160"/>
    <w:rsid w:val="00B65394"/>
    <w:rsid w:val="00B653E7"/>
    <w:rsid w:val="00B6572F"/>
    <w:rsid w:val="00B65822"/>
    <w:rsid w:val="00B65988"/>
    <w:rsid w:val="00B65BA7"/>
    <w:rsid w:val="00B65C1C"/>
    <w:rsid w:val="00B65FFC"/>
    <w:rsid w:val="00B660A2"/>
    <w:rsid w:val="00B66680"/>
    <w:rsid w:val="00B6670B"/>
    <w:rsid w:val="00B669E1"/>
    <w:rsid w:val="00B66A3D"/>
    <w:rsid w:val="00B66AD8"/>
    <w:rsid w:val="00B66DC0"/>
    <w:rsid w:val="00B66DE0"/>
    <w:rsid w:val="00B66FFB"/>
    <w:rsid w:val="00B67093"/>
    <w:rsid w:val="00B670DD"/>
    <w:rsid w:val="00B67109"/>
    <w:rsid w:val="00B67130"/>
    <w:rsid w:val="00B67219"/>
    <w:rsid w:val="00B67243"/>
    <w:rsid w:val="00B6733C"/>
    <w:rsid w:val="00B6764E"/>
    <w:rsid w:val="00B6786E"/>
    <w:rsid w:val="00B67A1D"/>
    <w:rsid w:val="00B67ECD"/>
    <w:rsid w:val="00B7015C"/>
    <w:rsid w:val="00B703DA"/>
    <w:rsid w:val="00B7076E"/>
    <w:rsid w:val="00B70CE7"/>
    <w:rsid w:val="00B70FB5"/>
    <w:rsid w:val="00B71261"/>
    <w:rsid w:val="00B718E9"/>
    <w:rsid w:val="00B719F9"/>
    <w:rsid w:val="00B71AB9"/>
    <w:rsid w:val="00B71B46"/>
    <w:rsid w:val="00B71CD2"/>
    <w:rsid w:val="00B71EEF"/>
    <w:rsid w:val="00B71FBE"/>
    <w:rsid w:val="00B7216D"/>
    <w:rsid w:val="00B72269"/>
    <w:rsid w:val="00B72825"/>
    <w:rsid w:val="00B73089"/>
    <w:rsid w:val="00B7338D"/>
    <w:rsid w:val="00B73D8D"/>
    <w:rsid w:val="00B73DAC"/>
    <w:rsid w:val="00B73E1A"/>
    <w:rsid w:val="00B7413C"/>
    <w:rsid w:val="00B74350"/>
    <w:rsid w:val="00B74489"/>
    <w:rsid w:val="00B74A15"/>
    <w:rsid w:val="00B74C22"/>
    <w:rsid w:val="00B74FD3"/>
    <w:rsid w:val="00B751ED"/>
    <w:rsid w:val="00B75267"/>
    <w:rsid w:val="00B754BC"/>
    <w:rsid w:val="00B75577"/>
    <w:rsid w:val="00B759EC"/>
    <w:rsid w:val="00B75F0A"/>
    <w:rsid w:val="00B75FDB"/>
    <w:rsid w:val="00B760BD"/>
    <w:rsid w:val="00B7644F"/>
    <w:rsid w:val="00B764C1"/>
    <w:rsid w:val="00B766BA"/>
    <w:rsid w:val="00B76AAD"/>
    <w:rsid w:val="00B76B91"/>
    <w:rsid w:val="00B76CA7"/>
    <w:rsid w:val="00B76D6A"/>
    <w:rsid w:val="00B76DC1"/>
    <w:rsid w:val="00B770E4"/>
    <w:rsid w:val="00B77744"/>
    <w:rsid w:val="00B777CC"/>
    <w:rsid w:val="00B77C58"/>
    <w:rsid w:val="00B77C71"/>
    <w:rsid w:val="00B803EB"/>
    <w:rsid w:val="00B80AE0"/>
    <w:rsid w:val="00B80F65"/>
    <w:rsid w:val="00B813D2"/>
    <w:rsid w:val="00B814A5"/>
    <w:rsid w:val="00B8151A"/>
    <w:rsid w:val="00B820FE"/>
    <w:rsid w:val="00B825D1"/>
    <w:rsid w:val="00B825ED"/>
    <w:rsid w:val="00B826C0"/>
    <w:rsid w:val="00B8278D"/>
    <w:rsid w:val="00B82843"/>
    <w:rsid w:val="00B82B47"/>
    <w:rsid w:val="00B82BF5"/>
    <w:rsid w:val="00B82CF9"/>
    <w:rsid w:val="00B82E36"/>
    <w:rsid w:val="00B82EC3"/>
    <w:rsid w:val="00B832E7"/>
    <w:rsid w:val="00B834F8"/>
    <w:rsid w:val="00B83978"/>
    <w:rsid w:val="00B83987"/>
    <w:rsid w:val="00B83C5A"/>
    <w:rsid w:val="00B83D9D"/>
    <w:rsid w:val="00B83E97"/>
    <w:rsid w:val="00B84559"/>
    <w:rsid w:val="00B84653"/>
    <w:rsid w:val="00B84880"/>
    <w:rsid w:val="00B84CD8"/>
    <w:rsid w:val="00B84DD0"/>
    <w:rsid w:val="00B84F64"/>
    <w:rsid w:val="00B84F88"/>
    <w:rsid w:val="00B85203"/>
    <w:rsid w:val="00B85288"/>
    <w:rsid w:val="00B85350"/>
    <w:rsid w:val="00B853DB"/>
    <w:rsid w:val="00B859D8"/>
    <w:rsid w:val="00B85C59"/>
    <w:rsid w:val="00B85F17"/>
    <w:rsid w:val="00B8641B"/>
    <w:rsid w:val="00B864DE"/>
    <w:rsid w:val="00B86C52"/>
    <w:rsid w:val="00B8743E"/>
    <w:rsid w:val="00B87A47"/>
    <w:rsid w:val="00B87A56"/>
    <w:rsid w:val="00B90057"/>
    <w:rsid w:val="00B902AA"/>
    <w:rsid w:val="00B903DD"/>
    <w:rsid w:val="00B904EF"/>
    <w:rsid w:val="00B9068B"/>
    <w:rsid w:val="00B906EE"/>
    <w:rsid w:val="00B9073E"/>
    <w:rsid w:val="00B90D00"/>
    <w:rsid w:val="00B90DEB"/>
    <w:rsid w:val="00B9107F"/>
    <w:rsid w:val="00B912B3"/>
    <w:rsid w:val="00B915C9"/>
    <w:rsid w:val="00B915E3"/>
    <w:rsid w:val="00B916E0"/>
    <w:rsid w:val="00B917A7"/>
    <w:rsid w:val="00B9189A"/>
    <w:rsid w:val="00B91D3B"/>
    <w:rsid w:val="00B91DB5"/>
    <w:rsid w:val="00B91E9A"/>
    <w:rsid w:val="00B91EFA"/>
    <w:rsid w:val="00B92239"/>
    <w:rsid w:val="00B92824"/>
    <w:rsid w:val="00B9295D"/>
    <w:rsid w:val="00B92A6C"/>
    <w:rsid w:val="00B92BEF"/>
    <w:rsid w:val="00B92CEB"/>
    <w:rsid w:val="00B92D42"/>
    <w:rsid w:val="00B932E1"/>
    <w:rsid w:val="00B9346F"/>
    <w:rsid w:val="00B93567"/>
    <w:rsid w:val="00B9381A"/>
    <w:rsid w:val="00B9396E"/>
    <w:rsid w:val="00B943FF"/>
    <w:rsid w:val="00B944A7"/>
    <w:rsid w:val="00B944CE"/>
    <w:rsid w:val="00B9487E"/>
    <w:rsid w:val="00B94FB3"/>
    <w:rsid w:val="00B95127"/>
    <w:rsid w:val="00B95134"/>
    <w:rsid w:val="00B95168"/>
    <w:rsid w:val="00B95235"/>
    <w:rsid w:val="00B95620"/>
    <w:rsid w:val="00B95656"/>
    <w:rsid w:val="00B9573F"/>
    <w:rsid w:val="00B95798"/>
    <w:rsid w:val="00B958D0"/>
    <w:rsid w:val="00B95A57"/>
    <w:rsid w:val="00B95A9F"/>
    <w:rsid w:val="00B95D07"/>
    <w:rsid w:val="00B96126"/>
    <w:rsid w:val="00B96185"/>
    <w:rsid w:val="00B962C5"/>
    <w:rsid w:val="00B96313"/>
    <w:rsid w:val="00B96784"/>
    <w:rsid w:val="00B96A91"/>
    <w:rsid w:val="00B96AE0"/>
    <w:rsid w:val="00B96F2E"/>
    <w:rsid w:val="00B96F2F"/>
    <w:rsid w:val="00B96F91"/>
    <w:rsid w:val="00B970D8"/>
    <w:rsid w:val="00B9710C"/>
    <w:rsid w:val="00B97450"/>
    <w:rsid w:val="00B977C0"/>
    <w:rsid w:val="00B9790E"/>
    <w:rsid w:val="00B97C55"/>
    <w:rsid w:val="00B97CB5"/>
    <w:rsid w:val="00B97DF0"/>
    <w:rsid w:val="00BA026B"/>
    <w:rsid w:val="00BA058C"/>
    <w:rsid w:val="00BA06B1"/>
    <w:rsid w:val="00BA074D"/>
    <w:rsid w:val="00BA0894"/>
    <w:rsid w:val="00BA09E8"/>
    <w:rsid w:val="00BA0A9A"/>
    <w:rsid w:val="00BA0CE6"/>
    <w:rsid w:val="00BA0DEB"/>
    <w:rsid w:val="00BA0E2F"/>
    <w:rsid w:val="00BA0E8D"/>
    <w:rsid w:val="00BA1014"/>
    <w:rsid w:val="00BA130C"/>
    <w:rsid w:val="00BA1879"/>
    <w:rsid w:val="00BA1AFE"/>
    <w:rsid w:val="00BA1E5D"/>
    <w:rsid w:val="00BA1EB7"/>
    <w:rsid w:val="00BA281F"/>
    <w:rsid w:val="00BA2CD2"/>
    <w:rsid w:val="00BA2EF1"/>
    <w:rsid w:val="00BA30B3"/>
    <w:rsid w:val="00BA3167"/>
    <w:rsid w:val="00BA31F5"/>
    <w:rsid w:val="00BA31FE"/>
    <w:rsid w:val="00BA333F"/>
    <w:rsid w:val="00BA340C"/>
    <w:rsid w:val="00BA37B1"/>
    <w:rsid w:val="00BA3C17"/>
    <w:rsid w:val="00BA3D6C"/>
    <w:rsid w:val="00BA3F41"/>
    <w:rsid w:val="00BA3FA2"/>
    <w:rsid w:val="00BA4836"/>
    <w:rsid w:val="00BA513E"/>
    <w:rsid w:val="00BA5253"/>
    <w:rsid w:val="00BA54CA"/>
    <w:rsid w:val="00BA5B71"/>
    <w:rsid w:val="00BA5B97"/>
    <w:rsid w:val="00BA5D71"/>
    <w:rsid w:val="00BA63B8"/>
    <w:rsid w:val="00BA63E6"/>
    <w:rsid w:val="00BA66E4"/>
    <w:rsid w:val="00BA68C1"/>
    <w:rsid w:val="00BA6B32"/>
    <w:rsid w:val="00BA7646"/>
    <w:rsid w:val="00BA7664"/>
    <w:rsid w:val="00BA7EF2"/>
    <w:rsid w:val="00BA7F5F"/>
    <w:rsid w:val="00BB00DB"/>
    <w:rsid w:val="00BB02AB"/>
    <w:rsid w:val="00BB0360"/>
    <w:rsid w:val="00BB03E5"/>
    <w:rsid w:val="00BB04FF"/>
    <w:rsid w:val="00BB0505"/>
    <w:rsid w:val="00BB08E3"/>
    <w:rsid w:val="00BB0AB1"/>
    <w:rsid w:val="00BB127C"/>
    <w:rsid w:val="00BB1295"/>
    <w:rsid w:val="00BB14F5"/>
    <w:rsid w:val="00BB160A"/>
    <w:rsid w:val="00BB19B3"/>
    <w:rsid w:val="00BB1D58"/>
    <w:rsid w:val="00BB1FDB"/>
    <w:rsid w:val="00BB211E"/>
    <w:rsid w:val="00BB2301"/>
    <w:rsid w:val="00BB2314"/>
    <w:rsid w:val="00BB2618"/>
    <w:rsid w:val="00BB2756"/>
    <w:rsid w:val="00BB2D39"/>
    <w:rsid w:val="00BB3598"/>
    <w:rsid w:val="00BB35CA"/>
    <w:rsid w:val="00BB3607"/>
    <w:rsid w:val="00BB37C2"/>
    <w:rsid w:val="00BB3925"/>
    <w:rsid w:val="00BB3CB6"/>
    <w:rsid w:val="00BB3F21"/>
    <w:rsid w:val="00BB3F92"/>
    <w:rsid w:val="00BB4219"/>
    <w:rsid w:val="00BB4257"/>
    <w:rsid w:val="00BB42C1"/>
    <w:rsid w:val="00BB49C1"/>
    <w:rsid w:val="00BB4BA1"/>
    <w:rsid w:val="00BB4E2F"/>
    <w:rsid w:val="00BB4FD3"/>
    <w:rsid w:val="00BB50E9"/>
    <w:rsid w:val="00BB5180"/>
    <w:rsid w:val="00BB54F7"/>
    <w:rsid w:val="00BB578B"/>
    <w:rsid w:val="00BB57C6"/>
    <w:rsid w:val="00BB58B4"/>
    <w:rsid w:val="00BB5A19"/>
    <w:rsid w:val="00BB5F8B"/>
    <w:rsid w:val="00BB6017"/>
    <w:rsid w:val="00BB619F"/>
    <w:rsid w:val="00BB656C"/>
    <w:rsid w:val="00BB6810"/>
    <w:rsid w:val="00BB6A3B"/>
    <w:rsid w:val="00BB6B21"/>
    <w:rsid w:val="00BB6E54"/>
    <w:rsid w:val="00BB70BF"/>
    <w:rsid w:val="00BB737D"/>
    <w:rsid w:val="00BB74BF"/>
    <w:rsid w:val="00BB75F2"/>
    <w:rsid w:val="00BB78AF"/>
    <w:rsid w:val="00BB78DC"/>
    <w:rsid w:val="00BB7D58"/>
    <w:rsid w:val="00BB7F0C"/>
    <w:rsid w:val="00BC03A0"/>
    <w:rsid w:val="00BC0428"/>
    <w:rsid w:val="00BC049D"/>
    <w:rsid w:val="00BC06C1"/>
    <w:rsid w:val="00BC074F"/>
    <w:rsid w:val="00BC07C8"/>
    <w:rsid w:val="00BC0BA0"/>
    <w:rsid w:val="00BC0CCA"/>
    <w:rsid w:val="00BC0DC5"/>
    <w:rsid w:val="00BC0E34"/>
    <w:rsid w:val="00BC0EA1"/>
    <w:rsid w:val="00BC0EBB"/>
    <w:rsid w:val="00BC14DE"/>
    <w:rsid w:val="00BC17B9"/>
    <w:rsid w:val="00BC1A1A"/>
    <w:rsid w:val="00BC1AB7"/>
    <w:rsid w:val="00BC1DAF"/>
    <w:rsid w:val="00BC1E02"/>
    <w:rsid w:val="00BC1E2B"/>
    <w:rsid w:val="00BC2079"/>
    <w:rsid w:val="00BC2287"/>
    <w:rsid w:val="00BC267F"/>
    <w:rsid w:val="00BC27C3"/>
    <w:rsid w:val="00BC2931"/>
    <w:rsid w:val="00BC2BE8"/>
    <w:rsid w:val="00BC2C9F"/>
    <w:rsid w:val="00BC2E78"/>
    <w:rsid w:val="00BC3159"/>
    <w:rsid w:val="00BC31AD"/>
    <w:rsid w:val="00BC3889"/>
    <w:rsid w:val="00BC3994"/>
    <w:rsid w:val="00BC3CA3"/>
    <w:rsid w:val="00BC3E92"/>
    <w:rsid w:val="00BC3F5D"/>
    <w:rsid w:val="00BC3FE3"/>
    <w:rsid w:val="00BC4201"/>
    <w:rsid w:val="00BC42E9"/>
    <w:rsid w:val="00BC48CD"/>
    <w:rsid w:val="00BC4EBC"/>
    <w:rsid w:val="00BC50EE"/>
    <w:rsid w:val="00BC5301"/>
    <w:rsid w:val="00BC536A"/>
    <w:rsid w:val="00BC5461"/>
    <w:rsid w:val="00BC59DD"/>
    <w:rsid w:val="00BC5A81"/>
    <w:rsid w:val="00BC5D4B"/>
    <w:rsid w:val="00BC63B8"/>
    <w:rsid w:val="00BC6445"/>
    <w:rsid w:val="00BC654C"/>
    <w:rsid w:val="00BC65BA"/>
    <w:rsid w:val="00BC6800"/>
    <w:rsid w:val="00BC69F2"/>
    <w:rsid w:val="00BC6E09"/>
    <w:rsid w:val="00BC70A6"/>
    <w:rsid w:val="00BC71DD"/>
    <w:rsid w:val="00BC7381"/>
    <w:rsid w:val="00BC7620"/>
    <w:rsid w:val="00BC7835"/>
    <w:rsid w:val="00BC7A3A"/>
    <w:rsid w:val="00BC7B41"/>
    <w:rsid w:val="00BC7B45"/>
    <w:rsid w:val="00BC7F1F"/>
    <w:rsid w:val="00BC7F55"/>
    <w:rsid w:val="00BD00F3"/>
    <w:rsid w:val="00BD021A"/>
    <w:rsid w:val="00BD02D8"/>
    <w:rsid w:val="00BD0589"/>
    <w:rsid w:val="00BD05CA"/>
    <w:rsid w:val="00BD05F2"/>
    <w:rsid w:val="00BD0641"/>
    <w:rsid w:val="00BD0982"/>
    <w:rsid w:val="00BD0CAA"/>
    <w:rsid w:val="00BD0F22"/>
    <w:rsid w:val="00BD1371"/>
    <w:rsid w:val="00BD13CF"/>
    <w:rsid w:val="00BD13E5"/>
    <w:rsid w:val="00BD1421"/>
    <w:rsid w:val="00BD1643"/>
    <w:rsid w:val="00BD1A02"/>
    <w:rsid w:val="00BD1B65"/>
    <w:rsid w:val="00BD1C0C"/>
    <w:rsid w:val="00BD1DF4"/>
    <w:rsid w:val="00BD2320"/>
    <w:rsid w:val="00BD2590"/>
    <w:rsid w:val="00BD277F"/>
    <w:rsid w:val="00BD283F"/>
    <w:rsid w:val="00BD2898"/>
    <w:rsid w:val="00BD2A0B"/>
    <w:rsid w:val="00BD329C"/>
    <w:rsid w:val="00BD3532"/>
    <w:rsid w:val="00BD354F"/>
    <w:rsid w:val="00BD3790"/>
    <w:rsid w:val="00BD37A9"/>
    <w:rsid w:val="00BD382D"/>
    <w:rsid w:val="00BD3FE7"/>
    <w:rsid w:val="00BD4133"/>
    <w:rsid w:val="00BD45CE"/>
    <w:rsid w:val="00BD45E7"/>
    <w:rsid w:val="00BD4603"/>
    <w:rsid w:val="00BD4799"/>
    <w:rsid w:val="00BD4969"/>
    <w:rsid w:val="00BD4AA9"/>
    <w:rsid w:val="00BD4E28"/>
    <w:rsid w:val="00BD4EFF"/>
    <w:rsid w:val="00BD521F"/>
    <w:rsid w:val="00BD53B7"/>
    <w:rsid w:val="00BD565A"/>
    <w:rsid w:val="00BD5821"/>
    <w:rsid w:val="00BD58C2"/>
    <w:rsid w:val="00BD5F30"/>
    <w:rsid w:val="00BD631B"/>
    <w:rsid w:val="00BD63DF"/>
    <w:rsid w:val="00BD6668"/>
    <w:rsid w:val="00BD703F"/>
    <w:rsid w:val="00BD7220"/>
    <w:rsid w:val="00BD723C"/>
    <w:rsid w:val="00BD7274"/>
    <w:rsid w:val="00BD77B7"/>
    <w:rsid w:val="00BD7D86"/>
    <w:rsid w:val="00BE00BB"/>
    <w:rsid w:val="00BE0180"/>
    <w:rsid w:val="00BE0689"/>
    <w:rsid w:val="00BE08D5"/>
    <w:rsid w:val="00BE0938"/>
    <w:rsid w:val="00BE0DA2"/>
    <w:rsid w:val="00BE100D"/>
    <w:rsid w:val="00BE1043"/>
    <w:rsid w:val="00BE1094"/>
    <w:rsid w:val="00BE126A"/>
    <w:rsid w:val="00BE1359"/>
    <w:rsid w:val="00BE14E8"/>
    <w:rsid w:val="00BE151D"/>
    <w:rsid w:val="00BE185E"/>
    <w:rsid w:val="00BE19A4"/>
    <w:rsid w:val="00BE1A5F"/>
    <w:rsid w:val="00BE1C11"/>
    <w:rsid w:val="00BE1FF0"/>
    <w:rsid w:val="00BE2001"/>
    <w:rsid w:val="00BE2039"/>
    <w:rsid w:val="00BE22AC"/>
    <w:rsid w:val="00BE2641"/>
    <w:rsid w:val="00BE2AC3"/>
    <w:rsid w:val="00BE2B58"/>
    <w:rsid w:val="00BE2D72"/>
    <w:rsid w:val="00BE2E75"/>
    <w:rsid w:val="00BE2F19"/>
    <w:rsid w:val="00BE300D"/>
    <w:rsid w:val="00BE332D"/>
    <w:rsid w:val="00BE35AC"/>
    <w:rsid w:val="00BE3728"/>
    <w:rsid w:val="00BE3AB1"/>
    <w:rsid w:val="00BE3D13"/>
    <w:rsid w:val="00BE4112"/>
    <w:rsid w:val="00BE418F"/>
    <w:rsid w:val="00BE450D"/>
    <w:rsid w:val="00BE471A"/>
    <w:rsid w:val="00BE48CC"/>
    <w:rsid w:val="00BE48D1"/>
    <w:rsid w:val="00BE4BBF"/>
    <w:rsid w:val="00BE4C12"/>
    <w:rsid w:val="00BE4D1F"/>
    <w:rsid w:val="00BE4E9A"/>
    <w:rsid w:val="00BE519D"/>
    <w:rsid w:val="00BE5241"/>
    <w:rsid w:val="00BE54B2"/>
    <w:rsid w:val="00BE5649"/>
    <w:rsid w:val="00BE5669"/>
    <w:rsid w:val="00BE58DC"/>
    <w:rsid w:val="00BE5CCB"/>
    <w:rsid w:val="00BE5EC0"/>
    <w:rsid w:val="00BE5F73"/>
    <w:rsid w:val="00BE65CC"/>
    <w:rsid w:val="00BE6759"/>
    <w:rsid w:val="00BE6792"/>
    <w:rsid w:val="00BE68AF"/>
    <w:rsid w:val="00BE6BFB"/>
    <w:rsid w:val="00BE6D44"/>
    <w:rsid w:val="00BE6DC9"/>
    <w:rsid w:val="00BE6F6D"/>
    <w:rsid w:val="00BE704C"/>
    <w:rsid w:val="00BE7340"/>
    <w:rsid w:val="00BE777E"/>
    <w:rsid w:val="00BE78A4"/>
    <w:rsid w:val="00BE7A32"/>
    <w:rsid w:val="00BE7AA2"/>
    <w:rsid w:val="00BE7B4A"/>
    <w:rsid w:val="00BE7C43"/>
    <w:rsid w:val="00BE7C83"/>
    <w:rsid w:val="00BE7D0F"/>
    <w:rsid w:val="00BE7FD7"/>
    <w:rsid w:val="00BF0039"/>
    <w:rsid w:val="00BF0416"/>
    <w:rsid w:val="00BF07EF"/>
    <w:rsid w:val="00BF0F68"/>
    <w:rsid w:val="00BF1212"/>
    <w:rsid w:val="00BF1258"/>
    <w:rsid w:val="00BF1645"/>
    <w:rsid w:val="00BF1BCA"/>
    <w:rsid w:val="00BF1F37"/>
    <w:rsid w:val="00BF1FCC"/>
    <w:rsid w:val="00BF2131"/>
    <w:rsid w:val="00BF2385"/>
    <w:rsid w:val="00BF24B5"/>
    <w:rsid w:val="00BF2572"/>
    <w:rsid w:val="00BF2664"/>
    <w:rsid w:val="00BF2ACC"/>
    <w:rsid w:val="00BF2D7A"/>
    <w:rsid w:val="00BF2F71"/>
    <w:rsid w:val="00BF3327"/>
    <w:rsid w:val="00BF3349"/>
    <w:rsid w:val="00BF3366"/>
    <w:rsid w:val="00BF35BC"/>
    <w:rsid w:val="00BF421C"/>
    <w:rsid w:val="00BF42C6"/>
    <w:rsid w:val="00BF4328"/>
    <w:rsid w:val="00BF43CA"/>
    <w:rsid w:val="00BF43D0"/>
    <w:rsid w:val="00BF44AB"/>
    <w:rsid w:val="00BF496D"/>
    <w:rsid w:val="00BF4A84"/>
    <w:rsid w:val="00BF4D32"/>
    <w:rsid w:val="00BF4E2E"/>
    <w:rsid w:val="00BF4F9B"/>
    <w:rsid w:val="00BF5298"/>
    <w:rsid w:val="00BF5354"/>
    <w:rsid w:val="00BF53C0"/>
    <w:rsid w:val="00BF5679"/>
    <w:rsid w:val="00BF5818"/>
    <w:rsid w:val="00BF5B36"/>
    <w:rsid w:val="00BF5C00"/>
    <w:rsid w:val="00BF5E5C"/>
    <w:rsid w:val="00BF6090"/>
    <w:rsid w:val="00BF6AC6"/>
    <w:rsid w:val="00BF6D7E"/>
    <w:rsid w:val="00BF6DF2"/>
    <w:rsid w:val="00BF71C1"/>
    <w:rsid w:val="00BF7550"/>
    <w:rsid w:val="00BF7AB6"/>
    <w:rsid w:val="00BF7D81"/>
    <w:rsid w:val="00BF7E28"/>
    <w:rsid w:val="00BF7E9F"/>
    <w:rsid w:val="00BF7FD7"/>
    <w:rsid w:val="00BF7FF0"/>
    <w:rsid w:val="00C0008D"/>
    <w:rsid w:val="00C00156"/>
    <w:rsid w:val="00C0042C"/>
    <w:rsid w:val="00C0061A"/>
    <w:rsid w:val="00C00E8B"/>
    <w:rsid w:val="00C00EE7"/>
    <w:rsid w:val="00C01361"/>
    <w:rsid w:val="00C01417"/>
    <w:rsid w:val="00C0143C"/>
    <w:rsid w:val="00C0162E"/>
    <w:rsid w:val="00C016CB"/>
    <w:rsid w:val="00C01705"/>
    <w:rsid w:val="00C01914"/>
    <w:rsid w:val="00C02263"/>
    <w:rsid w:val="00C028C6"/>
    <w:rsid w:val="00C02917"/>
    <w:rsid w:val="00C02D2A"/>
    <w:rsid w:val="00C02DB2"/>
    <w:rsid w:val="00C0305D"/>
    <w:rsid w:val="00C030B5"/>
    <w:rsid w:val="00C031AC"/>
    <w:rsid w:val="00C0347B"/>
    <w:rsid w:val="00C036FB"/>
    <w:rsid w:val="00C03B99"/>
    <w:rsid w:val="00C03DAC"/>
    <w:rsid w:val="00C03FE1"/>
    <w:rsid w:val="00C04081"/>
    <w:rsid w:val="00C043C5"/>
    <w:rsid w:val="00C0445D"/>
    <w:rsid w:val="00C048B4"/>
    <w:rsid w:val="00C04BED"/>
    <w:rsid w:val="00C0530D"/>
    <w:rsid w:val="00C0560A"/>
    <w:rsid w:val="00C0573C"/>
    <w:rsid w:val="00C059BB"/>
    <w:rsid w:val="00C05AFB"/>
    <w:rsid w:val="00C05B8F"/>
    <w:rsid w:val="00C06184"/>
    <w:rsid w:val="00C06340"/>
    <w:rsid w:val="00C06474"/>
    <w:rsid w:val="00C06530"/>
    <w:rsid w:val="00C065C2"/>
    <w:rsid w:val="00C065F4"/>
    <w:rsid w:val="00C06835"/>
    <w:rsid w:val="00C06885"/>
    <w:rsid w:val="00C069B5"/>
    <w:rsid w:val="00C0706E"/>
    <w:rsid w:val="00C0747D"/>
    <w:rsid w:val="00C07513"/>
    <w:rsid w:val="00C07877"/>
    <w:rsid w:val="00C07BFF"/>
    <w:rsid w:val="00C103D1"/>
    <w:rsid w:val="00C103F7"/>
    <w:rsid w:val="00C104A6"/>
    <w:rsid w:val="00C10739"/>
    <w:rsid w:val="00C1081C"/>
    <w:rsid w:val="00C10823"/>
    <w:rsid w:val="00C10A61"/>
    <w:rsid w:val="00C10A72"/>
    <w:rsid w:val="00C10C4B"/>
    <w:rsid w:val="00C110EB"/>
    <w:rsid w:val="00C117D4"/>
    <w:rsid w:val="00C11A53"/>
    <w:rsid w:val="00C11AA1"/>
    <w:rsid w:val="00C11AAA"/>
    <w:rsid w:val="00C1216C"/>
    <w:rsid w:val="00C1245E"/>
    <w:rsid w:val="00C12684"/>
    <w:rsid w:val="00C12D2F"/>
    <w:rsid w:val="00C12D86"/>
    <w:rsid w:val="00C12DAB"/>
    <w:rsid w:val="00C1344B"/>
    <w:rsid w:val="00C13B61"/>
    <w:rsid w:val="00C13D49"/>
    <w:rsid w:val="00C14A7F"/>
    <w:rsid w:val="00C14B2E"/>
    <w:rsid w:val="00C14C18"/>
    <w:rsid w:val="00C14D64"/>
    <w:rsid w:val="00C155BA"/>
    <w:rsid w:val="00C158B9"/>
    <w:rsid w:val="00C15C86"/>
    <w:rsid w:val="00C160CA"/>
    <w:rsid w:val="00C160DA"/>
    <w:rsid w:val="00C163D3"/>
    <w:rsid w:val="00C165AD"/>
    <w:rsid w:val="00C16642"/>
    <w:rsid w:val="00C16646"/>
    <w:rsid w:val="00C16970"/>
    <w:rsid w:val="00C16A17"/>
    <w:rsid w:val="00C17006"/>
    <w:rsid w:val="00C1715A"/>
    <w:rsid w:val="00C1722D"/>
    <w:rsid w:val="00C17268"/>
    <w:rsid w:val="00C17398"/>
    <w:rsid w:val="00C1739A"/>
    <w:rsid w:val="00C176E2"/>
    <w:rsid w:val="00C17ED8"/>
    <w:rsid w:val="00C17EEC"/>
    <w:rsid w:val="00C2021B"/>
    <w:rsid w:val="00C20514"/>
    <w:rsid w:val="00C20A03"/>
    <w:rsid w:val="00C20D8B"/>
    <w:rsid w:val="00C20F11"/>
    <w:rsid w:val="00C20FBB"/>
    <w:rsid w:val="00C216F2"/>
    <w:rsid w:val="00C217DE"/>
    <w:rsid w:val="00C21939"/>
    <w:rsid w:val="00C2196B"/>
    <w:rsid w:val="00C21A4D"/>
    <w:rsid w:val="00C21AC5"/>
    <w:rsid w:val="00C21D33"/>
    <w:rsid w:val="00C21D84"/>
    <w:rsid w:val="00C224B8"/>
    <w:rsid w:val="00C226AB"/>
    <w:rsid w:val="00C22921"/>
    <w:rsid w:val="00C22B05"/>
    <w:rsid w:val="00C22B6B"/>
    <w:rsid w:val="00C22C49"/>
    <w:rsid w:val="00C22C6E"/>
    <w:rsid w:val="00C22C95"/>
    <w:rsid w:val="00C2301B"/>
    <w:rsid w:val="00C233C6"/>
    <w:rsid w:val="00C23590"/>
    <w:rsid w:val="00C23721"/>
    <w:rsid w:val="00C239F3"/>
    <w:rsid w:val="00C23CDD"/>
    <w:rsid w:val="00C23DC2"/>
    <w:rsid w:val="00C23E28"/>
    <w:rsid w:val="00C23F35"/>
    <w:rsid w:val="00C242FC"/>
    <w:rsid w:val="00C249B2"/>
    <w:rsid w:val="00C24DCB"/>
    <w:rsid w:val="00C254DB"/>
    <w:rsid w:val="00C255DA"/>
    <w:rsid w:val="00C25B12"/>
    <w:rsid w:val="00C25BBD"/>
    <w:rsid w:val="00C25C5C"/>
    <w:rsid w:val="00C2624F"/>
    <w:rsid w:val="00C266C7"/>
    <w:rsid w:val="00C26704"/>
    <w:rsid w:val="00C26847"/>
    <w:rsid w:val="00C26A49"/>
    <w:rsid w:val="00C26B4C"/>
    <w:rsid w:val="00C26BF7"/>
    <w:rsid w:val="00C2718B"/>
    <w:rsid w:val="00C271B8"/>
    <w:rsid w:val="00C27217"/>
    <w:rsid w:val="00C27232"/>
    <w:rsid w:val="00C27327"/>
    <w:rsid w:val="00C27352"/>
    <w:rsid w:val="00C27741"/>
    <w:rsid w:val="00C27981"/>
    <w:rsid w:val="00C27BCF"/>
    <w:rsid w:val="00C27E00"/>
    <w:rsid w:val="00C27FA7"/>
    <w:rsid w:val="00C3000F"/>
    <w:rsid w:val="00C301CD"/>
    <w:rsid w:val="00C302BD"/>
    <w:rsid w:val="00C3077E"/>
    <w:rsid w:val="00C30D35"/>
    <w:rsid w:val="00C30DC1"/>
    <w:rsid w:val="00C3136F"/>
    <w:rsid w:val="00C316BA"/>
    <w:rsid w:val="00C316C2"/>
    <w:rsid w:val="00C3192C"/>
    <w:rsid w:val="00C31BEA"/>
    <w:rsid w:val="00C31D8C"/>
    <w:rsid w:val="00C326C4"/>
    <w:rsid w:val="00C32CDD"/>
    <w:rsid w:val="00C32F21"/>
    <w:rsid w:val="00C331F7"/>
    <w:rsid w:val="00C33282"/>
    <w:rsid w:val="00C33C9A"/>
    <w:rsid w:val="00C33E26"/>
    <w:rsid w:val="00C34083"/>
    <w:rsid w:val="00C34482"/>
    <w:rsid w:val="00C34692"/>
    <w:rsid w:val="00C349E5"/>
    <w:rsid w:val="00C34A74"/>
    <w:rsid w:val="00C34A8B"/>
    <w:rsid w:val="00C34B01"/>
    <w:rsid w:val="00C34B69"/>
    <w:rsid w:val="00C34FBA"/>
    <w:rsid w:val="00C35064"/>
    <w:rsid w:val="00C352AE"/>
    <w:rsid w:val="00C35605"/>
    <w:rsid w:val="00C3566F"/>
    <w:rsid w:val="00C35672"/>
    <w:rsid w:val="00C35ACF"/>
    <w:rsid w:val="00C36096"/>
    <w:rsid w:val="00C36197"/>
    <w:rsid w:val="00C36205"/>
    <w:rsid w:val="00C367FB"/>
    <w:rsid w:val="00C36AF1"/>
    <w:rsid w:val="00C36C56"/>
    <w:rsid w:val="00C36DEB"/>
    <w:rsid w:val="00C36FBB"/>
    <w:rsid w:val="00C3718A"/>
    <w:rsid w:val="00C373B8"/>
    <w:rsid w:val="00C37C7C"/>
    <w:rsid w:val="00C37ED4"/>
    <w:rsid w:val="00C40014"/>
    <w:rsid w:val="00C401D0"/>
    <w:rsid w:val="00C402F9"/>
    <w:rsid w:val="00C40410"/>
    <w:rsid w:val="00C404E2"/>
    <w:rsid w:val="00C40596"/>
    <w:rsid w:val="00C405FE"/>
    <w:rsid w:val="00C40643"/>
    <w:rsid w:val="00C40B79"/>
    <w:rsid w:val="00C40FD9"/>
    <w:rsid w:val="00C41066"/>
    <w:rsid w:val="00C4145C"/>
    <w:rsid w:val="00C41547"/>
    <w:rsid w:val="00C41574"/>
    <w:rsid w:val="00C4168D"/>
    <w:rsid w:val="00C417A2"/>
    <w:rsid w:val="00C41A31"/>
    <w:rsid w:val="00C41C9A"/>
    <w:rsid w:val="00C41D62"/>
    <w:rsid w:val="00C42229"/>
    <w:rsid w:val="00C4242C"/>
    <w:rsid w:val="00C427D6"/>
    <w:rsid w:val="00C42802"/>
    <w:rsid w:val="00C42900"/>
    <w:rsid w:val="00C42A94"/>
    <w:rsid w:val="00C42BC0"/>
    <w:rsid w:val="00C42BDF"/>
    <w:rsid w:val="00C42BF9"/>
    <w:rsid w:val="00C42C08"/>
    <w:rsid w:val="00C42D1C"/>
    <w:rsid w:val="00C42E34"/>
    <w:rsid w:val="00C430FE"/>
    <w:rsid w:val="00C4388B"/>
    <w:rsid w:val="00C439B0"/>
    <w:rsid w:val="00C43A3C"/>
    <w:rsid w:val="00C43ABD"/>
    <w:rsid w:val="00C43CB1"/>
    <w:rsid w:val="00C43F26"/>
    <w:rsid w:val="00C43FCA"/>
    <w:rsid w:val="00C4417D"/>
    <w:rsid w:val="00C4420F"/>
    <w:rsid w:val="00C444D8"/>
    <w:rsid w:val="00C445D7"/>
    <w:rsid w:val="00C44849"/>
    <w:rsid w:val="00C448BF"/>
    <w:rsid w:val="00C4493F"/>
    <w:rsid w:val="00C44B4B"/>
    <w:rsid w:val="00C44B96"/>
    <w:rsid w:val="00C44C75"/>
    <w:rsid w:val="00C44FDD"/>
    <w:rsid w:val="00C4515D"/>
    <w:rsid w:val="00C4517C"/>
    <w:rsid w:val="00C4523C"/>
    <w:rsid w:val="00C452E1"/>
    <w:rsid w:val="00C45313"/>
    <w:rsid w:val="00C45449"/>
    <w:rsid w:val="00C454C5"/>
    <w:rsid w:val="00C454C7"/>
    <w:rsid w:val="00C45BE3"/>
    <w:rsid w:val="00C4600C"/>
    <w:rsid w:val="00C46111"/>
    <w:rsid w:val="00C46273"/>
    <w:rsid w:val="00C46301"/>
    <w:rsid w:val="00C46343"/>
    <w:rsid w:val="00C46489"/>
    <w:rsid w:val="00C4657E"/>
    <w:rsid w:val="00C46685"/>
    <w:rsid w:val="00C466B7"/>
    <w:rsid w:val="00C469DB"/>
    <w:rsid w:val="00C46A94"/>
    <w:rsid w:val="00C46B37"/>
    <w:rsid w:val="00C472EF"/>
    <w:rsid w:val="00C47668"/>
    <w:rsid w:val="00C477A9"/>
    <w:rsid w:val="00C47959"/>
    <w:rsid w:val="00C47C96"/>
    <w:rsid w:val="00C47DD0"/>
    <w:rsid w:val="00C50169"/>
    <w:rsid w:val="00C504A4"/>
    <w:rsid w:val="00C504D7"/>
    <w:rsid w:val="00C505E0"/>
    <w:rsid w:val="00C5085F"/>
    <w:rsid w:val="00C50F23"/>
    <w:rsid w:val="00C50F9F"/>
    <w:rsid w:val="00C51769"/>
    <w:rsid w:val="00C517CA"/>
    <w:rsid w:val="00C5180C"/>
    <w:rsid w:val="00C5187F"/>
    <w:rsid w:val="00C51956"/>
    <w:rsid w:val="00C51A3B"/>
    <w:rsid w:val="00C5209F"/>
    <w:rsid w:val="00C52331"/>
    <w:rsid w:val="00C524A8"/>
    <w:rsid w:val="00C5266E"/>
    <w:rsid w:val="00C527A8"/>
    <w:rsid w:val="00C53244"/>
    <w:rsid w:val="00C5367A"/>
    <w:rsid w:val="00C53DE0"/>
    <w:rsid w:val="00C53EAD"/>
    <w:rsid w:val="00C54360"/>
    <w:rsid w:val="00C5481C"/>
    <w:rsid w:val="00C5489A"/>
    <w:rsid w:val="00C549D2"/>
    <w:rsid w:val="00C54D72"/>
    <w:rsid w:val="00C55190"/>
    <w:rsid w:val="00C5569E"/>
    <w:rsid w:val="00C5581A"/>
    <w:rsid w:val="00C55964"/>
    <w:rsid w:val="00C559FF"/>
    <w:rsid w:val="00C55A69"/>
    <w:rsid w:val="00C55BF6"/>
    <w:rsid w:val="00C55EAB"/>
    <w:rsid w:val="00C55FE1"/>
    <w:rsid w:val="00C56259"/>
    <w:rsid w:val="00C565DF"/>
    <w:rsid w:val="00C5686D"/>
    <w:rsid w:val="00C5688E"/>
    <w:rsid w:val="00C56A2B"/>
    <w:rsid w:val="00C56C58"/>
    <w:rsid w:val="00C56DDF"/>
    <w:rsid w:val="00C56E81"/>
    <w:rsid w:val="00C574B1"/>
    <w:rsid w:val="00C578FF"/>
    <w:rsid w:val="00C57A52"/>
    <w:rsid w:val="00C57AC4"/>
    <w:rsid w:val="00C57AD4"/>
    <w:rsid w:val="00C57FF7"/>
    <w:rsid w:val="00C6012F"/>
    <w:rsid w:val="00C60161"/>
    <w:rsid w:val="00C601B0"/>
    <w:rsid w:val="00C60432"/>
    <w:rsid w:val="00C6071E"/>
    <w:rsid w:val="00C608E1"/>
    <w:rsid w:val="00C609B2"/>
    <w:rsid w:val="00C609E6"/>
    <w:rsid w:val="00C60AE3"/>
    <w:rsid w:val="00C60C8C"/>
    <w:rsid w:val="00C60E44"/>
    <w:rsid w:val="00C61201"/>
    <w:rsid w:val="00C612FB"/>
    <w:rsid w:val="00C614DB"/>
    <w:rsid w:val="00C61765"/>
    <w:rsid w:val="00C617FF"/>
    <w:rsid w:val="00C61C45"/>
    <w:rsid w:val="00C61CB9"/>
    <w:rsid w:val="00C61E6F"/>
    <w:rsid w:val="00C62126"/>
    <w:rsid w:val="00C62201"/>
    <w:rsid w:val="00C622AD"/>
    <w:rsid w:val="00C629C5"/>
    <w:rsid w:val="00C6338F"/>
    <w:rsid w:val="00C63539"/>
    <w:rsid w:val="00C63809"/>
    <w:rsid w:val="00C638B1"/>
    <w:rsid w:val="00C63A76"/>
    <w:rsid w:val="00C63B2F"/>
    <w:rsid w:val="00C641BE"/>
    <w:rsid w:val="00C642D2"/>
    <w:rsid w:val="00C64607"/>
    <w:rsid w:val="00C64695"/>
    <w:rsid w:val="00C64CCF"/>
    <w:rsid w:val="00C6508B"/>
    <w:rsid w:val="00C650C7"/>
    <w:rsid w:val="00C65148"/>
    <w:rsid w:val="00C65298"/>
    <w:rsid w:val="00C653A6"/>
    <w:rsid w:val="00C657BB"/>
    <w:rsid w:val="00C65800"/>
    <w:rsid w:val="00C6597B"/>
    <w:rsid w:val="00C65C0D"/>
    <w:rsid w:val="00C6631C"/>
    <w:rsid w:val="00C6648A"/>
    <w:rsid w:val="00C66708"/>
    <w:rsid w:val="00C66920"/>
    <w:rsid w:val="00C669A6"/>
    <w:rsid w:val="00C66D0E"/>
    <w:rsid w:val="00C671E1"/>
    <w:rsid w:val="00C67A11"/>
    <w:rsid w:val="00C7026A"/>
    <w:rsid w:val="00C703D8"/>
    <w:rsid w:val="00C70486"/>
    <w:rsid w:val="00C7048D"/>
    <w:rsid w:val="00C7061A"/>
    <w:rsid w:val="00C70926"/>
    <w:rsid w:val="00C70A88"/>
    <w:rsid w:val="00C70BC6"/>
    <w:rsid w:val="00C70D2B"/>
    <w:rsid w:val="00C70F31"/>
    <w:rsid w:val="00C71034"/>
    <w:rsid w:val="00C712B1"/>
    <w:rsid w:val="00C714A9"/>
    <w:rsid w:val="00C714C6"/>
    <w:rsid w:val="00C714DA"/>
    <w:rsid w:val="00C71B60"/>
    <w:rsid w:val="00C720B3"/>
    <w:rsid w:val="00C72169"/>
    <w:rsid w:val="00C7236D"/>
    <w:rsid w:val="00C723AB"/>
    <w:rsid w:val="00C72469"/>
    <w:rsid w:val="00C724BE"/>
    <w:rsid w:val="00C7251F"/>
    <w:rsid w:val="00C72949"/>
    <w:rsid w:val="00C729B0"/>
    <w:rsid w:val="00C7306A"/>
    <w:rsid w:val="00C7325D"/>
    <w:rsid w:val="00C7337E"/>
    <w:rsid w:val="00C736E5"/>
    <w:rsid w:val="00C73D9C"/>
    <w:rsid w:val="00C73ECF"/>
    <w:rsid w:val="00C7421A"/>
    <w:rsid w:val="00C743D2"/>
    <w:rsid w:val="00C743DD"/>
    <w:rsid w:val="00C74411"/>
    <w:rsid w:val="00C74735"/>
    <w:rsid w:val="00C748BA"/>
    <w:rsid w:val="00C74C1D"/>
    <w:rsid w:val="00C74D6B"/>
    <w:rsid w:val="00C74E69"/>
    <w:rsid w:val="00C74F19"/>
    <w:rsid w:val="00C756BB"/>
    <w:rsid w:val="00C75758"/>
    <w:rsid w:val="00C75B40"/>
    <w:rsid w:val="00C761C1"/>
    <w:rsid w:val="00C761E6"/>
    <w:rsid w:val="00C76375"/>
    <w:rsid w:val="00C764F1"/>
    <w:rsid w:val="00C76523"/>
    <w:rsid w:val="00C76892"/>
    <w:rsid w:val="00C76C1F"/>
    <w:rsid w:val="00C772DA"/>
    <w:rsid w:val="00C7743A"/>
    <w:rsid w:val="00C77669"/>
    <w:rsid w:val="00C77694"/>
    <w:rsid w:val="00C778E1"/>
    <w:rsid w:val="00C77AC3"/>
    <w:rsid w:val="00C77BC4"/>
    <w:rsid w:val="00C77EA5"/>
    <w:rsid w:val="00C8006A"/>
    <w:rsid w:val="00C8012A"/>
    <w:rsid w:val="00C8087F"/>
    <w:rsid w:val="00C808CD"/>
    <w:rsid w:val="00C80F59"/>
    <w:rsid w:val="00C81028"/>
    <w:rsid w:val="00C8144E"/>
    <w:rsid w:val="00C814C6"/>
    <w:rsid w:val="00C816DC"/>
    <w:rsid w:val="00C817CB"/>
    <w:rsid w:val="00C819D3"/>
    <w:rsid w:val="00C819F4"/>
    <w:rsid w:val="00C81AFC"/>
    <w:rsid w:val="00C81BE9"/>
    <w:rsid w:val="00C81D26"/>
    <w:rsid w:val="00C81EBC"/>
    <w:rsid w:val="00C8238B"/>
    <w:rsid w:val="00C823E1"/>
    <w:rsid w:val="00C824D5"/>
    <w:rsid w:val="00C82538"/>
    <w:rsid w:val="00C82A2C"/>
    <w:rsid w:val="00C82A92"/>
    <w:rsid w:val="00C82B20"/>
    <w:rsid w:val="00C82D34"/>
    <w:rsid w:val="00C82DFB"/>
    <w:rsid w:val="00C83701"/>
    <w:rsid w:val="00C83740"/>
    <w:rsid w:val="00C837C9"/>
    <w:rsid w:val="00C837DF"/>
    <w:rsid w:val="00C83B5C"/>
    <w:rsid w:val="00C83DDF"/>
    <w:rsid w:val="00C83E61"/>
    <w:rsid w:val="00C83F1C"/>
    <w:rsid w:val="00C83FA2"/>
    <w:rsid w:val="00C8417F"/>
    <w:rsid w:val="00C841C1"/>
    <w:rsid w:val="00C8443D"/>
    <w:rsid w:val="00C8454D"/>
    <w:rsid w:val="00C84667"/>
    <w:rsid w:val="00C847AE"/>
    <w:rsid w:val="00C84A30"/>
    <w:rsid w:val="00C85029"/>
    <w:rsid w:val="00C85434"/>
    <w:rsid w:val="00C85643"/>
    <w:rsid w:val="00C85765"/>
    <w:rsid w:val="00C85870"/>
    <w:rsid w:val="00C85900"/>
    <w:rsid w:val="00C859AB"/>
    <w:rsid w:val="00C85DDD"/>
    <w:rsid w:val="00C85EFF"/>
    <w:rsid w:val="00C862D0"/>
    <w:rsid w:val="00C863F5"/>
    <w:rsid w:val="00C864B4"/>
    <w:rsid w:val="00C86C61"/>
    <w:rsid w:val="00C86DB1"/>
    <w:rsid w:val="00C86E81"/>
    <w:rsid w:val="00C87015"/>
    <w:rsid w:val="00C871F5"/>
    <w:rsid w:val="00C872C4"/>
    <w:rsid w:val="00C87458"/>
    <w:rsid w:val="00C87699"/>
    <w:rsid w:val="00C8785B"/>
    <w:rsid w:val="00C879DB"/>
    <w:rsid w:val="00C900CD"/>
    <w:rsid w:val="00C90127"/>
    <w:rsid w:val="00C90193"/>
    <w:rsid w:val="00C90213"/>
    <w:rsid w:val="00C903AF"/>
    <w:rsid w:val="00C90405"/>
    <w:rsid w:val="00C90CF0"/>
    <w:rsid w:val="00C90D3B"/>
    <w:rsid w:val="00C90E2A"/>
    <w:rsid w:val="00C90FFC"/>
    <w:rsid w:val="00C910BC"/>
    <w:rsid w:val="00C910FE"/>
    <w:rsid w:val="00C9113C"/>
    <w:rsid w:val="00C9125F"/>
    <w:rsid w:val="00C91402"/>
    <w:rsid w:val="00C917BA"/>
    <w:rsid w:val="00C920C8"/>
    <w:rsid w:val="00C9230F"/>
    <w:rsid w:val="00C92419"/>
    <w:rsid w:val="00C9265C"/>
    <w:rsid w:val="00C92972"/>
    <w:rsid w:val="00C92A1E"/>
    <w:rsid w:val="00C92BF1"/>
    <w:rsid w:val="00C93054"/>
    <w:rsid w:val="00C93150"/>
    <w:rsid w:val="00C93229"/>
    <w:rsid w:val="00C93562"/>
    <w:rsid w:val="00C93698"/>
    <w:rsid w:val="00C93AB7"/>
    <w:rsid w:val="00C93C29"/>
    <w:rsid w:val="00C93DB7"/>
    <w:rsid w:val="00C94199"/>
    <w:rsid w:val="00C941E1"/>
    <w:rsid w:val="00C9442C"/>
    <w:rsid w:val="00C945B7"/>
    <w:rsid w:val="00C949D0"/>
    <w:rsid w:val="00C94E8F"/>
    <w:rsid w:val="00C9535B"/>
    <w:rsid w:val="00C9552F"/>
    <w:rsid w:val="00C95690"/>
    <w:rsid w:val="00C956F7"/>
    <w:rsid w:val="00C956FC"/>
    <w:rsid w:val="00C95949"/>
    <w:rsid w:val="00C95996"/>
    <w:rsid w:val="00C95C3A"/>
    <w:rsid w:val="00C95E3A"/>
    <w:rsid w:val="00C95F5E"/>
    <w:rsid w:val="00C95FF3"/>
    <w:rsid w:val="00C96328"/>
    <w:rsid w:val="00C96369"/>
    <w:rsid w:val="00C9653C"/>
    <w:rsid w:val="00C96667"/>
    <w:rsid w:val="00C9681E"/>
    <w:rsid w:val="00C968BE"/>
    <w:rsid w:val="00C96974"/>
    <w:rsid w:val="00C96DD6"/>
    <w:rsid w:val="00C96EDB"/>
    <w:rsid w:val="00C971D4"/>
    <w:rsid w:val="00C97438"/>
    <w:rsid w:val="00C974A5"/>
    <w:rsid w:val="00C977C9"/>
    <w:rsid w:val="00C978E4"/>
    <w:rsid w:val="00C97982"/>
    <w:rsid w:val="00C97AB0"/>
    <w:rsid w:val="00C97ACF"/>
    <w:rsid w:val="00CA01DB"/>
    <w:rsid w:val="00CA02AB"/>
    <w:rsid w:val="00CA0391"/>
    <w:rsid w:val="00CA04E0"/>
    <w:rsid w:val="00CA0595"/>
    <w:rsid w:val="00CA077B"/>
    <w:rsid w:val="00CA098F"/>
    <w:rsid w:val="00CA0D7F"/>
    <w:rsid w:val="00CA0E1A"/>
    <w:rsid w:val="00CA0E83"/>
    <w:rsid w:val="00CA1097"/>
    <w:rsid w:val="00CA1553"/>
    <w:rsid w:val="00CA1656"/>
    <w:rsid w:val="00CA1B15"/>
    <w:rsid w:val="00CA1B65"/>
    <w:rsid w:val="00CA217E"/>
    <w:rsid w:val="00CA21DF"/>
    <w:rsid w:val="00CA2564"/>
    <w:rsid w:val="00CA25EB"/>
    <w:rsid w:val="00CA26A8"/>
    <w:rsid w:val="00CA272B"/>
    <w:rsid w:val="00CA27CA"/>
    <w:rsid w:val="00CA2814"/>
    <w:rsid w:val="00CA2850"/>
    <w:rsid w:val="00CA2910"/>
    <w:rsid w:val="00CA2BA3"/>
    <w:rsid w:val="00CA2EE9"/>
    <w:rsid w:val="00CA31F1"/>
    <w:rsid w:val="00CA3419"/>
    <w:rsid w:val="00CA3772"/>
    <w:rsid w:val="00CA3A35"/>
    <w:rsid w:val="00CA3DB9"/>
    <w:rsid w:val="00CA3FA5"/>
    <w:rsid w:val="00CA4037"/>
    <w:rsid w:val="00CA43DF"/>
    <w:rsid w:val="00CA4D35"/>
    <w:rsid w:val="00CA4DEC"/>
    <w:rsid w:val="00CA4E8F"/>
    <w:rsid w:val="00CA5032"/>
    <w:rsid w:val="00CA531E"/>
    <w:rsid w:val="00CA548D"/>
    <w:rsid w:val="00CA561A"/>
    <w:rsid w:val="00CA58F5"/>
    <w:rsid w:val="00CA5987"/>
    <w:rsid w:val="00CA6028"/>
    <w:rsid w:val="00CA6144"/>
    <w:rsid w:val="00CA61F1"/>
    <w:rsid w:val="00CA6830"/>
    <w:rsid w:val="00CA6A22"/>
    <w:rsid w:val="00CA6A3C"/>
    <w:rsid w:val="00CA6AB1"/>
    <w:rsid w:val="00CA6B70"/>
    <w:rsid w:val="00CA6BFC"/>
    <w:rsid w:val="00CA6F28"/>
    <w:rsid w:val="00CA7047"/>
    <w:rsid w:val="00CA77D3"/>
    <w:rsid w:val="00CA7C81"/>
    <w:rsid w:val="00CA7C8B"/>
    <w:rsid w:val="00CA7F82"/>
    <w:rsid w:val="00CB0091"/>
    <w:rsid w:val="00CB00F3"/>
    <w:rsid w:val="00CB0412"/>
    <w:rsid w:val="00CB0B3C"/>
    <w:rsid w:val="00CB0D3E"/>
    <w:rsid w:val="00CB1682"/>
    <w:rsid w:val="00CB18BA"/>
    <w:rsid w:val="00CB19C2"/>
    <w:rsid w:val="00CB1AF7"/>
    <w:rsid w:val="00CB1C3D"/>
    <w:rsid w:val="00CB1F28"/>
    <w:rsid w:val="00CB1F5E"/>
    <w:rsid w:val="00CB2091"/>
    <w:rsid w:val="00CB224C"/>
    <w:rsid w:val="00CB2755"/>
    <w:rsid w:val="00CB2C97"/>
    <w:rsid w:val="00CB3365"/>
    <w:rsid w:val="00CB3661"/>
    <w:rsid w:val="00CB3788"/>
    <w:rsid w:val="00CB386D"/>
    <w:rsid w:val="00CB3DD8"/>
    <w:rsid w:val="00CB3FD2"/>
    <w:rsid w:val="00CB447F"/>
    <w:rsid w:val="00CB466E"/>
    <w:rsid w:val="00CB4880"/>
    <w:rsid w:val="00CB489C"/>
    <w:rsid w:val="00CB49F3"/>
    <w:rsid w:val="00CB49F5"/>
    <w:rsid w:val="00CB4A41"/>
    <w:rsid w:val="00CB4CD0"/>
    <w:rsid w:val="00CB4D53"/>
    <w:rsid w:val="00CB5256"/>
    <w:rsid w:val="00CB53F7"/>
    <w:rsid w:val="00CB5475"/>
    <w:rsid w:val="00CB55B9"/>
    <w:rsid w:val="00CB5673"/>
    <w:rsid w:val="00CB583E"/>
    <w:rsid w:val="00CB6087"/>
    <w:rsid w:val="00CB60C3"/>
    <w:rsid w:val="00CB6331"/>
    <w:rsid w:val="00CB661A"/>
    <w:rsid w:val="00CB69A8"/>
    <w:rsid w:val="00CB6A2C"/>
    <w:rsid w:val="00CB6DC7"/>
    <w:rsid w:val="00CB70B3"/>
    <w:rsid w:val="00CB71D0"/>
    <w:rsid w:val="00CB73FE"/>
    <w:rsid w:val="00CB757A"/>
    <w:rsid w:val="00CB784A"/>
    <w:rsid w:val="00CB7A16"/>
    <w:rsid w:val="00CB7AF2"/>
    <w:rsid w:val="00CB7AF4"/>
    <w:rsid w:val="00CB7D9A"/>
    <w:rsid w:val="00CC01AE"/>
    <w:rsid w:val="00CC058B"/>
    <w:rsid w:val="00CC062D"/>
    <w:rsid w:val="00CC0662"/>
    <w:rsid w:val="00CC0B35"/>
    <w:rsid w:val="00CC0C3A"/>
    <w:rsid w:val="00CC0EBF"/>
    <w:rsid w:val="00CC10E8"/>
    <w:rsid w:val="00CC11CA"/>
    <w:rsid w:val="00CC1525"/>
    <w:rsid w:val="00CC1613"/>
    <w:rsid w:val="00CC1B9C"/>
    <w:rsid w:val="00CC1DC0"/>
    <w:rsid w:val="00CC1EF7"/>
    <w:rsid w:val="00CC1FD3"/>
    <w:rsid w:val="00CC21AE"/>
    <w:rsid w:val="00CC24BD"/>
    <w:rsid w:val="00CC24F6"/>
    <w:rsid w:val="00CC2924"/>
    <w:rsid w:val="00CC2A7F"/>
    <w:rsid w:val="00CC2DBB"/>
    <w:rsid w:val="00CC3109"/>
    <w:rsid w:val="00CC3168"/>
    <w:rsid w:val="00CC34D3"/>
    <w:rsid w:val="00CC4059"/>
    <w:rsid w:val="00CC4311"/>
    <w:rsid w:val="00CC448C"/>
    <w:rsid w:val="00CC449C"/>
    <w:rsid w:val="00CC45D9"/>
    <w:rsid w:val="00CC46C7"/>
    <w:rsid w:val="00CC4927"/>
    <w:rsid w:val="00CC4D24"/>
    <w:rsid w:val="00CC4D9C"/>
    <w:rsid w:val="00CC5189"/>
    <w:rsid w:val="00CC5428"/>
    <w:rsid w:val="00CC5687"/>
    <w:rsid w:val="00CC570B"/>
    <w:rsid w:val="00CC59D4"/>
    <w:rsid w:val="00CC63FD"/>
    <w:rsid w:val="00CC67CC"/>
    <w:rsid w:val="00CC6935"/>
    <w:rsid w:val="00CC6A19"/>
    <w:rsid w:val="00CC6C35"/>
    <w:rsid w:val="00CC6CA0"/>
    <w:rsid w:val="00CC6CD8"/>
    <w:rsid w:val="00CC71B1"/>
    <w:rsid w:val="00CC72CA"/>
    <w:rsid w:val="00CC74E0"/>
    <w:rsid w:val="00CC7678"/>
    <w:rsid w:val="00CC76BE"/>
    <w:rsid w:val="00CC7764"/>
    <w:rsid w:val="00CD02A1"/>
    <w:rsid w:val="00CD0892"/>
    <w:rsid w:val="00CD1045"/>
    <w:rsid w:val="00CD10D7"/>
    <w:rsid w:val="00CD18F1"/>
    <w:rsid w:val="00CD1D1E"/>
    <w:rsid w:val="00CD1DBF"/>
    <w:rsid w:val="00CD21A3"/>
    <w:rsid w:val="00CD222D"/>
    <w:rsid w:val="00CD2407"/>
    <w:rsid w:val="00CD25E4"/>
    <w:rsid w:val="00CD290B"/>
    <w:rsid w:val="00CD2B54"/>
    <w:rsid w:val="00CD30DF"/>
    <w:rsid w:val="00CD31A5"/>
    <w:rsid w:val="00CD31FE"/>
    <w:rsid w:val="00CD3252"/>
    <w:rsid w:val="00CD35E4"/>
    <w:rsid w:val="00CD3601"/>
    <w:rsid w:val="00CD4331"/>
    <w:rsid w:val="00CD4398"/>
    <w:rsid w:val="00CD4456"/>
    <w:rsid w:val="00CD45E3"/>
    <w:rsid w:val="00CD4687"/>
    <w:rsid w:val="00CD4A8F"/>
    <w:rsid w:val="00CD4CF0"/>
    <w:rsid w:val="00CD4D77"/>
    <w:rsid w:val="00CD4DC0"/>
    <w:rsid w:val="00CD4EB5"/>
    <w:rsid w:val="00CD520C"/>
    <w:rsid w:val="00CD55D4"/>
    <w:rsid w:val="00CD56A5"/>
    <w:rsid w:val="00CD572F"/>
    <w:rsid w:val="00CD57BE"/>
    <w:rsid w:val="00CD58BD"/>
    <w:rsid w:val="00CD597F"/>
    <w:rsid w:val="00CD5CBB"/>
    <w:rsid w:val="00CD5ECF"/>
    <w:rsid w:val="00CD5FDA"/>
    <w:rsid w:val="00CD6095"/>
    <w:rsid w:val="00CD6291"/>
    <w:rsid w:val="00CD6697"/>
    <w:rsid w:val="00CD6748"/>
    <w:rsid w:val="00CD6B50"/>
    <w:rsid w:val="00CD6C27"/>
    <w:rsid w:val="00CD6CC5"/>
    <w:rsid w:val="00CD6E72"/>
    <w:rsid w:val="00CD6EBA"/>
    <w:rsid w:val="00CD71D5"/>
    <w:rsid w:val="00CD7327"/>
    <w:rsid w:val="00CD744F"/>
    <w:rsid w:val="00CD7D23"/>
    <w:rsid w:val="00CD7DA6"/>
    <w:rsid w:val="00CE013F"/>
    <w:rsid w:val="00CE0ECD"/>
    <w:rsid w:val="00CE13BB"/>
    <w:rsid w:val="00CE14CE"/>
    <w:rsid w:val="00CE14FB"/>
    <w:rsid w:val="00CE163C"/>
    <w:rsid w:val="00CE1BFA"/>
    <w:rsid w:val="00CE1F25"/>
    <w:rsid w:val="00CE2015"/>
    <w:rsid w:val="00CE20BF"/>
    <w:rsid w:val="00CE28B4"/>
    <w:rsid w:val="00CE2A61"/>
    <w:rsid w:val="00CE2F5E"/>
    <w:rsid w:val="00CE310F"/>
    <w:rsid w:val="00CE3715"/>
    <w:rsid w:val="00CE39B4"/>
    <w:rsid w:val="00CE3CF7"/>
    <w:rsid w:val="00CE3F64"/>
    <w:rsid w:val="00CE40AA"/>
    <w:rsid w:val="00CE40E5"/>
    <w:rsid w:val="00CE4139"/>
    <w:rsid w:val="00CE432D"/>
    <w:rsid w:val="00CE43D9"/>
    <w:rsid w:val="00CE4488"/>
    <w:rsid w:val="00CE4BFB"/>
    <w:rsid w:val="00CE4C02"/>
    <w:rsid w:val="00CE50B2"/>
    <w:rsid w:val="00CE5304"/>
    <w:rsid w:val="00CE561D"/>
    <w:rsid w:val="00CE5788"/>
    <w:rsid w:val="00CE5821"/>
    <w:rsid w:val="00CE58B7"/>
    <w:rsid w:val="00CE5A55"/>
    <w:rsid w:val="00CE5C38"/>
    <w:rsid w:val="00CE5D24"/>
    <w:rsid w:val="00CE5DD8"/>
    <w:rsid w:val="00CE5DDE"/>
    <w:rsid w:val="00CE5E47"/>
    <w:rsid w:val="00CE6167"/>
    <w:rsid w:val="00CE6240"/>
    <w:rsid w:val="00CE6578"/>
    <w:rsid w:val="00CE683E"/>
    <w:rsid w:val="00CE6A5A"/>
    <w:rsid w:val="00CE6C64"/>
    <w:rsid w:val="00CE6C79"/>
    <w:rsid w:val="00CE6E48"/>
    <w:rsid w:val="00CE75AA"/>
    <w:rsid w:val="00CE77AC"/>
    <w:rsid w:val="00CE79BD"/>
    <w:rsid w:val="00CE7B25"/>
    <w:rsid w:val="00CE7B58"/>
    <w:rsid w:val="00CE7CE1"/>
    <w:rsid w:val="00CF005A"/>
    <w:rsid w:val="00CF0155"/>
    <w:rsid w:val="00CF0469"/>
    <w:rsid w:val="00CF06D8"/>
    <w:rsid w:val="00CF1036"/>
    <w:rsid w:val="00CF1C70"/>
    <w:rsid w:val="00CF1E5E"/>
    <w:rsid w:val="00CF1F7F"/>
    <w:rsid w:val="00CF1F80"/>
    <w:rsid w:val="00CF1FC8"/>
    <w:rsid w:val="00CF211B"/>
    <w:rsid w:val="00CF2129"/>
    <w:rsid w:val="00CF233E"/>
    <w:rsid w:val="00CF2484"/>
    <w:rsid w:val="00CF25EB"/>
    <w:rsid w:val="00CF261D"/>
    <w:rsid w:val="00CF26A2"/>
    <w:rsid w:val="00CF282F"/>
    <w:rsid w:val="00CF2FB5"/>
    <w:rsid w:val="00CF3050"/>
    <w:rsid w:val="00CF30B8"/>
    <w:rsid w:val="00CF33D6"/>
    <w:rsid w:val="00CF3449"/>
    <w:rsid w:val="00CF3867"/>
    <w:rsid w:val="00CF3A99"/>
    <w:rsid w:val="00CF3DD9"/>
    <w:rsid w:val="00CF3E0E"/>
    <w:rsid w:val="00CF3FEE"/>
    <w:rsid w:val="00CF4190"/>
    <w:rsid w:val="00CF4AB4"/>
    <w:rsid w:val="00CF4B37"/>
    <w:rsid w:val="00CF4B9C"/>
    <w:rsid w:val="00CF4CC2"/>
    <w:rsid w:val="00CF5044"/>
    <w:rsid w:val="00CF5352"/>
    <w:rsid w:val="00CF5658"/>
    <w:rsid w:val="00CF57D6"/>
    <w:rsid w:val="00CF5DE8"/>
    <w:rsid w:val="00CF5E92"/>
    <w:rsid w:val="00CF5F85"/>
    <w:rsid w:val="00CF602D"/>
    <w:rsid w:val="00CF603D"/>
    <w:rsid w:val="00CF60C7"/>
    <w:rsid w:val="00CF666B"/>
    <w:rsid w:val="00CF66D9"/>
    <w:rsid w:val="00CF677D"/>
    <w:rsid w:val="00CF67DA"/>
    <w:rsid w:val="00CF683A"/>
    <w:rsid w:val="00CF6871"/>
    <w:rsid w:val="00CF6CF7"/>
    <w:rsid w:val="00CF74C6"/>
    <w:rsid w:val="00CF74DF"/>
    <w:rsid w:val="00CF75A9"/>
    <w:rsid w:val="00CF75FE"/>
    <w:rsid w:val="00CF7818"/>
    <w:rsid w:val="00CF7AB4"/>
    <w:rsid w:val="00CF7B48"/>
    <w:rsid w:val="00CF7C28"/>
    <w:rsid w:val="00CF7DF0"/>
    <w:rsid w:val="00D000F9"/>
    <w:rsid w:val="00D005A2"/>
    <w:rsid w:val="00D00969"/>
    <w:rsid w:val="00D00A1C"/>
    <w:rsid w:val="00D00A43"/>
    <w:rsid w:val="00D00C0E"/>
    <w:rsid w:val="00D00E9E"/>
    <w:rsid w:val="00D00F01"/>
    <w:rsid w:val="00D010EF"/>
    <w:rsid w:val="00D01307"/>
    <w:rsid w:val="00D01324"/>
    <w:rsid w:val="00D01431"/>
    <w:rsid w:val="00D015C7"/>
    <w:rsid w:val="00D01AD2"/>
    <w:rsid w:val="00D01C72"/>
    <w:rsid w:val="00D01D7E"/>
    <w:rsid w:val="00D01DE7"/>
    <w:rsid w:val="00D02053"/>
    <w:rsid w:val="00D020C9"/>
    <w:rsid w:val="00D025D0"/>
    <w:rsid w:val="00D028B9"/>
    <w:rsid w:val="00D02C00"/>
    <w:rsid w:val="00D02E3B"/>
    <w:rsid w:val="00D02E51"/>
    <w:rsid w:val="00D0302E"/>
    <w:rsid w:val="00D03675"/>
    <w:rsid w:val="00D03BFF"/>
    <w:rsid w:val="00D03EAF"/>
    <w:rsid w:val="00D03F2D"/>
    <w:rsid w:val="00D03F37"/>
    <w:rsid w:val="00D03F6F"/>
    <w:rsid w:val="00D0415F"/>
    <w:rsid w:val="00D0432C"/>
    <w:rsid w:val="00D04772"/>
    <w:rsid w:val="00D047E4"/>
    <w:rsid w:val="00D048A1"/>
    <w:rsid w:val="00D04985"/>
    <w:rsid w:val="00D04995"/>
    <w:rsid w:val="00D0507C"/>
    <w:rsid w:val="00D05666"/>
    <w:rsid w:val="00D05A2E"/>
    <w:rsid w:val="00D05C2A"/>
    <w:rsid w:val="00D05D8B"/>
    <w:rsid w:val="00D05D8C"/>
    <w:rsid w:val="00D05E70"/>
    <w:rsid w:val="00D05EEF"/>
    <w:rsid w:val="00D060DB"/>
    <w:rsid w:val="00D06272"/>
    <w:rsid w:val="00D06564"/>
    <w:rsid w:val="00D0658B"/>
    <w:rsid w:val="00D06643"/>
    <w:rsid w:val="00D06684"/>
    <w:rsid w:val="00D067AB"/>
    <w:rsid w:val="00D068B4"/>
    <w:rsid w:val="00D0693D"/>
    <w:rsid w:val="00D06983"/>
    <w:rsid w:val="00D06B62"/>
    <w:rsid w:val="00D06E1A"/>
    <w:rsid w:val="00D06EA9"/>
    <w:rsid w:val="00D06FD9"/>
    <w:rsid w:val="00D0789A"/>
    <w:rsid w:val="00D078BB"/>
    <w:rsid w:val="00D0794E"/>
    <w:rsid w:val="00D1024F"/>
    <w:rsid w:val="00D1029D"/>
    <w:rsid w:val="00D102ED"/>
    <w:rsid w:val="00D10627"/>
    <w:rsid w:val="00D1089E"/>
    <w:rsid w:val="00D10AEE"/>
    <w:rsid w:val="00D10B68"/>
    <w:rsid w:val="00D1118C"/>
    <w:rsid w:val="00D1121F"/>
    <w:rsid w:val="00D112C9"/>
    <w:rsid w:val="00D1148E"/>
    <w:rsid w:val="00D115FD"/>
    <w:rsid w:val="00D118F1"/>
    <w:rsid w:val="00D120D1"/>
    <w:rsid w:val="00D12293"/>
    <w:rsid w:val="00D124E2"/>
    <w:rsid w:val="00D12529"/>
    <w:rsid w:val="00D1253C"/>
    <w:rsid w:val="00D12648"/>
    <w:rsid w:val="00D12653"/>
    <w:rsid w:val="00D1266D"/>
    <w:rsid w:val="00D126BD"/>
    <w:rsid w:val="00D12786"/>
    <w:rsid w:val="00D1301D"/>
    <w:rsid w:val="00D1306D"/>
    <w:rsid w:val="00D131CF"/>
    <w:rsid w:val="00D135D1"/>
    <w:rsid w:val="00D13797"/>
    <w:rsid w:val="00D137B0"/>
    <w:rsid w:val="00D138D0"/>
    <w:rsid w:val="00D13E8C"/>
    <w:rsid w:val="00D14045"/>
    <w:rsid w:val="00D141DA"/>
    <w:rsid w:val="00D1422A"/>
    <w:rsid w:val="00D14BDE"/>
    <w:rsid w:val="00D1571D"/>
    <w:rsid w:val="00D1577F"/>
    <w:rsid w:val="00D15828"/>
    <w:rsid w:val="00D15835"/>
    <w:rsid w:val="00D15B43"/>
    <w:rsid w:val="00D15B8F"/>
    <w:rsid w:val="00D15BF9"/>
    <w:rsid w:val="00D15E95"/>
    <w:rsid w:val="00D15EBE"/>
    <w:rsid w:val="00D161B9"/>
    <w:rsid w:val="00D168D9"/>
    <w:rsid w:val="00D16906"/>
    <w:rsid w:val="00D16ACF"/>
    <w:rsid w:val="00D16B1F"/>
    <w:rsid w:val="00D16D4F"/>
    <w:rsid w:val="00D16FF4"/>
    <w:rsid w:val="00D171ED"/>
    <w:rsid w:val="00D1721B"/>
    <w:rsid w:val="00D173F1"/>
    <w:rsid w:val="00D1742E"/>
    <w:rsid w:val="00D17755"/>
    <w:rsid w:val="00D17917"/>
    <w:rsid w:val="00D17AEF"/>
    <w:rsid w:val="00D17E51"/>
    <w:rsid w:val="00D17FA5"/>
    <w:rsid w:val="00D20151"/>
    <w:rsid w:val="00D20186"/>
    <w:rsid w:val="00D202EE"/>
    <w:rsid w:val="00D203E6"/>
    <w:rsid w:val="00D20813"/>
    <w:rsid w:val="00D20BAD"/>
    <w:rsid w:val="00D20FC0"/>
    <w:rsid w:val="00D210C3"/>
    <w:rsid w:val="00D210F9"/>
    <w:rsid w:val="00D21104"/>
    <w:rsid w:val="00D2135C"/>
    <w:rsid w:val="00D215F0"/>
    <w:rsid w:val="00D21ACC"/>
    <w:rsid w:val="00D21B4F"/>
    <w:rsid w:val="00D222E0"/>
    <w:rsid w:val="00D223AF"/>
    <w:rsid w:val="00D225E5"/>
    <w:rsid w:val="00D226A0"/>
    <w:rsid w:val="00D227E7"/>
    <w:rsid w:val="00D22B6C"/>
    <w:rsid w:val="00D22C61"/>
    <w:rsid w:val="00D22E74"/>
    <w:rsid w:val="00D232AA"/>
    <w:rsid w:val="00D232D2"/>
    <w:rsid w:val="00D233FC"/>
    <w:rsid w:val="00D237BD"/>
    <w:rsid w:val="00D237F5"/>
    <w:rsid w:val="00D23A1E"/>
    <w:rsid w:val="00D23C6D"/>
    <w:rsid w:val="00D23DC7"/>
    <w:rsid w:val="00D24093"/>
    <w:rsid w:val="00D24216"/>
    <w:rsid w:val="00D242A2"/>
    <w:rsid w:val="00D244D0"/>
    <w:rsid w:val="00D24734"/>
    <w:rsid w:val="00D247EC"/>
    <w:rsid w:val="00D24A05"/>
    <w:rsid w:val="00D24AD7"/>
    <w:rsid w:val="00D24C23"/>
    <w:rsid w:val="00D24D09"/>
    <w:rsid w:val="00D24DD1"/>
    <w:rsid w:val="00D24FFB"/>
    <w:rsid w:val="00D25B4C"/>
    <w:rsid w:val="00D25C50"/>
    <w:rsid w:val="00D25FE1"/>
    <w:rsid w:val="00D26275"/>
    <w:rsid w:val="00D26279"/>
    <w:rsid w:val="00D268C5"/>
    <w:rsid w:val="00D26902"/>
    <w:rsid w:val="00D2695D"/>
    <w:rsid w:val="00D26A23"/>
    <w:rsid w:val="00D26AF2"/>
    <w:rsid w:val="00D26AF8"/>
    <w:rsid w:val="00D26B61"/>
    <w:rsid w:val="00D26DBA"/>
    <w:rsid w:val="00D26E99"/>
    <w:rsid w:val="00D26F40"/>
    <w:rsid w:val="00D27591"/>
    <w:rsid w:val="00D27A81"/>
    <w:rsid w:val="00D27D04"/>
    <w:rsid w:val="00D27D52"/>
    <w:rsid w:val="00D27E80"/>
    <w:rsid w:val="00D3012C"/>
    <w:rsid w:val="00D3026B"/>
    <w:rsid w:val="00D303DD"/>
    <w:rsid w:val="00D30404"/>
    <w:rsid w:val="00D3052C"/>
    <w:rsid w:val="00D30D1A"/>
    <w:rsid w:val="00D30EAD"/>
    <w:rsid w:val="00D31385"/>
    <w:rsid w:val="00D3154E"/>
    <w:rsid w:val="00D315AC"/>
    <w:rsid w:val="00D3184A"/>
    <w:rsid w:val="00D3189B"/>
    <w:rsid w:val="00D31A72"/>
    <w:rsid w:val="00D31C8B"/>
    <w:rsid w:val="00D31EE0"/>
    <w:rsid w:val="00D32173"/>
    <w:rsid w:val="00D3232B"/>
    <w:rsid w:val="00D323A3"/>
    <w:rsid w:val="00D32424"/>
    <w:rsid w:val="00D3264B"/>
    <w:rsid w:val="00D32B20"/>
    <w:rsid w:val="00D32EEE"/>
    <w:rsid w:val="00D32F27"/>
    <w:rsid w:val="00D331AC"/>
    <w:rsid w:val="00D3357B"/>
    <w:rsid w:val="00D33602"/>
    <w:rsid w:val="00D33633"/>
    <w:rsid w:val="00D33B36"/>
    <w:rsid w:val="00D33C22"/>
    <w:rsid w:val="00D33E3A"/>
    <w:rsid w:val="00D33E43"/>
    <w:rsid w:val="00D341B9"/>
    <w:rsid w:val="00D341BA"/>
    <w:rsid w:val="00D34441"/>
    <w:rsid w:val="00D3465E"/>
    <w:rsid w:val="00D34AA8"/>
    <w:rsid w:val="00D34D20"/>
    <w:rsid w:val="00D34EF6"/>
    <w:rsid w:val="00D35052"/>
    <w:rsid w:val="00D352B6"/>
    <w:rsid w:val="00D358C3"/>
    <w:rsid w:val="00D359B3"/>
    <w:rsid w:val="00D35A87"/>
    <w:rsid w:val="00D35D11"/>
    <w:rsid w:val="00D35DFC"/>
    <w:rsid w:val="00D3631B"/>
    <w:rsid w:val="00D36578"/>
    <w:rsid w:val="00D36A0B"/>
    <w:rsid w:val="00D36D7E"/>
    <w:rsid w:val="00D36D83"/>
    <w:rsid w:val="00D36DA8"/>
    <w:rsid w:val="00D36ED0"/>
    <w:rsid w:val="00D3718A"/>
    <w:rsid w:val="00D372CE"/>
    <w:rsid w:val="00D3767B"/>
    <w:rsid w:val="00D376F1"/>
    <w:rsid w:val="00D379EE"/>
    <w:rsid w:val="00D37A83"/>
    <w:rsid w:val="00D37C44"/>
    <w:rsid w:val="00D37D2B"/>
    <w:rsid w:val="00D37EC8"/>
    <w:rsid w:val="00D4020D"/>
    <w:rsid w:val="00D4030F"/>
    <w:rsid w:val="00D404AB"/>
    <w:rsid w:val="00D4072D"/>
    <w:rsid w:val="00D40809"/>
    <w:rsid w:val="00D4087C"/>
    <w:rsid w:val="00D40BC0"/>
    <w:rsid w:val="00D40C4C"/>
    <w:rsid w:val="00D40D3E"/>
    <w:rsid w:val="00D40D7C"/>
    <w:rsid w:val="00D410D4"/>
    <w:rsid w:val="00D41304"/>
    <w:rsid w:val="00D41625"/>
    <w:rsid w:val="00D4165E"/>
    <w:rsid w:val="00D41714"/>
    <w:rsid w:val="00D419BE"/>
    <w:rsid w:val="00D41B8F"/>
    <w:rsid w:val="00D41C50"/>
    <w:rsid w:val="00D421D1"/>
    <w:rsid w:val="00D425EF"/>
    <w:rsid w:val="00D428BD"/>
    <w:rsid w:val="00D429C5"/>
    <w:rsid w:val="00D42C15"/>
    <w:rsid w:val="00D42E58"/>
    <w:rsid w:val="00D434AB"/>
    <w:rsid w:val="00D43540"/>
    <w:rsid w:val="00D4366D"/>
    <w:rsid w:val="00D438AF"/>
    <w:rsid w:val="00D43BCD"/>
    <w:rsid w:val="00D4406C"/>
    <w:rsid w:val="00D441B1"/>
    <w:rsid w:val="00D44215"/>
    <w:rsid w:val="00D4498A"/>
    <w:rsid w:val="00D44A94"/>
    <w:rsid w:val="00D45255"/>
    <w:rsid w:val="00D4526E"/>
    <w:rsid w:val="00D452C1"/>
    <w:rsid w:val="00D45567"/>
    <w:rsid w:val="00D45757"/>
    <w:rsid w:val="00D45823"/>
    <w:rsid w:val="00D458AB"/>
    <w:rsid w:val="00D45DCC"/>
    <w:rsid w:val="00D45F51"/>
    <w:rsid w:val="00D4649E"/>
    <w:rsid w:val="00D46587"/>
    <w:rsid w:val="00D4699E"/>
    <w:rsid w:val="00D46A51"/>
    <w:rsid w:val="00D46A62"/>
    <w:rsid w:val="00D46B46"/>
    <w:rsid w:val="00D46EE9"/>
    <w:rsid w:val="00D470E8"/>
    <w:rsid w:val="00D47323"/>
    <w:rsid w:val="00D4755E"/>
    <w:rsid w:val="00D477CA"/>
    <w:rsid w:val="00D478E6"/>
    <w:rsid w:val="00D478EA"/>
    <w:rsid w:val="00D47B8C"/>
    <w:rsid w:val="00D47BAA"/>
    <w:rsid w:val="00D47C7E"/>
    <w:rsid w:val="00D47F8F"/>
    <w:rsid w:val="00D5006C"/>
    <w:rsid w:val="00D501EE"/>
    <w:rsid w:val="00D502B7"/>
    <w:rsid w:val="00D503FC"/>
    <w:rsid w:val="00D5051C"/>
    <w:rsid w:val="00D5062A"/>
    <w:rsid w:val="00D507C3"/>
    <w:rsid w:val="00D5091B"/>
    <w:rsid w:val="00D509CA"/>
    <w:rsid w:val="00D50A2C"/>
    <w:rsid w:val="00D50C37"/>
    <w:rsid w:val="00D51482"/>
    <w:rsid w:val="00D51688"/>
    <w:rsid w:val="00D5168D"/>
    <w:rsid w:val="00D51C5F"/>
    <w:rsid w:val="00D51FEB"/>
    <w:rsid w:val="00D521E2"/>
    <w:rsid w:val="00D52285"/>
    <w:rsid w:val="00D5246D"/>
    <w:rsid w:val="00D5247A"/>
    <w:rsid w:val="00D524F2"/>
    <w:rsid w:val="00D525E3"/>
    <w:rsid w:val="00D52709"/>
    <w:rsid w:val="00D52DE7"/>
    <w:rsid w:val="00D531C0"/>
    <w:rsid w:val="00D53244"/>
    <w:rsid w:val="00D536BF"/>
    <w:rsid w:val="00D53715"/>
    <w:rsid w:val="00D538EF"/>
    <w:rsid w:val="00D53D71"/>
    <w:rsid w:val="00D53E5C"/>
    <w:rsid w:val="00D53EDF"/>
    <w:rsid w:val="00D53F62"/>
    <w:rsid w:val="00D54063"/>
    <w:rsid w:val="00D540F9"/>
    <w:rsid w:val="00D5423B"/>
    <w:rsid w:val="00D54E1B"/>
    <w:rsid w:val="00D55145"/>
    <w:rsid w:val="00D55236"/>
    <w:rsid w:val="00D55428"/>
    <w:rsid w:val="00D5581D"/>
    <w:rsid w:val="00D55837"/>
    <w:rsid w:val="00D558B9"/>
    <w:rsid w:val="00D55A23"/>
    <w:rsid w:val="00D55A46"/>
    <w:rsid w:val="00D55CD5"/>
    <w:rsid w:val="00D560F9"/>
    <w:rsid w:val="00D56321"/>
    <w:rsid w:val="00D56899"/>
    <w:rsid w:val="00D56AA7"/>
    <w:rsid w:val="00D56C54"/>
    <w:rsid w:val="00D56D34"/>
    <w:rsid w:val="00D56D92"/>
    <w:rsid w:val="00D57383"/>
    <w:rsid w:val="00D5752A"/>
    <w:rsid w:val="00D575D7"/>
    <w:rsid w:val="00D57B9E"/>
    <w:rsid w:val="00D57C6E"/>
    <w:rsid w:val="00D57C91"/>
    <w:rsid w:val="00D57F13"/>
    <w:rsid w:val="00D600D7"/>
    <w:rsid w:val="00D6010A"/>
    <w:rsid w:val="00D60356"/>
    <w:rsid w:val="00D6096F"/>
    <w:rsid w:val="00D60C0C"/>
    <w:rsid w:val="00D60C69"/>
    <w:rsid w:val="00D60DC4"/>
    <w:rsid w:val="00D6105C"/>
    <w:rsid w:val="00D615DC"/>
    <w:rsid w:val="00D615F1"/>
    <w:rsid w:val="00D618F5"/>
    <w:rsid w:val="00D61AEA"/>
    <w:rsid w:val="00D61F4A"/>
    <w:rsid w:val="00D62060"/>
    <w:rsid w:val="00D620FF"/>
    <w:rsid w:val="00D6225F"/>
    <w:rsid w:val="00D624AA"/>
    <w:rsid w:val="00D62566"/>
    <w:rsid w:val="00D628EA"/>
    <w:rsid w:val="00D62925"/>
    <w:rsid w:val="00D632C9"/>
    <w:rsid w:val="00D6342D"/>
    <w:rsid w:val="00D637D5"/>
    <w:rsid w:val="00D64451"/>
    <w:rsid w:val="00D6495E"/>
    <w:rsid w:val="00D64A6B"/>
    <w:rsid w:val="00D64F1B"/>
    <w:rsid w:val="00D64FDC"/>
    <w:rsid w:val="00D64FFE"/>
    <w:rsid w:val="00D65214"/>
    <w:rsid w:val="00D65407"/>
    <w:rsid w:val="00D654B1"/>
    <w:rsid w:val="00D655A9"/>
    <w:rsid w:val="00D6571D"/>
    <w:rsid w:val="00D65A90"/>
    <w:rsid w:val="00D65BF2"/>
    <w:rsid w:val="00D65C74"/>
    <w:rsid w:val="00D65C7F"/>
    <w:rsid w:val="00D65E0A"/>
    <w:rsid w:val="00D65E23"/>
    <w:rsid w:val="00D66055"/>
    <w:rsid w:val="00D660B5"/>
    <w:rsid w:val="00D6648A"/>
    <w:rsid w:val="00D664EF"/>
    <w:rsid w:val="00D6686F"/>
    <w:rsid w:val="00D66A83"/>
    <w:rsid w:val="00D66AD5"/>
    <w:rsid w:val="00D66B97"/>
    <w:rsid w:val="00D66F3F"/>
    <w:rsid w:val="00D67040"/>
    <w:rsid w:val="00D672FA"/>
    <w:rsid w:val="00D6784A"/>
    <w:rsid w:val="00D67895"/>
    <w:rsid w:val="00D67A8A"/>
    <w:rsid w:val="00D67CC6"/>
    <w:rsid w:val="00D67DDE"/>
    <w:rsid w:val="00D67FA2"/>
    <w:rsid w:val="00D7037A"/>
    <w:rsid w:val="00D70424"/>
    <w:rsid w:val="00D704AB"/>
    <w:rsid w:val="00D707F8"/>
    <w:rsid w:val="00D70AE3"/>
    <w:rsid w:val="00D70B0A"/>
    <w:rsid w:val="00D70E03"/>
    <w:rsid w:val="00D71068"/>
    <w:rsid w:val="00D71091"/>
    <w:rsid w:val="00D71424"/>
    <w:rsid w:val="00D7189D"/>
    <w:rsid w:val="00D72454"/>
    <w:rsid w:val="00D7278F"/>
    <w:rsid w:val="00D72CB6"/>
    <w:rsid w:val="00D72EEA"/>
    <w:rsid w:val="00D72F3D"/>
    <w:rsid w:val="00D7354E"/>
    <w:rsid w:val="00D736FD"/>
    <w:rsid w:val="00D73AB0"/>
    <w:rsid w:val="00D73B55"/>
    <w:rsid w:val="00D73FCF"/>
    <w:rsid w:val="00D74087"/>
    <w:rsid w:val="00D741E4"/>
    <w:rsid w:val="00D74392"/>
    <w:rsid w:val="00D745E2"/>
    <w:rsid w:val="00D74611"/>
    <w:rsid w:val="00D74933"/>
    <w:rsid w:val="00D74A76"/>
    <w:rsid w:val="00D74BC4"/>
    <w:rsid w:val="00D74CA4"/>
    <w:rsid w:val="00D74CC4"/>
    <w:rsid w:val="00D74FA3"/>
    <w:rsid w:val="00D75034"/>
    <w:rsid w:val="00D750A0"/>
    <w:rsid w:val="00D75331"/>
    <w:rsid w:val="00D754D0"/>
    <w:rsid w:val="00D754E3"/>
    <w:rsid w:val="00D7582E"/>
    <w:rsid w:val="00D75933"/>
    <w:rsid w:val="00D759E8"/>
    <w:rsid w:val="00D75BFD"/>
    <w:rsid w:val="00D761F8"/>
    <w:rsid w:val="00D76464"/>
    <w:rsid w:val="00D7662A"/>
    <w:rsid w:val="00D7682A"/>
    <w:rsid w:val="00D76A9E"/>
    <w:rsid w:val="00D76CC1"/>
    <w:rsid w:val="00D76D66"/>
    <w:rsid w:val="00D7717A"/>
    <w:rsid w:val="00D77308"/>
    <w:rsid w:val="00D775B2"/>
    <w:rsid w:val="00D776AF"/>
    <w:rsid w:val="00D77728"/>
    <w:rsid w:val="00D7788A"/>
    <w:rsid w:val="00D77C1F"/>
    <w:rsid w:val="00D803F6"/>
    <w:rsid w:val="00D80D0F"/>
    <w:rsid w:val="00D80EAC"/>
    <w:rsid w:val="00D81243"/>
    <w:rsid w:val="00D81610"/>
    <w:rsid w:val="00D81760"/>
    <w:rsid w:val="00D8199E"/>
    <w:rsid w:val="00D81B70"/>
    <w:rsid w:val="00D81F12"/>
    <w:rsid w:val="00D82039"/>
    <w:rsid w:val="00D8207B"/>
    <w:rsid w:val="00D824FC"/>
    <w:rsid w:val="00D827FA"/>
    <w:rsid w:val="00D828D7"/>
    <w:rsid w:val="00D82C5C"/>
    <w:rsid w:val="00D82CDF"/>
    <w:rsid w:val="00D82E62"/>
    <w:rsid w:val="00D82FBA"/>
    <w:rsid w:val="00D8308A"/>
    <w:rsid w:val="00D830A3"/>
    <w:rsid w:val="00D831DD"/>
    <w:rsid w:val="00D832C2"/>
    <w:rsid w:val="00D83572"/>
    <w:rsid w:val="00D836D7"/>
    <w:rsid w:val="00D8371D"/>
    <w:rsid w:val="00D837A1"/>
    <w:rsid w:val="00D83817"/>
    <w:rsid w:val="00D83A1B"/>
    <w:rsid w:val="00D843C4"/>
    <w:rsid w:val="00D84982"/>
    <w:rsid w:val="00D85132"/>
    <w:rsid w:val="00D853BE"/>
    <w:rsid w:val="00D855C8"/>
    <w:rsid w:val="00D85ECE"/>
    <w:rsid w:val="00D8607E"/>
    <w:rsid w:val="00D860D1"/>
    <w:rsid w:val="00D8634C"/>
    <w:rsid w:val="00D8692C"/>
    <w:rsid w:val="00D86981"/>
    <w:rsid w:val="00D86DFA"/>
    <w:rsid w:val="00D86DFD"/>
    <w:rsid w:val="00D86F39"/>
    <w:rsid w:val="00D86FCA"/>
    <w:rsid w:val="00D87083"/>
    <w:rsid w:val="00D870B4"/>
    <w:rsid w:val="00D870ED"/>
    <w:rsid w:val="00D87724"/>
    <w:rsid w:val="00D87B2C"/>
    <w:rsid w:val="00D87C79"/>
    <w:rsid w:val="00D87D38"/>
    <w:rsid w:val="00D87F2D"/>
    <w:rsid w:val="00D9007D"/>
    <w:rsid w:val="00D906CD"/>
    <w:rsid w:val="00D90805"/>
    <w:rsid w:val="00D90941"/>
    <w:rsid w:val="00D909E6"/>
    <w:rsid w:val="00D915C6"/>
    <w:rsid w:val="00D917CF"/>
    <w:rsid w:val="00D920E5"/>
    <w:rsid w:val="00D920F9"/>
    <w:rsid w:val="00D9212E"/>
    <w:rsid w:val="00D9235D"/>
    <w:rsid w:val="00D923E6"/>
    <w:rsid w:val="00D9243F"/>
    <w:rsid w:val="00D92570"/>
    <w:rsid w:val="00D925B5"/>
    <w:rsid w:val="00D925CD"/>
    <w:rsid w:val="00D92975"/>
    <w:rsid w:val="00D92B64"/>
    <w:rsid w:val="00D92BB2"/>
    <w:rsid w:val="00D92C69"/>
    <w:rsid w:val="00D92F99"/>
    <w:rsid w:val="00D936BA"/>
    <w:rsid w:val="00D9378D"/>
    <w:rsid w:val="00D93A76"/>
    <w:rsid w:val="00D93AEB"/>
    <w:rsid w:val="00D93E86"/>
    <w:rsid w:val="00D93F82"/>
    <w:rsid w:val="00D94088"/>
    <w:rsid w:val="00D9419A"/>
    <w:rsid w:val="00D944EB"/>
    <w:rsid w:val="00D948A1"/>
    <w:rsid w:val="00D948BF"/>
    <w:rsid w:val="00D94A94"/>
    <w:rsid w:val="00D94AEC"/>
    <w:rsid w:val="00D94E2C"/>
    <w:rsid w:val="00D9513C"/>
    <w:rsid w:val="00D953C8"/>
    <w:rsid w:val="00D9546F"/>
    <w:rsid w:val="00D956AC"/>
    <w:rsid w:val="00D95BFD"/>
    <w:rsid w:val="00D95FC7"/>
    <w:rsid w:val="00D961ED"/>
    <w:rsid w:val="00D9629F"/>
    <w:rsid w:val="00D96652"/>
    <w:rsid w:val="00D9672E"/>
    <w:rsid w:val="00D967B8"/>
    <w:rsid w:val="00D969DA"/>
    <w:rsid w:val="00D96A7D"/>
    <w:rsid w:val="00D96DA8"/>
    <w:rsid w:val="00D96F21"/>
    <w:rsid w:val="00D9708D"/>
    <w:rsid w:val="00D97333"/>
    <w:rsid w:val="00D97553"/>
    <w:rsid w:val="00D975AE"/>
    <w:rsid w:val="00D97B50"/>
    <w:rsid w:val="00D97D96"/>
    <w:rsid w:val="00D97F6D"/>
    <w:rsid w:val="00DA0231"/>
    <w:rsid w:val="00DA02F8"/>
    <w:rsid w:val="00DA03AE"/>
    <w:rsid w:val="00DA03B4"/>
    <w:rsid w:val="00DA08F7"/>
    <w:rsid w:val="00DA0E43"/>
    <w:rsid w:val="00DA0E6D"/>
    <w:rsid w:val="00DA0F59"/>
    <w:rsid w:val="00DA17CD"/>
    <w:rsid w:val="00DA1B3F"/>
    <w:rsid w:val="00DA1DF0"/>
    <w:rsid w:val="00DA1F31"/>
    <w:rsid w:val="00DA2139"/>
    <w:rsid w:val="00DA2266"/>
    <w:rsid w:val="00DA266B"/>
    <w:rsid w:val="00DA2787"/>
    <w:rsid w:val="00DA2A0D"/>
    <w:rsid w:val="00DA2AB5"/>
    <w:rsid w:val="00DA2EB6"/>
    <w:rsid w:val="00DA31FD"/>
    <w:rsid w:val="00DA365E"/>
    <w:rsid w:val="00DA36A3"/>
    <w:rsid w:val="00DA377E"/>
    <w:rsid w:val="00DA38B7"/>
    <w:rsid w:val="00DA393A"/>
    <w:rsid w:val="00DA39D0"/>
    <w:rsid w:val="00DA39E4"/>
    <w:rsid w:val="00DA3A93"/>
    <w:rsid w:val="00DA3B2B"/>
    <w:rsid w:val="00DA3FAE"/>
    <w:rsid w:val="00DA40A6"/>
    <w:rsid w:val="00DA41B4"/>
    <w:rsid w:val="00DA467B"/>
    <w:rsid w:val="00DA4731"/>
    <w:rsid w:val="00DA48F0"/>
    <w:rsid w:val="00DA4A38"/>
    <w:rsid w:val="00DA4E2D"/>
    <w:rsid w:val="00DA508F"/>
    <w:rsid w:val="00DA5146"/>
    <w:rsid w:val="00DA5404"/>
    <w:rsid w:val="00DA5608"/>
    <w:rsid w:val="00DA57EC"/>
    <w:rsid w:val="00DA58C4"/>
    <w:rsid w:val="00DA5A57"/>
    <w:rsid w:val="00DA5F3E"/>
    <w:rsid w:val="00DA6221"/>
    <w:rsid w:val="00DA62DE"/>
    <w:rsid w:val="00DA68B9"/>
    <w:rsid w:val="00DA6972"/>
    <w:rsid w:val="00DA6AF6"/>
    <w:rsid w:val="00DA6BDC"/>
    <w:rsid w:val="00DA6D32"/>
    <w:rsid w:val="00DA6EC4"/>
    <w:rsid w:val="00DA6F02"/>
    <w:rsid w:val="00DA739F"/>
    <w:rsid w:val="00DA7476"/>
    <w:rsid w:val="00DA771F"/>
    <w:rsid w:val="00DA78E8"/>
    <w:rsid w:val="00DA79F3"/>
    <w:rsid w:val="00DA7AD3"/>
    <w:rsid w:val="00DB0328"/>
    <w:rsid w:val="00DB0823"/>
    <w:rsid w:val="00DB092B"/>
    <w:rsid w:val="00DB10E0"/>
    <w:rsid w:val="00DB151B"/>
    <w:rsid w:val="00DB15F2"/>
    <w:rsid w:val="00DB1E85"/>
    <w:rsid w:val="00DB203D"/>
    <w:rsid w:val="00DB22F6"/>
    <w:rsid w:val="00DB23E6"/>
    <w:rsid w:val="00DB26AD"/>
    <w:rsid w:val="00DB2A9F"/>
    <w:rsid w:val="00DB3529"/>
    <w:rsid w:val="00DB3543"/>
    <w:rsid w:val="00DB3718"/>
    <w:rsid w:val="00DB378F"/>
    <w:rsid w:val="00DB3D50"/>
    <w:rsid w:val="00DB3D5A"/>
    <w:rsid w:val="00DB4334"/>
    <w:rsid w:val="00DB445D"/>
    <w:rsid w:val="00DB4486"/>
    <w:rsid w:val="00DB44A1"/>
    <w:rsid w:val="00DB4639"/>
    <w:rsid w:val="00DB47F8"/>
    <w:rsid w:val="00DB4829"/>
    <w:rsid w:val="00DB4977"/>
    <w:rsid w:val="00DB4F42"/>
    <w:rsid w:val="00DB4F9D"/>
    <w:rsid w:val="00DB53B9"/>
    <w:rsid w:val="00DB550B"/>
    <w:rsid w:val="00DB58FB"/>
    <w:rsid w:val="00DB5D3E"/>
    <w:rsid w:val="00DB6216"/>
    <w:rsid w:val="00DB6254"/>
    <w:rsid w:val="00DB633A"/>
    <w:rsid w:val="00DB6540"/>
    <w:rsid w:val="00DB663F"/>
    <w:rsid w:val="00DB697F"/>
    <w:rsid w:val="00DB69BE"/>
    <w:rsid w:val="00DB6AB0"/>
    <w:rsid w:val="00DB6B78"/>
    <w:rsid w:val="00DB6FF6"/>
    <w:rsid w:val="00DC005B"/>
    <w:rsid w:val="00DC0252"/>
    <w:rsid w:val="00DC035C"/>
    <w:rsid w:val="00DC03DC"/>
    <w:rsid w:val="00DC0448"/>
    <w:rsid w:val="00DC05DC"/>
    <w:rsid w:val="00DC079A"/>
    <w:rsid w:val="00DC07FF"/>
    <w:rsid w:val="00DC0924"/>
    <w:rsid w:val="00DC0B17"/>
    <w:rsid w:val="00DC0CA3"/>
    <w:rsid w:val="00DC0D57"/>
    <w:rsid w:val="00DC0E13"/>
    <w:rsid w:val="00DC0EE9"/>
    <w:rsid w:val="00DC115E"/>
    <w:rsid w:val="00DC13DC"/>
    <w:rsid w:val="00DC1707"/>
    <w:rsid w:val="00DC183E"/>
    <w:rsid w:val="00DC1876"/>
    <w:rsid w:val="00DC18AD"/>
    <w:rsid w:val="00DC1FCA"/>
    <w:rsid w:val="00DC22FC"/>
    <w:rsid w:val="00DC26ED"/>
    <w:rsid w:val="00DC27FE"/>
    <w:rsid w:val="00DC2A99"/>
    <w:rsid w:val="00DC2CEC"/>
    <w:rsid w:val="00DC301A"/>
    <w:rsid w:val="00DC31FF"/>
    <w:rsid w:val="00DC3269"/>
    <w:rsid w:val="00DC3273"/>
    <w:rsid w:val="00DC3A86"/>
    <w:rsid w:val="00DC3EB1"/>
    <w:rsid w:val="00DC42C6"/>
    <w:rsid w:val="00DC430E"/>
    <w:rsid w:val="00DC453B"/>
    <w:rsid w:val="00DC51DC"/>
    <w:rsid w:val="00DC5521"/>
    <w:rsid w:val="00DC5BE0"/>
    <w:rsid w:val="00DC5CCF"/>
    <w:rsid w:val="00DC5D1F"/>
    <w:rsid w:val="00DC624A"/>
    <w:rsid w:val="00DC64C9"/>
    <w:rsid w:val="00DC666D"/>
    <w:rsid w:val="00DC6921"/>
    <w:rsid w:val="00DC6A34"/>
    <w:rsid w:val="00DC6C77"/>
    <w:rsid w:val="00DC7078"/>
    <w:rsid w:val="00DC760C"/>
    <w:rsid w:val="00DC7648"/>
    <w:rsid w:val="00DC782A"/>
    <w:rsid w:val="00DC7B0C"/>
    <w:rsid w:val="00DD0093"/>
    <w:rsid w:val="00DD019A"/>
    <w:rsid w:val="00DD04CB"/>
    <w:rsid w:val="00DD07C6"/>
    <w:rsid w:val="00DD0A99"/>
    <w:rsid w:val="00DD0E27"/>
    <w:rsid w:val="00DD10AF"/>
    <w:rsid w:val="00DD1282"/>
    <w:rsid w:val="00DD1356"/>
    <w:rsid w:val="00DD14D7"/>
    <w:rsid w:val="00DD1A06"/>
    <w:rsid w:val="00DD1A39"/>
    <w:rsid w:val="00DD1C49"/>
    <w:rsid w:val="00DD2172"/>
    <w:rsid w:val="00DD291C"/>
    <w:rsid w:val="00DD29B3"/>
    <w:rsid w:val="00DD29EA"/>
    <w:rsid w:val="00DD2A65"/>
    <w:rsid w:val="00DD3150"/>
    <w:rsid w:val="00DD320C"/>
    <w:rsid w:val="00DD320F"/>
    <w:rsid w:val="00DD36BD"/>
    <w:rsid w:val="00DD3AA3"/>
    <w:rsid w:val="00DD3B0A"/>
    <w:rsid w:val="00DD44F1"/>
    <w:rsid w:val="00DD4B15"/>
    <w:rsid w:val="00DD4BC1"/>
    <w:rsid w:val="00DD4C41"/>
    <w:rsid w:val="00DD5608"/>
    <w:rsid w:val="00DD58CC"/>
    <w:rsid w:val="00DD5AB1"/>
    <w:rsid w:val="00DD5B90"/>
    <w:rsid w:val="00DD5D4D"/>
    <w:rsid w:val="00DD5EAB"/>
    <w:rsid w:val="00DD5ED8"/>
    <w:rsid w:val="00DD60B2"/>
    <w:rsid w:val="00DD6175"/>
    <w:rsid w:val="00DD63AF"/>
    <w:rsid w:val="00DD658F"/>
    <w:rsid w:val="00DD6602"/>
    <w:rsid w:val="00DD69F0"/>
    <w:rsid w:val="00DD6AD6"/>
    <w:rsid w:val="00DD6CA6"/>
    <w:rsid w:val="00DD6D27"/>
    <w:rsid w:val="00DD741A"/>
    <w:rsid w:val="00DD75B4"/>
    <w:rsid w:val="00DD762B"/>
    <w:rsid w:val="00DD7664"/>
    <w:rsid w:val="00DD76E2"/>
    <w:rsid w:val="00DD7F7D"/>
    <w:rsid w:val="00DE035C"/>
    <w:rsid w:val="00DE0552"/>
    <w:rsid w:val="00DE0731"/>
    <w:rsid w:val="00DE0B73"/>
    <w:rsid w:val="00DE0B9B"/>
    <w:rsid w:val="00DE0BF1"/>
    <w:rsid w:val="00DE0C40"/>
    <w:rsid w:val="00DE0D1D"/>
    <w:rsid w:val="00DE0F5D"/>
    <w:rsid w:val="00DE10FD"/>
    <w:rsid w:val="00DE1273"/>
    <w:rsid w:val="00DE175F"/>
    <w:rsid w:val="00DE1D18"/>
    <w:rsid w:val="00DE2168"/>
    <w:rsid w:val="00DE21FA"/>
    <w:rsid w:val="00DE233B"/>
    <w:rsid w:val="00DE2340"/>
    <w:rsid w:val="00DE2A05"/>
    <w:rsid w:val="00DE2AC1"/>
    <w:rsid w:val="00DE2F7B"/>
    <w:rsid w:val="00DE2F9F"/>
    <w:rsid w:val="00DE2FF1"/>
    <w:rsid w:val="00DE34B3"/>
    <w:rsid w:val="00DE34E4"/>
    <w:rsid w:val="00DE350F"/>
    <w:rsid w:val="00DE395E"/>
    <w:rsid w:val="00DE39A4"/>
    <w:rsid w:val="00DE3B6D"/>
    <w:rsid w:val="00DE3B71"/>
    <w:rsid w:val="00DE3D4D"/>
    <w:rsid w:val="00DE406E"/>
    <w:rsid w:val="00DE4233"/>
    <w:rsid w:val="00DE445A"/>
    <w:rsid w:val="00DE446A"/>
    <w:rsid w:val="00DE47B4"/>
    <w:rsid w:val="00DE4B82"/>
    <w:rsid w:val="00DE4C27"/>
    <w:rsid w:val="00DE5179"/>
    <w:rsid w:val="00DE5204"/>
    <w:rsid w:val="00DE52E7"/>
    <w:rsid w:val="00DE573C"/>
    <w:rsid w:val="00DE5906"/>
    <w:rsid w:val="00DE5E7A"/>
    <w:rsid w:val="00DE5F87"/>
    <w:rsid w:val="00DE6467"/>
    <w:rsid w:val="00DE65DE"/>
    <w:rsid w:val="00DE6769"/>
    <w:rsid w:val="00DE6AB9"/>
    <w:rsid w:val="00DE6ED0"/>
    <w:rsid w:val="00DE6F47"/>
    <w:rsid w:val="00DE74CC"/>
    <w:rsid w:val="00DE7B72"/>
    <w:rsid w:val="00DE7B90"/>
    <w:rsid w:val="00DE7BB2"/>
    <w:rsid w:val="00DE7D2C"/>
    <w:rsid w:val="00DF0217"/>
    <w:rsid w:val="00DF089E"/>
    <w:rsid w:val="00DF0981"/>
    <w:rsid w:val="00DF0B8D"/>
    <w:rsid w:val="00DF0CEA"/>
    <w:rsid w:val="00DF11E6"/>
    <w:rsid w:val="00DF1363"/>
    <w:rsid w:val="00DF1386"/>
    <w:rsid w:val="00DF148C"/>
    <w:rsid w:val="00DF15D8"/>
    <w:rsid w:val="00DF17F5"/>
    <w:rsid w:val="00DF1E52"/>
    <w:rsid w:val="00DF1F4B"/>
    <w:rsid w:val="00DF251D"/>
    <w:rsid w:val="00DF25A7"/>
    <w:rsid w:val="00DF26CC"/>
    <w:rsid w:val="00DF26D8"/>
    <w:rsid w:val="00DF26E4"/>
    <w:rsid w:val="00DF2712"/>
    <w:rsid w:val="00DF2B45"/>
    <w:rsid w:val="00DF2D67"/>
    <w:rsid w:val="00DF2DA0"/>
    <w:rsid w:val="00DF310C"/>
    <w:rsid w:val="00DF444D"/>
    <w:rsid w:val="00DF456A"/>
    <w:rsid w:val="00DF46B9"/>
    <w:rsid w:val="00DF4718"/>
    <w:rsid w:val="00DF486E"/>
    <w:rsid w:val="00DF54AF"/>
    <w:rsid w:val="00DF5BE0"/>
    <w:rsid w:val="00DF5CD6"/>
    <w:rsid w:val="00DF6146"/>
    <w:rsid w:val="00DF616E"/>
    <w:rsid w:val="00DF62CD"/>
    <w:rsid w:val="00DF631F"/>
    <w:rsid w:val="00DF684D"/>
    <w:rsid w:val="00DF6952"/>
    <w:rsid w:val="00DF6C90"/>
    <w:rsid w:val="00DF6E04"/>
    <w:rsid w:val="00DF6E3A"/>
    <w:rsid w:val="00DF7294"/>
    <w:rsid w:val="00DF74D5"/>
    <w:rsid w:val="00DF7626"/>
    <w:rsid w:val="00DF77A8"/>
    <w:rsid w:val="00DF77F7"/>
    <w:rsid w:val="00DF790E"/>
    <w:rsid w:val="00DF7AD5"/>
    <w:rsid w:val="00E001E6"/>
    <w:rsid w:val="00E00200"/>
    <w:rsid w:val="00E003BA"/>
    <w:rsid w:val="00E0062F"/>
    <w:rsid w:val="00E00919"/>
    <w:rsid w:val="00E00939"/>
    <w:rsid w:val="00E00DA8"/>
    <w:rsid w:val="00E00F1E"/>
    <w:rsid w:val="00E0135D"/>
    <w:rsid w:val="00E0146F"/>
    <w:rsid w:val="00E01592"/>
    <w:rsid w:val="00E01706"/>
    <w:rsid w:val="00E017E2"/>
    <w:rsid w:val="00E0180D"/>
    <w:rsid w:val="00E01812"/>
    <w:rsid w:val="00E01865"/>
    <w:rsid w:val="00E01C3A"/>
    <w:rsid w:val="00E01D25"/>
    <w:rsid w:val="00E01E30"/>
    <w:rsid w:val="00E01E41"/>
    <w:rsid w:val="00E01EC8"/>
    <w:rsid w:val="00E01F21"/>
    <w:rsid w:val="00E01F54"/>
    <w:rsid w:val="00E0231F"/>
    <w:rsid w:val="00E023D2"/>
    <w:rsid w:val="00E02420"/>
    <w:rsid w:val="00E02486"/>
    <w:rsid w:val="00E02490"/>
    <w:rsid w:val="00E0256D"/>
    <w:rsid w:val="00E02707"/>
    <w:rsid w:val="00E02740"/>
    <w:rsid w:val="00E0275F"/>
    <w:rsid w:val="00E028EE"/>
    <w:rsid w:val="00E028FF"/>
    <w:rsid w:val="00E02991"/>
    <w:rsid w:val="00E02F5B"/>
    <w:rsid w:val="00E030C3"/>
    <w:rsid w:val="00E03571"/>
    <w:rsid w:val="00E037B0"/>
    <w:rsid w:val="00E0381C"/>
    <w:rsid w:val="00E03B30"/>
    <w:rsid w:val="00E03DB7"/>
    <w:rsid w:val="00E03E3E"/>
    <w:rsid w:val="00E04065"/>
    <w:rsid w:val="00E041D4"/>
    <w:rsid w:val="00E0425B"/>
    <w:rsid w:val="00E04565"/>
    <w:rsid w:val="00E045B1"/>
    <w:rsid w:val="00E0477B"/>
    <w:rsid w:val="00E048AA"/>
    <w:rsid w:val="00E048DB"/>
    <w:rsid w:val="00E04FF9"/>
    <w:rsid w:val="00E05054"/>
    <w:rsid w:val="00E0525F"/>
    <w:rsid w:val="00E05455"/>
    <w:rsid w:val="00E0552C"/>
    <w:rsid w:val="00E055D7"/>
    <w:rsid w:val="00E0577F"/>
    <w:rsid w:val="00E05834"/>
    <w:rsid w:val="00E059FD"/>
    <w:rsid w:val="00E05A06"/>
    <w:rsid w:val="00E062F3"/>
    <w:rsid w:val="00E06580"/>
    <w:rsid w:val="00E06682"/>
    <w:rsid w:val="00E06AB7"/>
    <w:rsid w:val="00E06B27"/>
    <w:rsid w:val="00E06C5C"/>
    <w:rsid w:val="00E06CFD"/>
    <w:rsid w:val="00E06F14"/>
    <w:rsid w:val="00E0702F"/>
    <w:rsid w:val="00E07188"/>
    <w:rsid w:val="00E072EA"/>
    <w:rsid w:val="00E073BB"/>
    <w:rsid w:val="00E079C6"/>
    <w:rsid w:val="00E07AE1"/>
    <w:rsid w:val="00E07AEC"/>
    <w:rsid w:val="00E07F89"/>
    <w:rsid w:val="00E10579"/>
    <w:rsid w:val="00E1066E"/>
    <w:rsid w:val="00E10D45"/>
    <w:rsid w:val="00E10E40"/>
    <w:rsid w:val="00E10EA8"/>
    <w:rsid w:val="00E10F63"/>
    <w:rsid w:val="00E10FEB"/>
    <w:rsid w:val="00E113BE"/>
    <w:rsid w:val="00E116E1"/>
    <w:rsid w:val="00E11849"/>
    <w:rsid w:val="00E1190B"/>
    <w:rsid w:val="00E11AA7"/>
    <w:rsid w:val="00E11B95"/>
    <w:rsid w:val="00E11E59"/>
    <w:rsid w:val="00E11FF2"/>
    <w:rsid w:val="00E12054"/>
    <w:rsid w:val="00E12063"/>
    <w:rsid w:val="00E121E6"/>
    <w:rsid w:val="00E122B4"/>
    <w:rsid w:val="00E124E5"/>
    <w:rsid w:val="00E12657"/>
    <w:rsid w:val="00E12785"/>
    <w:rsid w:val="00E127C1"/>
    <w:rsid w:val="00E127CB"/>
    <w:rsid w:val="00E128E0"/>
    <w:rsid w:val="00E12E3F"/>
    <w:rsid w:val="00E12F23"/>
    <w:rsid w:val="00E12FB4"/>
    <w:rsid w:val="00E13108"/>
    <w:rsid w:val="00E13311"/>
    <w:rsid w:val="00E135AB"/>
    <w:rsid w:val="00E138DE"/>
    <w:rsid w:val="00E13DC8"/>
    <w:rsid w:val="00E13FB3"/>
    <w:rsid w:val="00E1412C"/>
    <w:rsid w:val="00E14287"/>
    <w:rsid w:val="00E14466"/>
    <w:rsid w:val="00E14627"/>
    <w:rsid w:val="00E14831"/>
    <w:rsid w:val="00E14B7C"/>
    <w:rsid w:val="00E14E40"/>
    <w:rsid w:val="00E15405"/>
    <w:rsid w:val="00E159E8"/>
    <w:rsid w:val="00E15BAC"/>
    <w:rsid w:val="00E15D11"/>
    <w:rsid w:val="00E15EFD"/>
    <w:rsid w:val="00E15F73"/>
    <w:rsid w:val="00E167E3"/>
    <w:rsid w:val="00E167FE"/>
    <w:rsid w:val="00E1690A"/>
    <w:rsid w:val="00E16937"/>
    <w:rsid w:val="00E16D4E"/>
    <w:rsid w:val="00E17036"/>
    <w:rsid w:val="00E17094"/>
    <w:rsid w:val="00E1714D"/>
    <w:rsid w:val="00E17295"/>
    <w:rsid w:val="00E17374"/>
    <w:rsid w:val="00E2038C"/>
    <w:rsid w:val="00E20442"/>
    <w:rsid w:val="00E20A83"/>
    <w:rsid w:val="00E20BB4"/>
    <w:rsid w:val="00E20F61"/>
    <w:rsid w:val="00E2108E"/>
    <w:rsid w:val="00E211E1"/>
    <w:rsid w:val="00E213A5"/>
    <w:rsid w:val="00E2140D"/>
    <w:rsid w:val="00E21492"/>
    <w:rsid w:val="00E215FD"/>
    <w:rsid w:val="00E216A4"/>
    <w:rsid w:val="00E216F9"/>
    <w:rsid w:val="00E218CE"/>
    <w:rsid w:val="00E21909"/>
    <w:rsid w:val="00E2192D"/>
    <w:rsid w:val="00E21D8C"/>
    <w:rsid w:val="00E220E7"/>
    <w:rsid w:val="00E2216E"/>
    <w:rsid w:val="00E22246"/>
    <w:rsid w:val="00E224A4"/>
    <w:rsid w:val="00E22649"/>
    <w:rsid w:val="00E22941"/>
    <w:rsid w:val="00E22A0E"/>
    <w:rsid w:val="00E22B5D"/>
    <w:rsid w:val="00E22D1D"/>
    <w:rsid w:val="00E22D59"/>
    <w:rsid w:val="00E22D7B"/>
    <w:rsid w:val="00E22F04"/>
    <w:rsid w:val="00E232B0"/>
    <w:rsid w:val="00E2330D"/>
    <w:rsid w:val="00E23348"/>
    <w:rsid w:val="00E233C1"/>
    <w:rsid w:val="00E23417"/>
    <w:rsid w:val="00E2360C"/>
    <w:rsid w:val="00E237DD"/>
    <w:rsid w:val="00E2384A"/>
    <w:rsid w:val="00E2385C"/>
    <w:rsid w:val="00E23952"/>
    <w:rsid w:val="00E23D30"/>
    <w:rsid w:val="00E23D7C"/>
    <w:rsid w:val="00E23EE9"/>
    <w:rsid w:val="00E2403F"/>
    <w:rsid w:val="00E2406C"/>
    <w:rsid w:val="00E243FC"/>
    <w:rsid w:val="00E245CE"/>
    <w:rsid w:val="00E2465C"/>
    <w:rsid w:val="00E24BE8"/>
    <w:rsid w:val="00E24BF1"/>
    <w:rsid w:val="00E24C66"/>
    <w:rsid w:val="00E24F9A"/>
    <w:rsid w:val="00E25110"/>
    <w:rsid w:val="00E25130"/>
    <w:rsid w:val="00E25384"/>
    <w:rsid w:val="00E25443"/>
    <w:rsid w:val="00E255E4"/>
    <w:rsid w:val="00E25616"/>
    <w:rsid w:val="00E25705"/>
    <w:rsid w:val="00E257DF"/>
    <w:rsid w:val="00E25BF3"/>
    <w:rsid w:val="00E25E8B"/>
    <w:rsid w:val="00E25F22"/>
    <w:rsid w:val="00E26137"/>
    <w:rsid w:val="00E261C1"/>
    <w:rsid w:val="00E26353"/>
    <w:rsid w:val="00E2651E"/>
    <w:rsid w:val="00E265E3"/>
    <w:rsid w:val="00E26687"/>
    <w:rsid w:val="00E266EA"/>
    <w:rsid w:val="00E26875"/>
    <w:rsid w:val="00E26894"/>
    <w:rsid w:val="00E268EE"/>
    <w:rsid w:val="00E26BC9"/>
    <w:rsid w:val="00E27266"/>
    <w:rsid w:val="00E2729C"/>
    <w:rsid w:val="00E27376"/>
    <w:rsid w:val="00E273BC"/>
    <w:rsid w:val="00E2746A"/>
    <w:rsid w:val="00E276CD"/>
    <w:rsid w:val="00E27818"/>
    <w:rsid w:val="00E27C11"/>
    <w:rsid w:val="00E27F47"/>
    <w:rsid w:val="00E300FF"/>
    <w:rsid w:val="00E3017D"/>
    <w:rsid w:val="00E3034C"/>
    <w:rsid w:val="00E30359"/>
    <w:rsid w:val="00E304C2"/>
    <w:rsid w:val="00E306B9"/>
    <w:rsid w:val="00E307C9"/>
    <w:rsid w:val="00E308DA"/>
    <w:rsid w:val="00E30A8E"/>
    <w:rsid w:val="00E30AB5"/>
    <w:rsid w:val="00E30F24"/>
    <w:rsid w:val="00E31005"/>
    <w:rsid w:val="00E31018"/>
    <w:rsid w:val="00E31463"/>
    <w:rsid w:val="00E3149D"/>
    <w:rsid w:val="00E3154C"/>
    <w:rsid w:val="00E31A71"/>
    <w:rsid w:val="00E3226F"/>
    <w:rsid w:val="00E3279D"/>
    <w:rsid w:val="00E32818"/>
    <w:rsid w:val="00E32823"/>
    <w:rsid w:val="00E32A6E"/>
    <w:rsid w:val="00E32B1B"/>
    <w:rsid w:val="00E32E56"/>
    <w:rsid w:val="00E33027"/>
    <w:rsid w:val="00E332CD"/>
    <w:rsid w:val="00E33305"/>
    <w:rsid w:val="00E333F3"/>
    <w:rsid w:val="00E334A5"/>
    <w:rsid w:val="00E336F5"/>
    <w:rsid w:val="00E33738"/>
    <w:rsid w:val="00E33A12"/>
    <w:rsid w:val="00E33A6A"/>
    <w:rsid w:val="00E33D83"/>
    <w:rsid w:val="00E33F32"/>
    <w:rsid w:val="00E343B4"/>
    <w:rsid w:val="00E343D2"/>
    <w:rsid w:val="00E34523"/>
    <w:rsid w:val="00E3493A"/>
    <w:rsid w:val="00E34B03"/>
    <w:rsid w:val="00E34E16"/>
    <w:rsid w:val="00E34E91"/>
    <w:rsid w:val="00E34ED6"/>
    <w:rsid w:val="00E34F01"/>
    <w:rsid w:val="00E351AD"/>
    <w:rsid w:val="00E351C8"/>
    <w:rsid w:val="00E3529A"/>
    <w:rsid w:val="00E354F2"/>
    <w:rsid w:val="00E359FF"/>
    <w:rsid w:val="00E35A78"/>
    <w:rsid w:val="00E35A79"/>
    <w:rsid w:val="00E35B0B"/>
    <w:rsid w:val="00E35B3B"/>
    <w:rsid w:val="00E35DED"/>
    <w:rsid w:val="00E36242"/>
    <w:rsid w:val="00E36314"/>
    <w:rsid w:val="00E3651F"/>
    <w:rsid w:val="00E36D9C"/>
    <w:rsid w:val="00E373DE"/>
    <w:rsid w:val="00E37407"/>
    <w:rsid w:val="00E3767B"/>
    <w:rsid w:val="00E376FA"/>
    <w:rsid w:val="00E37A97"/>
    <w:rsid w:val="00E37F7E"/>
    <w:rsid w:val="00E40068"/>
    <w:rsid w:val="00E40120"/>
    <w:rsid w:val="00E40230"/>
    <w:rsid w:val="00E40254"/>
    <w:rsid w:val="00E4027B"/>
    <w:rsid w:val="00E40285"/>
    <w:rsid w:val="00E40333"/>
    <w:rsid w:val="00E406F8"/>
    <w:rsid w:val="00E406FE"/>
    <w:rsid w:val="00E4084A"/>
    <w:rsid w:val="00E408CA"/>
    <w:rsid w:val="00E408FA"/>
    <w:rsid w:val="00E40A8D"/>
    <w:rsid w:val="00E40B18"/>
    <w:rsid w:val="00E40CFD"/>
    <w:rsid w:val="00E40D4F"/>
    <w:rsid w:val="00E40FB5"/>
    <w:rsid w:val="00E411E5"/>
    <w:rsid w:val="00E411E7"/>
    <w:rsid w:val="00E413F6"/>
    <w:rsid w:val="00E41454"/>
    <w:rsid w:val="00E41769"/>
    <w:rsid w:val="00E41D1E"/>
    <w:rsid w:val="00E41EC8"/>
    <w:rsid w:val="00E420F0"/>
    <w:rsid w:val="00E4219F"/>
    <w:rsid w:val="00E427BD"/>
    <w:rsid w:val="00E4281A"/>
    <w:rsid w:val="00E428D2"/>
    <w:rsid w:val="00E429B8"/>
    <w:rsid w:val="00E42A69"/>
    <w:rsid w:val="00E42BB5"/>
    <w:rsid w:val="00E42F81"/>
    <w:rsid w:val="00E43568"/>
    <w:rsid w:val="00E439EE"/>
    <w:rsid w:val="00E43B4B"/>
    <w:rsid w:val="00E43C0C"/>
    <w:rsid w:val="00E43C6E"/>
    <w:rsid w:val="00E43E97"/>
    <w:rsid w:val="00E440D1"/>
    <w:rsid w:val="00E44389"/>
    <w:rsid w:val="00E44519"/>
    <w:rsid w:val="00E44B31"/>
    <w:rsid w:val="00E452EA"/>
    <w:rsid w:val="00E45388"/>
    <w:rsid w:val="00E454EB"/>
    <w:rsid w:val="00E459E9"/>
    <w:rsid w:val="00E45B6F"/>
    <w:rsid w:val="00E45B80"/>
    <w:rsid w:val="00E45CE2"/>
    <w:rsid w:val="00E462E1"/>
    <w:rsid w:val="00E46653"/>
    <w:rsid w:val="00E46C42"/>
    <w:rsid w:val="00E46DB6"/>
    <w:rsid w:val="00E47527"/>
    <w:rsid w:val="00E4755E"/>
    <w:rsid w:val="00E47F80"/>
    <w:rsid w:val="00E5013F"/>
    <w:rsid w:val="00E50215"/>
    <w:rsid w:val="00E50298"/>
    <w:rsid w:val="00E504E8"/>
    <w:rsid w:val="00E5056F"/>
    <w:rsid w:val="00E508FC"/>
    <w:rsid w:val="00E50972"/>
    <w:rsid w:val="00E509DD"/>
    <w:rsid w:val="00E50B38"/>
    <w:rsid w:val="00E50BDA"/>
    <w:rsid w:val="00E50C75"/>
    <w:rsid w:val="00E50E8A"/>
    <w:rsid w:val="00E50FF6"/>
    <w:rsid w:val="00E511CE"/>
    <w:rsid w:val="00E514D2"/>
    <w:rsid w:val="00E51758"/>
    <w:rsid w:val="00E517C4"/>
    <w:rsid w:val="00E51929"/>
    <w:rsid w:val="00E51B4E"/>
    <w:rsid w:val="00E52001"/>
    <w:rsid w:val="00E5246C"/>
    <w:rsid w:val="00E52BBE"/>
    <w:rsid w:val="00E52DA4"/>
    <w:rsid w:val="00E53040"/>
    <w:rsid w:val="00E533B2"/>
    <w:rsid w:val="00E533CF"/>
    <w:rsid w:val="00E53739"/>
    <w:rsid w:val="00E537D7"/>
    <w:rsid w:val="00E5382D"/>
    <w:rsid w:val="00E538A4"/>
    <w:rsid w:val="00E53CB9"/>
    <w:rsid w:val="00E54323"/>
    <w:rsid w:val="00E54491"/>
    <w:rsid w:val="00E54629"/>
    <w:rsid w:val="00E5465D"/>
    <w:rsid w:val="00E54686"/>
    <w:rsid w:val="00E54849"/>
    <w:rsid w:val="00E54BAB"/>
    <w:rsid w:val="00E54C6E"/>
    <w:rsid w:val="00E54FF3"/>
    <w:rsid w:val="00E551DC"/>
    <w:rsid w:val="00E5526E"/>
    <w:rsid w:val="00E55375"/>
    <w:rsid w:val="00E553BB"/>
    <w:rsid w:val="00E554E8"/>
    <w:rsid w:val="00E5581D"/>
    <w:rsid w:val="00E55A6B"/>
    <w:rsid w:val="00E55B0D"/>
    <w:rsid w:val="00E55BC9"/>
    <w:rsid w:val="00E55BFD"/>
    <w:rsid w:val="00E56433"/>
    <w:rsid w:val="00E564E3"/>
    <w:rsid w:val="00E56916"/>
    <w:rsid w:val="00E569B7"/>
    <w:rsid w:val="00E56B51"/>
    <w:rsid w:val="00E56C8B"/>
    <w:rsid w:val="00E56CB2"/>
    <w:rsid w:val="00E57065"/>
    <w:rsid w:val="00E57390"/>
    <w:rsid w:val="00E57671"/>
    <w:rsid w:val="00E576A1"/>
    <w:rsid w:val="00E57949"/>
    <w:rsid w:val="00E579A2"/>
    <w:rsid w:val="00E579B5"/>
    <w:rsid w:val="00E57E7D"/>
    <w:rsid w:val="00E57EBB"/>
    <w:rsid w:val="00E57FDE"/>
    <w:rsid w:val="00E600CD"/>
    <w:rsid w:val="00E601E5"/>
    <w:rsid w:val="00E601F2"/>
    <w:rsid w:val="00E60219"/>
    <w:rsid w:val="00E60346"/>
    <w:rsid w:val="00E603AA"/>
    <w:rsid w:val="00E6063D"/>
    <w:rsid w:val="00E608BA"/>
    <w:rsid w:val="00E6098F"/>
    <w:rsid w:val="00E60D5C"/>
    <w:rsid w:val="00E60DE7"/>
    <w:rsid w:val="00E60EB9"/>
    <w:rsid w:val="00E613B7"/>
    <w:rsid w:val="00E61751"/>
    <w:rsid w:val="00E61A91"/>
    <w:rsid w:val="00E61B21"/>
    <w:rsid w:val="00E62151"/>
    <w:rsid w:val="00E623F0"/>
    <w:rsid w:val="00E625B5"/>
    <w:rsid w:val="00E6284C"/>
    <w:rsid w:val="00E629FF"/>
    <w:rsid w:val="00E62CE9"/>
    <w:rsid w:val="00E62DEC"/>
    <w:rsid w:val="00E62E84"/>
    <w:rsid w:val="00E62F66"/>
    <w:rsid w:val="00E6303B"/>
    <w:rsid w:val="00E63476"/>
    <w:rsid w:val="00E635D8"/>
    <w:rsid w:val="00E638B8"/>
    <w:rsid w:val="00E639DE"/>
    <w:rsid w:val="00E63DE0"/>
    <w:rsid w:val="00E641CE"/>
    <w:rsid w:val="00E6423E"/>
    <w:rsid w:val="00E64346"/>
    <w:rsid w:val="00E6437A"/>
    <w:rsid w:val="00E6475F"/>
    <w:rsid w:val="00E64768"/>
    <w:rsid w:val="00E6476C"/>
    <w:rsid w:val="00E64BED"/>
    <w:rsid w:val="00E64EA1"/>
    <w:rsid w:val="00E64F76"/>
    <w:rsid w:val="00E64FA9"/>
    <w:rsid w:val="00E65167"/>
    <w:rsid w:val="00E6553F"/>
    <w:rsid w:val="00E65631"/>
    <w:rsid w:val="00E659BD"/>
    <w:rsid w:val="00E659ED"/>
    <w:rsid w:val="00E65CD2"/>
    <w:rsid w:val="00E65D2C"/>
    <w:rsid w:val="00E65FC0"/>
    <w:rsid w:val="00E66016"/>
    <w:rsid w:val="00E660A8"/>
    <w:rsid w:val="00E66506"/>
    <w:rsid w:val="00E667CB"/>
    <w:rsid w:val="00E6693E"/>
    <w:rsid w:val="00E66ABA"/>
    <w:rsid w:val="00E66C8A"/>
    <w:rsid w:val="00E66F94"/>
    <w:rsid w:val="00E66FDB"/>
    <w:rsid w:val="00E67192"/>
    <w:rsid w:val="00E671E0"/>
    <w:rsid w:val="00E672B6"/>
    <w:rsid w:val="00E67718"/>
    <w:rsid w:val="00E67939"/>
    <w:rsid w:val="00E67EF0"/>
    <w:rsid w:val="00E70214"/>
    <w:rsid w:val="00E70379"/>
    <w:rsid w:val="00E70380"/>
    <w:rsid w:val="00E7040B"/>
    <w:rsid w:val="00E7044E"/>
    <w:rsid w:val="00E705D9"/>
    <w:rsid w:val="00E70643"/>
    <w:rsid w:val="00E70666"/>
    <w:rsid w:val="00E70687"/>
    <w:rsid w:val="00E7086A"/>
    <w:rsid w:val="00E70FA2"/>
    <w:rsid w:val="00E7133E"/>
    <w:rsid w:val="00E7138D"/>
    <w:rsid w:val="00E71658"/>
    <w:rsid w:val="00E7178D"/>
    <w:rsid w:val="00E71E40"/>
    <w:rsid w:val="00E71E91"/>
    <w:rsid w:val="00E71F32"/>
    <w:rsid w:val="00E71FF2"/>
    <w:rsid w:val="00E72001"/>
    <w:rsid w:val="00E72193"/>
    <w:rsid w:val="00E72273"/>
    <w:rsid w:val="00E72284"/>
    <w:rsid w:val="00E72424"/>
    <w:rsid w:val="00E728D6"/>
    <w:rsid w:val="00E72999"/>
    <w:rsid w:val="00E72A87"/>
    <w:rsid w:val="00E72B48"/>
    <w:rsid w:val="00E72CA8"/>
    <w:rsid w:val="00E72CCE"/>
    <w:rsid w:val="00E72DDB"/>
    <w:rsid w:val="00E730D8"/>
    <w:rsid w:val="00E73142"/>
    <w:rsid w:val="00E731EA"/>
    <w:rsid w:val="00E73315"/>
    <w:rsid w:val="00E733C1"/>
    <w:rsid w:val="00E7393D"/>
    <w:rsid w:val="00E7394F"/>
    <w:rsid w:val="00E739F0"/>
    <w:rsid w:val="00E73A4B"/>
    <w:rsid w:val="00E73C71"/>
    <w:rsid w:val="00E73D16"/>
    <w:rsid w:val="00E73E61"/>
    <w:rsid w:val="00E740A5"/>
    <w:rsid w:val="00E7410C"/>
    <w:rsid w:val="00E74257"/>
    <w:rsid w:val="00E74265"/>
    <w:rsid w:val="00E745A5"/>
    <w:rsid w:val="00E74902"/>
    <w:rsid w:val="00E74E91"/>
    <w:rsid w:val="00E752A0"/>
    <w:rsid w:val="00E7532F"/>
    <w:rsid w:val="00E7549A"/>
    <w:rsid w:val="00E756FC"/>
    <w:rsid w:val="00E758E0"/>
    <w:rsid w:val="00E75BE5"/>
    <w:rsid w:val="00E75E3A"/>
    <w:rsid w:val="00E75E98"/>
    <w:rsid w:val="00E7602A"/>
    <w:rsid w:val="00E761E3"/>
    <w:rsid w:val="00E7631D"/>
    <w:rsid w:val="00E7671A"/>
    <w:rsid w:val="00E76912"/>
    <w:rsid w:val="00E76982"/>
    <w:rsid w:val="00E76B7D"/>
    <w:rsid w:val="00E76ECF"/>
    <w:rsid w:val="00E76FFF"/>
    <w:rsid w:val="00E771AA"/>
    <w:rsid w:val="00E776C4"/>
    <w:rsid w:val="00E779B8"/>
    <w:rsid w:val="00E77B8D"/>
    <w:rsid w:val="00E77D2E"/>
    <w:rsid w:val="00E77E12"/>
    <w:rsid w:val="00E80028"/>
    <w:rsid w:val="00E80323"/>
    <w:rsid w:val="00E805F2"/>
    <w:rsid w:val="00E8095F"/>
    <w:rsid w:val="00E809F7"/>
    <w:rsid w:val="00E80AB7"/>
    <w:rsid w:val="00E80CE4"/>
    <w:rsid w:val="00E80D5F"/>
    <w:rsid w:val="00E8102D"/>
    <w:rsid w:val="00E812F8"/>
    <w:rsid w:val="00E813C8"/>
    <w:rsid w:val="00E814E9"/>
    <w:rsid w:val="00E816C4"/>
    <w:rsid w:val="00E81837"/>
    <w:rsid w:val="00E818CE"/>
    <w:rsid w:val="00E81B3B"/>
    <w:rsid w:val="00E81CD3"/>
    <w:rsid w:val="00E81D85"/>
    <w:rsid w:val="00E81E84"/>
    <w:rsid w:val="00E82158"/>
    <w:rsid w:val="00E824EF"/>
    <w:rsid w:val="00E82956"/>
    <w:rsid w:val="00E82A73"/>
    <w:rsid w:val="00E82AA8"/>
    <w:rsid w:val="00E82DE9"/>
    <w:rsid w:val="00E82E9E"/>
    <w:rsid w:val="00E8314D"/>
    <w:rsid w:val="00E8318D"/>
    <w:rsid w:val="00E83393"/>
    <w:rsid w:val="00E835E9"/>
    <w:rsid w:val="00E836F2"/>
    <w:rsid w:val="00E83C9A"/>
    <w:rsid w:val="00E83CC5"/>
    <w:rsid w:val="00E844B6"/>
    <w:rsid w:val="00E85067"/>
    <w:rsid w:val="00E85184"/>
    <w:rsid w:val="00E85421"/>
    <w:rsid w:val="00E8561C"/>
    <w:rsid w:val="00E8563C"/>
    <w:rsid w:val="00E8575F"/>
    <w:rsid w:val="00E8596C"/>
    <w:rsid w:val="00E85A81"/>
    <w:rsid w:val="00E85D89"/>
    <w:rsid w:val="00E86235"/>
    <w:rsid w:val="00E862E0"/>
    <w:rsid w:val="00E86547"/>
    <w:rsid w:val="00E8658A"/>
    <w:rsid w:val="00E869AC"/>
    <w:rsid w:val="00E86D23"/>
    <w:rsid w:val="00E86DF5"/>
    <w:rsid w:val="00E87003"/>
    <w:rsid w:val="00E87057"/>
    <w:rsid w:val="00E870EF"/>
    <w:rsid w:val="00E87294"/>
    <w:rsid w:val="00E8760D"/>
    <w:rsid w:val="00E87717"/>
    <w:rsid w:val="00E8782D"/>
    <w:rsid w:val="00E8787B"/>
    <w:rsid w:val="00E879D5"/>
    <w:rsid w:val="00E900EB"/>
    <w:rsid w:val="00E90511"/>
    <w:rsid w:val="00E9092D"/>
    <w:rsid w:val="00E90A40"/>
    <w:rsid w:val="00E90AC9"/>
    <w:rsid w:val="00E90B0D"/>
    <w:rsid w:val="00E90E7E"/>
    <w:rsid w:val="00E90F00"/>
    <w:rsid w:val="00E9123E"/>
    <w:rsid w:val="00E9154F"/>
    <w:rsid w:val="00E91C50"/>
    <w:rsid w:val="00E91E4A"/>
    <w:rsid w:val="00E91F43"/>
    <w:rsid w:val="00E92549"/>
    <w:rsid w:val="00E9255F"/>
    <w:rsid w:val="00E92794"/>
    <w:rsid w:val="00E92A84"/>
    <w:rsid w:val="00E92E10"/>
    <w:rsid w:val="00E92F64"/>
    <w:rsid w:val="00E92F7C"/>
    <w:rsid w:val="00E930FF"/>
    <w:rsid w:val="00E93538"/>
    <w:rsid w:val="00E93628"/>
    <w:rsid w:val="00E937E0"/>
    <w:rsid w:val="00E93FDA"/>
    <w:rsid w:val="00E94033"/>
    <w:rsid w:val="00E942FE"/>
    <w:rsid w:val="00E9438B"/>
    <w:rsid w:val="00E94396"/>
    <w:rsid w:val="00E943F1"/>
    <w:rsid w:val="00E94571"/>
    <w:rsid w:val="00E945A0"/>
    <w:rsid w:val="00E94CAE"/>
    <w:rsid w:val="00E95267"/>
    <w:rsid w:val="00E952BE"/>
    <w:rsid w:val="00E954A6"/>
    <w:rsid w:val="00E9572D"/>
    <w:rsid w:val="00E95767"/>
    <w:rsid w:val="00E95C56"/>
    <w:rsid w:val="00E95DB3"/>
    <w:rsid w:val="00E95FB0"/>
    <w:rsid w:val="00E9605B"/>
    <w:rsid w:val="00E96073"/>
    <w:rsid w:val="00E96341"/>
    <w:rsid w:val="00E96354"/>
    <w:rsid w:val="00E96464"/>
    <w:rsid w:val="00E966B1"/>
    <w:rsid w:val="00E96706"/>
    <w:rsid w:val="00E96741"/>
    <w:rsid w:val="00E9696E"/>
    <w:rsid w:val="00E96C49"/>
    <w:rsid w:val="00E96CC1"/>
    <w:rsid w:val="00E96D50"/>
    <w:rsid w:val="00E96D76"/>
    <w:rsid w:val="00E9711C"/>
    <w:rsid w:val="00E9719F"/>
    <w:rsid w:val="00E971DF"/>
    <w:rsid w:val="00E97525"/>
    <w:rsid w:val="00E97FCA"/>
    <w:rsid w:val="00E97FFE"/>
    <w:rsid w:val="00EA010B"/>
    <w:rsid w:val="00EA0716"/>
    <w:rsid w:val="00EA082D"/>
    <w:rsid w:val="00EA09E2"/>
    <w:rsid w:val="00EA0B53"/>
    <w:rsid w:val="00EA0BC8"/>
    <w:rsid w:val="00EA0DBD"/>
    <w:rsid w:val="00EA0F29"/>
    <w:rsid w:val="00EA1069"/>
    <w:rsid w:val="00EA11B3"/>
    <w:rsid w:val="00EA14FD"/>
    <w:rsid w:val="00EA15DF"/>
    <w:rsid w:val="00EA172F"/>
    <w:rsid w:val="00EA17E8"/>
    <w:rsid w:val="00EA17F4"/>
    <w:rsid w:val="00EA1F0C"/>
    <w:rsid w:val="00EA218F"/>
    <w:rsid w:val="00EA21E1"/>
    <w:rsid w:val="00EA23B7"/>
    <w:rsid w:val="00EA29B4"/>
    <w:rsid w:val="00EA2B8F"/>
    <w:rsid w:val="00EA2BA7"/>
    <w:rsid w:val="00EA2C59"/>
    <w:rsid w:val="00EA30E9"/>
    <w:rsid w:val="00EA35AF"/>
    <w:rsid w:val="00EA3734"/>
    <w:rsid w:val="00EA38D7"/>
    <w:rsid w:val="00EA413C"/>
    <w:rsid w:val="00EA41C1"/>
    <w:rsid w:val="00EA43EB"/>
    <w:rsid w:val="00EA473C"/>
    <w:rsid w:val="00EA478B"/>
    <w:rsid w:val="00EA47E2"/>
    <w:rsid w:val="00EA4A4D"/>
    <w:rsid w:val="00EA4CEB"/>
    <w:rsid w:val="00EA512E"/>
    <w:rsid w:val="00EA5317"/>
    <w:rsid w:val="00EA5849"/>
    <w:rsid w:val="00EA5892"/>
    <w:rsid w:val="00EA5C1C"/>
    <w:rsid w:val="00EA5FC1"/>
    <w:rsid w:val="00EA6286"/>
    <w:rsid w:val="00EA6354"/>
    <w:rsid w:val="00EA655E"/>
    <w:rsid w:val="00EA681F"/>
    <w:rsid w:val="00EA6822"/>
    <w:rsid w:val="00EA69FD"/>
    <w:rsid w:val="00EA6E2D"/>
    <w:rsid w:val="00EA70CE"/>
    <w:rsid w:val="00EA74AE"/>
    <w:rsid w:val="00EA759A"/>
    <w:rsid w:val="00EA765C"/>
    <w:rsid w:val="00EA7899"/>
    <w:rsid w:val="00EA7BDC"/>
    <w:rsid w:val="00EA7FD0"/>
    <w:rsid w:val="00EB0208"/>
    <w:rsid w:val="00EB02A1"/>
    <w:rsid w:val="00EB03CC"/>
    <w:rsid w:val="00EB09AD"/>
    <w:rsid w:val="00EB0AB2"/>
    <w:rsid w:val="00EB0AF4"/>
    <w:rsid w:val="00EB0FD8"/>
    <w:rsid w:val="00EB102F"/>
    <w:rsid w:val="00EB1408"/>
    <w:rsid w:val="00EB15E7"/>
    <w:rsid w:val="00EB16FA"/>
    <w:rsid w:val="00EB18EE"/>
    <w:rsid w:val="00EB19B9"/>
    <w:rsid w:val="00EB1AFB"/>
    <w:rsid w:val="00EB1DCE"/>
    <w:rsid w:val="00EB20EE"/>
    <w:rsid w:val="00EB2123"/>
    <w:rsid w:val="00EB21C1"/>
    <w:rsid w:val="00EB21E1"/>
    <w:rsid w:val="00EB2483"/>
    <w:rsid w:val="00EB24B6"/>
    <w:rsid w:val="00EB24D9"/>
    <w:rsid w:val="00EB2619"/>
    <w:rsid w:val="00EB28AF"/>
    <w:rsid w:val="00EB2904"/>
    <w:rsid w:val="00EB292B"/>
    <w:rsid w:val="00EB2A44"/>
    <w:rsid w:val="00EB2A70"/>
    <w:rsid w:val="00EB2B35"/>
    <w:rsid w:val="00EB2B4D"/>
    <w:rsid w:val="00EB2C1F"/>
    <w:rsid w:val="00EB2F05"/>
    <w:rsid w:val="00EB2F55"/>
    <w:rsid w:val="00EB30B7"/>
    <w:rsid w:val="00EB311D"/>
    <w:rsid w:val="00EB3296"/>
    <w:rsid w:val="00EB3367"/>
    <w:rsid w:val="00EB3379"/>
    <w:rsid w:val="00EB33FA"/>
    <w:rsid w:val="00EB3485"/>
    <w:rsid w:val="00EB364B"/>
    <w:rsid w:val="00EB37EA"/>
    <w:rsid w:val="00EB385D"/>
    <w:rsid w:val="00EB3981"/>
    <w:rsid w:val="00EB3B66"/>
    <w:rsid w:val="00EB3BBA"/>
    <w:rsid w:val="00EB3D7D"/>
    <w:rsid w:val="00EB3E7D"/>
    <w:rsid w:val="00EB3EE2"/>
    <w:rsid w:val="00EB403B"/>
    <w:rsid w:val="00EB498D"/>
    <w:rsid w:val="00EB4CD0"/>
    <w:rsid w:val="00EB4D70"/>
    <w:rsid w:val="00EB51E1"/>
    <w:rsid w:val="00EB548F"/>
    <w:rsid w:val="00EB57B8"/>
    <w:rsid w:val="00EB5B04"/>
    <w:rsid w:val="00EB600C"/>
    <w:rsid w:val="00EB6119"/>
    <w:rsid w:val="00EB636E"/>
    <w:rsid w:val="00EB6426"/>
    <w:rsid w:val="00EB6586"/>
    <w:rsid w:val="00EB665B"/>
    <w:rsid w:val="00EB6681"/>
    <w:rsid w:val="00EB699A"/>
    <w:rsid w:val="00EB6AA4"/>
    <w:rsid w:val="00EB6B8F"/>
    <w:rsid w:val="00EB6D61"/>
    <w:rsid w:val="00EB708A"/>
    <w:rsid w:val="00EB7101"/>
    <w:rsid w:val="00EB749F"/>
    <w:rsid w:val="00EB779F"/>
    <w:rsid w:val="00EB7B2A"/>
    <w:rsid w:val="00EB7D86"/>
    <w:rsid w:val="00EB7DCE"/>
    <w:rsid w:val="00EC04D7"/>
    <w:rsid w:val="00EC04EB"/>
    <w:rsid w:val="00EC05A7"/>
    <w:rsid w:val="00EC096E"/>
    <w:rsid w:val="00EC0CEF"/>
    <w:rsid w:val="00EC124C"/>
    <w:rsid w:val="00EC12DA"/>
    <w:rsid w:val="00EC12E8"/>
    <w:rsid w:val="00EC13D4"/>
    <w:rsid w:val="00EC13DC"/>
    <w:rsid w:val="00EC1A59"/>
    <w:rsid w:val="00EC1B61"/>
    <w:rsid w:val="00EC1BA1"/>
    <w:rsid w:val="00EC1E47"/>
    <w:rsid w:val="00EC1EDF"/>
    <w:rsid w:val="00EC1EE9"/>
    <w:rsid w:val="00EC1F39"/>
    <w:rsid w:val="00EC1FE8"/>
    <w:rsid w:val="00EC24AD"/>
    <w:rsid w:val="00EC277A"/>
    <w:rsid w:val="00EC27A9"/>
    <w:rsid w:val="00EC2A30"/>
    <w:rsid w:val="00EC2C9A"/>
    <w:rsid w:val="00EC2CD7"/>
    <w:rsid w:val="00EC2DA1"/>
    <w:rsid w:val="00EC2DD0"/>
    <w:rsid w:val="00EC2FDE"/>
    <w:rsid w:val="00EC3660"/>
    <w:rsid w:val="00EC367A"/>
    <w:rsid w:val="00EC370F"/>
    <w:rsid w:val="00EC37BD"/>
    <w:rsid w:val="00EC3A07"/>
    <w:rsid w:val="00EC3A15"/>
    <w:rsid w:val="00EC3F22"/>
    <w:rsid w:val="00EC4099"/>
    <w:rsid w:val="00EC4674"/>
    <w:rsid w:val="00EC4819"/>
    <w:rsid w:val="00EC4975"/>
    <w:rsid w:val="00EC4A24"/>
    <w:rsid w:val="00EC502C"/>
    <w:rsid w:val="00EC53E2"/>
    <w:rsid w:val="00EC5443"/>
    <w:rsid w:val="00EC5504"/>
    <w:rsid w:val="00EC5768"/>
    <w:rsid w:val="00EC57A3"/>
    <w:rsid w:val="00EC5D38"/>
    <w:rsid w:val="00EC5E35"/>
    <w:rsid w:val="00EC5FDB"/>
    <w:rsid w:val="00EC6058"/>
    <w:rsid w:val="00EC6183"/>
    <w:rsid w:val="00EC6224"/>
    <w:rsid w:val="00EC6306"/>
    <w:rsid w:val="00EC6395"/>
    <w:rsid w:val="00EC659E"/>
    <w:rsid w:val="00EC65DE"/>
    <w:rsid w:val="00EC663B"/>
    <w:rsid w:val="00EC6AE2"/>
    <w:rsid w:val="00EC6F00"/>
    <w:rsid w:val="00EC714E"/>
    <w:rsid w:val="00EC7609"/>
    <w:rsid w:val="00EC78AD"/>
    <w:rsid w:val="00EC78E7"/>
    <w:rsid w:val="00ED024F"/>
    <w:rsid w:val="00ED052D"/>
    <w:rsid w:val="00ED0E64"/>
    <w:rsid w:val="00ED13D1"/>
    <w:rsid w:val="00ED14B3"/>
    <w:rsid w:val="00ED162B"/>
    <w:rsid w:val="00ED19BB"/>
    <w:rsid w:val="00ED1BD3"/>
    <w:rsid w:val="00ED1CB3"/>
    <w:rsid w:val="00ED1E55"/>
    <w:rsid w:val="00ED2061"/>
    <w:rsid w:val="00ED22B3"/>
    <w:rsid w:val="00ED23F5"/>
    <w:rsid w:val="00ED246D"/>
    <w:rsid w:val="00ED24D8"/>
    <w:rsid w:val="00ED2637"/>
    <w:rsid w:val="00ED2683"/>
    <w:rsid w:val="00ED2736"/>
    <w:rsid w:val="00ED296A"/>
    <w:rsid w:val="00ED29F8"/>
    <w:rsid w:val="00ED2C82"/>
    <w:rsid w:val="00ED2DC4"/>
    <w:rsid w:val="00ED2E42"/>
    <w:rsid w:val="00ED34D4"/>
    <w:rsid w:val="00ED36F6"/>
    <w:rsid w:val="00ED39BC"/>
    <w:rsid w:val="00ED3A78"/>
    <w:rsid w:val="00ED3C37"/>
    <w:rsid w:val="00ED3E97"/>
    <w:rsid w:val="00ED4121"/>
    <w:rsid w:val="00ED43AA"/>
    <w:rsid w:val="00ED45DC"/>
    <w:rsid w:val="00ED4C18"/>
    <w:rsid w:val="00ED4D17"/>
    <w:rsid w:val="00ED4DC1"/>
    <w:rsid w:val="00ED4FC8"/>
    <w:rsid w:val="00ED4FD8"/>
    <w:rsid w:val="00ED559C"/>
    <w:rsid w:val="00ED5616"/>
    <w:rsid w:val="00ED57DF"/>
    <w:rsid w:val="00ED58D2"/>
    <w:rsid w:val="00ED5A18"/>
    <w:rsid w:val="00ED5DD4"/>
    <w:rsid w:val="00ED6681"/>
    <w:rsid w:val="00ED66D7"/>
    <w:rsid w:val="00ED670B"/>
    <w:rsid w:val="00ED6B76"/>
    <w:rsid w:val="00ED6CAB"/>
    <w:rsid w:val="00ED6CFE"/>
    <w:rsid w:val="00ED6E99"/>
    <w:rsid w:val="00ED748E"/>
    <w:rsid w:val="00ED760C"/>
    <w:rsid w:val="00ED7E96"/>
    <w:rsid w:val="00ED7FC1"/>
    <w:rsid w:val="00EE006D"/>
    <w:rsid w:val="00EE03A2"/>
    <w:rsid w:val="00EE047A"/>
    <w:rsid w:val="00EE0724"/>
    <w:rsid w:val="00EE0875"/>
    <w:rsid w:val="00EE0C07"/>
    <w:rsid w:val="00EE0F55"/>
    <w:rsid w:val="00EE1538"/>
    <w:rsid w:val="00EE1990"/>
    <w:rsid w:val="00EE1CBD"/>
    <w:rsid w:val="00EE1D39"/>
    <w:rsid w:val="00EE1D70"/>
    <w:rsid w:val="00EE1E5E"/>
    <w:rsid w:val="00EE2323"/>
    <w:rsid w:val="00EE241C"/>
    <w:rsid w:val="00EE25E3"/>
    <w:rsid w:val="00EE25F6"/>
    <w:rsid w:val="00EE2973"/>
    <w:rsid w:val="00EE2C0B"/>
    <w:rsid w:val="00EE3404"/>
    <w:rsid w:val="00EE368B"/>
    <w:rsid w:val="00EE39E9"/>
    <w:rsid w:val="00EE3ED8"/>
    <w:rsid w:val="00EE42C5"/>
    <w:rsid w:val="00EE440B"/>
    <w:rsid w:val="00EE4436"/>
    <w:rsid w:val="00EE4560"/>
    <w:rsid w:val="00EE495C"/>
    <w:rsid w:val="00EE5036"/>
    <w:rsid w:val="00EE508A"/>
    <w:rsid w:val="00EE50A6"/>
    <w:rsid w:val="00EE5203"/>
    <w:rsid w:val="00EE54C7"/>
    <w:rsid w:val="00EE5898"/>
    <w:rsid w:val="00EE5941"/>
    <w:rsid w:val="00EE59F0"/>
    <w:rsid w:val="00EE5D73"/>
    <w:rsid w:val="00EE61A1"/>
    <w:rsid w:val="00EE6360"/>
    <w:rsid w:val="00EE642A"/>
    <w:rsid w:val="00EE65BA"/>
    <w:rsid w:val="00EE67E3"/>
    <w:rsid w:val="00EE6823"/>
    <w:rsid w:val="00EE6A5D"/>
    <w:rsid w:val="00EE6FE5"/>
    <w:rsid w:val="00EE715E"/>
    <w:rsid w:val="00EE729A"/>
    <w:rsid w:val="00EE7335"/>
    <w:rsid w:val="00EE7AD2"/>
    <w:rsid w:val="00EE7B83"/>
    <w:rsid w:val="00EE7C65"/>
    <w:rsid w:val="00EE7C98"/>
    <w:rsid w:val="00EE7DED"/>
    <w:rsid w:val="00EF0035"/>
    <w:rsid w:val="00EF02D6"/>
    <w:rsid w:val="00EF0516"/>
    <w:rsid w:val="00EF072D"/>
    <w:rsid w:val="00EF0E3B"/>
    <w:rsid w:val="00EF0F3C"/>
    <w:rsid w:val="00EF13F8"/>
    <w:rsid w:val="00EF1917"/>
    <w:rsid w:val="00EF1CF6"/>
    <w:rsid w:val="00EF1E0C"/>
    <w:rsid w:val="00EF2039"/>
    <w:rsid w:val="00EF2249"/>
    <w:rsid w:val="00EF2686"/>
    <w:rsid w:val="00EF2885"/>
    <w:rsid w:val="00EF2BB4"/>
    <w:rsid w:val="00EF2CD5"/>
    <w:rsid w:val="00EF322D"/>
    <w:rsid w:val="00EF3531"/>
    <w:rsid w:val="00EF3647"/>
    <w:rsid w:val="00EF3D9F"/>
    <w:rsid w:val="00EF3F5F"/>
    <w:rsid w:val="00EF40E7"/>
    <w:rsid w:val="00EF4116"/>
    <w:rsid w:val="00EF43E7"/>
    <w:rsid w:val="00EF472F"/>
    <w:rsid w:val="00EF4A8B"/>
    <w:rsid w:val="00EF4C01"/>
    <w:rsid w:val="00EF4C72"/>
    <w:rsid w:val="00EF4E5E"/>
    <w:rsid w:val="00EF4F15"/>
    <w:rsid w:val="00EF56EB"/>
    <w:rsid w:val="00EF57C5"/>
    <w:rsid w:val="00EF62B7"/>
    <w:rsid w:val="00EF663A"/>
    <w:rsid w:val="00EF6838"/>
    <w:rsid w:val="00EF6E63"/>
    <w:rsid w:val="00EF7100"/>
    <w:rsid w:val="00EF725E"/>
    <w:rsid w:val="00EF73FE"/>
    <w:rsid w:val="00EF7496"/>
    <w:rsid w:val="00EF76A0"/>
    <w:rsid w:val="00EF76C7"/>
    <w:rsid w:val="00EF7AA4"/>
    <w:rsid w:val="00EF7DFA"/>
    <w:rsid w:val="00F00199"/>
    <w:rsid w:val="00F003A8"/>
    <w:rsid w:val="00F004B4"/>
    <w:rsid w:val="00F009A8"/>
    <w:rsid w:val="00F00AA5"/>
    <w:rsid w:val="00F00E2A"/>
    <w:rsid w:val="00F012E0"/>
    <w:rsid w:val="00F0139A"/>
    <w:rsid w:val="00F01436"/>
    <w:rsid w:val="00F0150E"/>
    <w:rsid w:val="00F01680"/>
    <w:rsid w:val="00F016CE"/>
    <w:rsid w:val="00F019A5"/>
    <w:rsid w:val="00F01A08"/>
    <w:rsid w:val="00F01B3F"/>
    <w:rsid w:val="00F01CB8"/>
    <w:rsid w:val="00F01EB4"/>
    <w:rsid w:val="00F02095"/>
    <w:rsid w:val="00F02644"/>
    <w:rsid w:val="00F02A1F"/>
    <w:rsid w:val="00F02A95"/>
    <w:rsid w:val="00F02BA6"/>
    <w:rsid w:val="00F02C05"/>
    <w:rsid w:val="00F02D02"/>
    <w:rsid w:val="00F02D6F"/>
    <w:rsid w:val="00F02F5A"/>
    <w:rsid w:val="00F03316"/>
    <w:rsid w:val="00F03568"/>
    <w:rsid w:val="00F03645"/>
    <w:rsid w:val="00F03825"/>
    <w:rsid w:val="00F03B91"/>
    <w:rsid w:val="00F03DB7"/>
    <w:rsid w:val="00F04062"/>
    <w:rsid w:val="00F04408"/>
    <w:rsid w:val="00F0457D"/>
    <w:rsid w:val="00F0458D"/>
    <w:rsid w:val="00F0485C"/>
    <w:rsid w:val="00F04F99"/>
    <w:rsid w:val="00F04F9F"/>
    <w:rsid w:val="00F05066"/>
    <w:rsid w:val="00F05208"/>
    <w:rsid w:val="00F05558"/>
    <w:rsid w:val="00F058A6"/>
    <w:rsid w:val="00F058BA"/>
    <w:rsid w:val="00F058F5"/>
    <w:rsid w:val="00F05989"/>
    <w:rsid w:val="00F05AE6"/>
    <w:rsid w:val="00F05C81"/>
    <w:rsid w:val="00F05D03"/>
    <w:rsid w:val="00F05EAA"/>
    <w:rsid w:val="00F06681"/>
    <w:rsid w:val="00F068BB"/>
    <w:rsid w:val="00F06918"/>
    <w:rsid w:val="00F06A7E"/>
    <w:rsid w:val="00F06EAC"/>
    <w:rsid w:val="00F06F34"/>
    <w:rsid w:val="00F0757B"/>
    <w:rsid w:val="00F07846"/>
    <w:rsid w:val="00F07859"/>
    <w:rsid w:val="00F079BF"/>
    <w:rsid w:val="00F079C7"/>
    <w:rsid w:val="00F100B6"/>
    <w:rsid w:val="00F103B7"/>
    <w:rsid w:val="00F105F2"/>
    <w:rsid w:val="00F10930"/>
    <w:rsid w:val="00F10AE7"/>
    <w:rsid w:val="00F10BA7"/>
    <w:rsid w:val="00F10E11"/>
    <w:rsid w:val="00F1120D"/>
    <w:rsid w:val="00F11229"/>
    <w:rsid w:val="00F112BA"/>
    <w:rsid w:val="00F117D0"/>
    <w:rsid w:val="00F11DC5"/>
    <w:rsid w:val="00F12560"/>
    <w:rsid w:val="00F125FC"/>
    <w:rsid w:val="00F12BF7"/>
    <w:rsid w:val="00F12E2E"/>
    <w:rsid w:val="00F132CA"/>
    <w:rsid w:val="00F13340"/>
    <w:rsid w:val="00F1364B"/>
    <w:rsid w:val="00F13A1E"/>
    <w:rsid w:val="00F13AEB"/>
    <w:rsid w:val="00F13CF0"/>
    <w:rsid w:val="00F13DAF"/>
    <w:rsid w:val="00F13EC8"/>
    <w:rsid w:val="00F13F46"/>
    <w:rsid w:val="00F13FAB"/>
    <w:rsid w:val="00F14BCD"/>
    <w:rsid w:val="00F14EC7"/>
    <w:rsid w:val="00F14FF3"/>
    <w:rsid w:val="00F15058"/>
    <w:rsid w:val="00F1506F"/>
    <w:rsid w:val="00F1519F"/>
    <w:rsid w:val="00F15965"/>
    <w:rsid w:val="00F15974"/>
    <w:rsid w:val="00F15DD5"/>
    <w:rsid w:val="00F15DF1"/>
    <w:rsid w:val="00F1663F"/>
    <w:rsid w:val="00F168A1"/>
    <w:rsid w:val="00F16B6A"/>
    <w:rsid w:val="00F16EB5"/>
    <w:rsid w:val="00F16F8C"/>
    <w:rsid w:val="00F16F9F"/>
    <w:rsid w:val="00F17066"/>
    <w:rsid w:val="00F171D7"/>
    <w:rsid w:val="00F173B2"/>
    <w:rsid w:val="00F176A7"/>
    <w:rsid w:val="00F176F3"/>
    <w:rsid w:val="00F20261"/>
    <w:rsid w:val="00F2053A"/>
    <w:rsid w:val="00F2076F"/>
    <w:rsid w:val="00F20DAE"/>
    <w:rsid w:val="00F21185"/>
    <w:rsid w:val="00F214F7"/>
    <w:rsid w:val="00F218D2"/>
    <w:rsid w:val="00F21B76"/>
    <w:rsid w:val="00F21E03"/>
    <w:rsid w:val="00F21E71"/>
    <w:rsid w:val="00F21E82"/>
    <w:rsid w:val="00F221C5"/>
    <w:rsid w:val="00F22923"/>
    <w:rsid w:val="00F22CA1"/>
    <w:rsid w:val="00F23079"/>
    <w:rsid w:val="00F23168"/>
    <w:rsid w:val="00F23821"/>
    <w:rsid w:val="00F2421A"/>
    <w:rsid w:val="00F243F8"/>
    <w:rsid w:val="00F24471"/>
    <w:rsid w:val="00F24719"/>
    <w:rsid w:val="00F24C01"/>
    <w:rsid w:val="00F24CF9"/>
    <w:rsid w:val="00F24D52"/>
    <w:rsid w:val="00F24D9B"/>
    <w:rsid w:val="00F2505C"/>
    <w:rsid w:val="00F252D9"/>
    <w:rsid w:val="00F25354"/>
    <w:rsid w:val="00F2535F"/>
    <w:rsid w:val="00F2560E"/>
    <w:rsid w:val="00F256D9"/>
    <w:rsid w:val="00F25C08"/>
    <w:rsid w:val="00F25C6A"/>
    <w:rsid w:val="00F26187"/>
    <w:rsid w:val="00F261A2"/>
    <w:rsid w:val="00F262CB"/>
    <w:rsid w:val="00F264A5"/>
    <w:rsid w:val="00F266AC"/>
    <w:rsid w:val="00F26886"/>
    <w:rsid w:val="00F268C1"/>
    <w:rsid w:val="00F26A12"/>
    <w:rsid w:val="00F26CF2"/>
    <w:rsid w:val="00F26FD8"/>
    <w:rsid w:val="00F27551"/>
    <w:rsid w:val="00F27764"/>
    <w:rsid w:val="00F27D4B"/>
    <w:rsid w:val="00F27E01"/>
    <w:rsid w:val="00F27EEF"/>
    <w:rsid w:val="00F27FB2"/>
    <w:rsid w:val="00F30078"/>
    <w:rsid w:val="00F30262"/>
    <w:rsid w:val="00F30352"/>
    <w:rsid w:val="00F305F9"/>
    <w:rsid w:val="00F3079E"/>
    <w:rsid w:val="00F3084F"/>
    <w:rsid w:val="00F30867"/>
    <w:rsid w:val="00F308B6"/>
    <w:rsid w:val="00F30AF6"/>
    <w:rsid w:val="00F30C3D"/>
    <w:rsid w:val="00F3144A"/>
    <w:rsid w:val="00F3168A"/>
    <w:rsid w:val="00F31889"/>
    <w:rsid w:val="00F31948"/>
    <w:rsid w:val="00F31E04"/>
    <w:rsid w:val="00F32186"/>
    <w:rsid w:val="00F32332"/>
    <w:rsid w:val="00F32399"/>
    <w:rsid w:val="00F3296B"/>
    <w:rsid w:val="00F32B68"/>
    <w:rsid w:val="00F32C5F"/>
    <w:rsid w:val="00F33173"/>
    <w:rsid w:val="00F334C6"/>
    <w:rsid w:val="00F33526"/>
    <w:rsid w:val="00F335A3"/>
    <w:rsid w:val="00F3365B"/>
    <w:rsid w:val="00F33791"/>
    <w:rsid w:val="00F3381F"/>
    <w:rsid w:val="00F33BD7"/>
    <w:rsid w:val="00F33F1A"/>
    <w:rsid w:val="00F34469"/>
    <w:rsid w:val="00F34990"/>
    <w:rsid w:val="00F34B98"/>
    <w:rsid w:val="00F34EA7"/>
    <w:rsid w:val="00F35041"/>
    <w:rsid w:val="00F350B4"/>
    <w:rsid w:val="00F356D9"/>
    <w:rsid w:val="00F35937"/>
    <w:rsid w:val="00F36088"/>
    <w:rsid w:val="00F36655"/>
    <w:rsid w:val="00F3678F"/>
    <w:rsid w:val="00F36AB1"/>
    <w:rsid w:val="00F36B53"/>
    <w:rsid w:val="00F37014"/>
    <w:rsid w:val="00F37072"/>
    <w:rsid w:val="00F3761B"/>
    <w:rsid w:val="00F37741"/>
    <w:rsid w:val="00F379E0"/>
    <w:rsid w:val="00F37C15"/>
    <w:rsid w:val="00F37D71"/>
    <w:rsid w:val="00F37F14"/>
    <w:rsid w:val="00F37F6F"/>
    <w:rsid w:val="00F37F82"/>
    <w:rsid w:val="00F37F8B"/>
    <w:rsid w:val="00F400ED"/>
    <w:rsid w:val="00F405E2"/>
    <w:rsid w:val="00F4078F"/>
    <w:rsid w:val="00F408E9"/>
    <w:rsid w:val="00F4092D"/>
    <w:rsid w:val="00F40D3D"/>
    <w:rsid w:val="00F40EBD"/>
    <w:rsid w:val="00F4117F"/>
    <w:rsid w:val="00F4143E"/>
    <w:rsid w:val="00F41A96"/>
    <w:rsid w:val="00F41AA0"/>
    <w:rsid w:val="00F41B5C"/>
    <w:rsid w:val="00F41FAD"/>
    <w:rsid w:val="00F4262A"/>
    <w:rsid w:val="00F42725"/>
    <w:rsid w:val="00F4273C"/>
    <w:rsid w:val="00F42844"/>
    <w:rsid w:val="00F429A4"/>
    <w:rsid w:val="00F42B8D"/>
    <w:rsid w:val="00F42C9E"/>
    <w:rsid w:val="00F42DBB"/>
    <w:rsid w:val="00F42E84"/>
    <w:rsid w:val="00F431A3"/>
    <w:rsid w:val="00F431AD"/>
    <w:rsid w:val="00F436C0"/>
    <w:rsid w:val="00F4374C"/>
    <w:rsid w:val="00F437C0"/>
    <w:rsid w:val="00F44718"/>
    <w:rsid w:val="00F4471F"/>
    <w:rsid w:val="00F44842"/>
    <w:rsid w:val="00F44A61"/>
    <w:rsid w:val="00F44DDC"/>
    <w:rsid w:val="00F44E96"/>
    <w:rsid w:val="00F45134"/>
    <w:rsid w:val="00F452BA"/>
    <w:rsid w:val="00F45389"/>
    <w:rsid w:val="00F454D4"/>
    <w:rsid w:val="00F456EE"/>
    <w:rsid w:val="00F45DEC"/>
    <w:rsid w:val="00F45F7E"/>
    <w:rsid w:val="00F45F95"/>
    <w:rsid w:val="00F45FAA"/>
    <w:rsid w:val="00F463B9"/>
    <w:rsid w:val="00F46584"/>
    <w:rsid w:val="00F466EE"/>
    <w:rsid w:val="00F46761"/>
    <w:rsid w:val="00F467B3"/>
    <w:rsid w:val="00F46A73"/>
    <w:rsid w:val="00F46B35"/>
    <w:rsid w:val="00F46B4F"/>
    <w:rsid w:val="00F46D0D"/>
    <w:rsid w:val="00F46D9E"/>
    <w:rsid w:val="00F46F54"/>
    <w:rsid w:val="00F46F9D"/>
    <w:rsid w:val="00F47671"/>
    <w:rsid w:val="00F4769B"/>
    <w:rsid w:val="00F477D0"/>
    <w:rsid w:val="00F47A24"/>
    <w:rsid w:val="00F47CD3"/>
    <w:rsid w:val="00F47D79"/>
    <w:rsid w:val="00F47F4F"/>
    <w:rsid w:val="00F47FE3"/>
    <w:rsid w:val="00F50410"/>
    <w:rsid w:val="00F5041B"/>
    <w:rsid w:val="00F506D2"/>
    <w:rsid w:val="00F50BFD"/>
    <w:rsid w:val="00F50D62"/>
    <w:rsid w:val="00F50E33"/>
    <w:rsid w:val="00F50E47"/>
    <w:rsid w:val="00F512E1"/>
    <w:rsid w:val="00F514EC"/>
    <w:rsid w:val="00F51561"/>
    <w:rsid w:val="00F518EE"/>
    <w:rsid w:val="00F51DA9"/>
    <w:rsid w:val="00F51DD9"/>
    <w:rsid w:val="00F51FE1"/>
    <w:rsid w:val="00F52170"/>
    <w:rsid w:val="00F52215"/>
    <w:rsid w:val="00F52228"/>
    <w:rsid w:val="00F522F7"/>
    <w:rsid w:val="00F524D4"/>
    <w:rsid w:val="00F524E7"/>
    <w:rsid w:val="00F52926"/>
    <w:rsid w:val="00F52966"/>
    <w:rsid w:val="00F53113"/>
    <w:rsid w:val="00F53129"/>
    <w:rsid w:val="00F53141"/>
    <w:rsid w:val="00F5321E"/>
    <w:rsid w:val="00F532D5"/>
    <w:rsid w:val="00F53358"/>
    <w:rsid w:val="00F537FE"/>
    <w:rsid w:val="00F53A00"/>
    <w:rsid w:val="00F54333"/>
    <w:rsid w:val="00F547D9"/>
    <w:rsid w:val="00F54DE9"/>
    <w:rsid w:val="00F54E6B"/>
    <w:rsid w:val="00F5506D"/>
    <w:rsid w:val="00F5517A"/>
    <w:rsid w:val="00F551C7"/>
    <w:rsid w:val="00F5535E"/>
    <w:rsid w:val="00F5590A"/>
    <w:rsid w:val="00F55DF6"/>
    <w:rsid w:val="00F55FFA"/>
    <w:rsid w:val="00F560E2"/>
    <w:rsid w:val="00F56E85"/>
    <w:rsid w:val="00F56E9D"/>
    <w:rsid w:val="00F56F71"/>
    <w:rsid w:val="00F56F9C"/>
    <w:rsid w:val="00F5724E"/>
    <w:rsid w:val="00F5726B"/>
    <w:rsid w:val="00F57727"/>
    <w:rsid w:val="00F577BE"/>
    <w:rsid w:val="00F57809"/>
    <w:rsid w:val="00F5797E"/>
    <w:rsid w:val="00F57AC6"/>
    <w:rsid w:val="00F57B57"/>
    <w:rsid w:val="00F57D2D"/>
    <w:rsid w:val="00F57ED4"/>
    <w:rsid w:val="00F600E0"/>
    <w:rsid w:val="00F60190"/>
    <w:rsid w:val="00F60675"/>
    <w:rsid w:val="00F606DB"/>
    <w:rsid w:val="00F608E0"/>
    <w:rsid w:val="00F60B52"/>
    <w:rsid w:val="00F60C7A"/>
    <w:rsid w:val="00F60CDA"/>
    <w:rsid w:val="00F60DF6"/>
    <w:rsid w:val="00F6108F"/>
    <w:rsid w:val="00F613CE"/>
    <w:rsid w:val="00F613D9"/>
    <w:rsid w:val="00F614FB"/>
    <w:rsid w:val="00F6156F"/>
    <w:rsid w:val="00F61682"/>
    <w:rsid w:val="00F617A5"/>
    <w:rsid w:val="00F61A4C"/>
    <w:rsid w:val="00F61EA7"/>
    <w:rsid w:val="00F61F30"/>
    <w:rsid w:val="00F61F53"/>
    <w:rsid w:val="00F61F71"/>
    <w:rsid w:val="00F620C8"/>
    <w:rsid w:val="00F620FE"/>
    <w:rsid w:val="00F622ED"/>
    <w:rsid w:val="00F62AFC"/>
    <w:rsid w:val="00F62C49"/>
    <w:rsid w:val="00F62CC3"/>
    <w:rsid w:val="00F62CC9"/>
    <w:rsid w:val="00F62D4F"/>
    <w:rsid w:val="00F62DD3"/>
    <w:rsid w:val="00F62E5A"/>
    <w:rsid w:val="00F630BA"/>
    <w:rsid w:val="00F63872"/>
    <w:rsid w:val="00F63F39"/>
    <w:rsid w:val="00F641C9"/>
    <w:rsid w:val="00F64564"/>
    <w:rsid w:val="00F64D97"/>
    <w:rsid w:val="00F64DE1"/>
    <w:rsid w:val="00F652BF"/>
    <w:rsid w:val="00F65684"/>
    <w:rsid w:val="00F656A4"/>
    <w:rsid w:val="00F658C3"/>
    <w:rsid w:val="00F65A93"/>
    <w:rsid w:val="00F66013"/>
    <w:rsid w:val="00F66386"/>
    <w:rsid w:val="00F665DC"/>
    <w:rsid w:val="00F66662"/>
    <w:rsid w:val="00F669E5"/>
    <w:rsid w:val="00F66B61"/>
    <w:rsid w:val="00F66D58"/>
    <w:rsid w:val="00F66F51"/>
    <w:rsid w:val="00F66FD9"/>
    <w:rsid w:val="00F67120"/>
    <w:rsid w:val="00F67267"/>
    <w:rsid w:val="00F67445"/>
    <w:rsid w:val="00F677BB"/>
    <w:rsid w:val="00F67970"/>
    <w:rsid w:val="00F67A2D"/>
    <w:rsid w:val="00F67C92"/>
    <w:rsid w:val="00F67DD0"/>
    <w:rsid w:val="00F67F3D"/>
    <w:rsid w:val="00F67FE7"/>
    <w:rsid w:val="00F7010E"/>
    <w:rsid w:val="00F70349"/>
    <w:rsid w:val="00F70B22"/>
    <w:rsid w:val="00F70EDE"/>
    <w:rsid w:val="00F711E1"/>
    <w:rsid w:val="00F71858"/>
    <w:rsid w:val="00F719B4"/>
    <w:rsid w:val="00F71BBB"/>
    <w:rsid w:val="00F71FE7"/>
    <w:rsid w:val="00F725C5"/>
    <w:rsid w:val="00F7281E"/>
    <w:rsid w:val="00F72889"/>
    <w:rsid w:val="00F72A53"/>
    <w:rsid w:val="00F72A64"/>
    <w:rsid w:val="00F72E12"/>
    <w:rsid w:val="00F72EE1"/>
    <w:rsid w:val="00F73231"/>
    <w:rsid w:val="00F732A9"/>
    <w:rsid w:val="00F735D9"/>
    <w:rsid w:val="00F7361F"/>
    <w:rsid w:val="00F73C4A"/>
    <w:rsid w:val="00F7408B"/>
    <w:rsid w:val="00F74519"/>
    <w:rsid w:val="00F745B2"/>
    <w:rsid w:val="00F74AF8"/>
    <w:rsid w:val="00F74C2C"/>
    <w:rsid w:val="00F75555"/>
    <w:rsid w:val="00F75591"/>
    <w:rsid w:val="00F7563B"/>
    <w:rsid w:val="00F759BE"/>
    <w:rsid w:val="00F759D4"/>
    <w:rsid w:val="00F75B7A"/>
    <w:rsid w:val="00F75BF3"/>
    <w:rsid w:val="00F75D00"/>
    <w:rsid w:val="00F75DC1"/>
    <w:rsid w:val="00F75E2F"/>
    <w:rsid w:val="00F75F7B"/>
    <w:rsid w:val="00F764F2"/>
    <w:rsid w:val="00F7651E"/>
    <w:rsid w:val="00F769C2"/>
    <w:rsid w:val="00F769DD"/>
    <w:rsid w:val="00F76A73"/>
    <w:rsid w:val="00F76F25"/>
    <w:rsid w:val="00F771B1"/>
    <w:rsid w:val="00F771EB"/>
    <w:rsid w:val="00F77229"/>
    <w:rsid w:val="00F7727E"/>
    <w:rsid w:val="00F77711"/>
    <w:rsid w:val="00F77977"/>
    <w:rsid w:val="00F779BD"/>
    <w:rsid w:val="00F77AE7"/>
    <w:rsid w:val="00F77B10"/>
    <w:rsid w:val="00F77B66"/>
    <w:rsid w:val="00F77BAA"/>
    <w:rsid w:val="00F77D25"/>
    <w:rsid w:val="00F8045A"/>
    <w:rsid w:val="00F80567"/>
    <w:rsid w:val="00F8058F"/>
    <w:rsid w:val="00F80734"/>
    <w:rsid w:val="00F80869"/>
    <w:rsid w:val="00F808EF"/>
    <w:rsid w:val="00F80956"/>
    <w:rsid w:val="00F80AA0"/>
    <w:rsid w:val="00F8109F"/>
    <w:rsid w:val="00F81335"/>
    <w:rsid w:val="00F81406"/>
    <w:rsid w:val="00F817CE"/>
    <w:rsid w:val="00F818A0"/>
    <w:rsid w:val="00F81AC7"/>
    <w:rsid w:val="00F81D29"/>
    <w:rsid w:val="00F81ED4"/>
    <w:rsid w:val="00F82337"/>
    <w:rsid w:val="00F82798"/>
    <w:rsid w:val="00F827C3"/>
    <w:rsid w:val="00F827DA"/>
    <w:rsid w:val="00F82C44"/>
    <w:rsid w:val="00F82EE4"/>
    <w:rsid w:val="00F83109"/>
    <w:rsid w:val="00F832B4"/>
    <w:rsid w:val="00F832DD"/>
    <w:rsid w:val="00F834C7"/>
    <w:rsid w:val="00F83669"/>
    <w:rsid w:val="00F83842"/>
    <w:rsid w:val="00F83A39"/>
    <w:rsid w:val="00F83C96"/>
    <w:rsid w:val="00F84034"/>
    <w:rsid w:val="00F842AA"/>
    <w:rsid w:val="00F842BB"/>
    <w:rsid w:val="00F846D1"/>
    <w:rsid w:val="00F846ED"/>
    <w:rsid w:val="00F848C6"/>
    <w:rsid w:val="00F84ABB"/>
    <w:rsid w:val="00F84AD5"/>
    <w:rsid w:val="00F84ADF"/>
    <w:rsid w:val="00F84B1C"/>
    <w:rsid w:val="00F8519E"/>
    <w:rsid w:val="00F8545B"/>
    <w:rsid w:val="00F8584E"/>
    <w:rsid w:val="00F85892"/>
    <w:rsid w:val="00F858FA"/>
    <w:rsid w:val="00F85D6B"/>
    <w:rsid w:val="00F85ED1"/>
    <w:rsid w:val="00F86305"/>
    <w:rsid w:val="00F86313"/>
    <w:rsid w:val="00F86774"/>
    <w:rsid w:val="00F867EA"/>
    <w:rsid w:val="00F868D7"/>
    <w:rsid w:val="00F86AA4"/>
    <w:rsid w:val="00F86AC2"/>
    <w:rsid w:val="00F86E96"/>
    <w:rsid w:val="00F8701E"/>
    <w:rsid w:val="00F870EE"/>
    <w:rsid w:val="00F87321"/>
    <w:rsid w:val="00F87361"/>
    <w:rsid w:val="00F874D1"/>
    <w:rsid w:val="00F87624"/>
    <w:rsid w:val="00F87758"/>
    <w:rsid w:val="00F87A88"/>
    <w:rsid w:val="00F87FF3"/>
    <w:rsid w:val="00F90022"/>
    <w:rsid w:val="00F90299"/>
    <w:rsid w:val="00F90369"/>
    <w:rsid w:val="00F904D7"/>
    <w:rsid w:val="00F906C6"/>
    <w:rsid w:val="00F90726"/>
    <w:rsid w:val="00F90AA3"/>
    <w:rsid w:val="00F90B53"/>
    <w:rsid w:val="00F90BAC"/>
    <w:rsid w:val="00F90E5F"/>
    <w:rsid w:val="00F90F61"/>
    <w:rsid w:val="00F91301"/>
    <w:rsid w:val="00F913E6"/>
    <w:rsid w:val="00F91479"/>
    <w:rsid w:val="00F91505"/>
    <w:rsid w:val="00F91919"/>
    <w:rsid w:val="00F91AF6"/>
    <w:rsid w:val="00F91F2F"/>
    <w:rsid w:val="00F920C7"/>
    <w:rsid w:val="00F921F4"/>
    <w:rsid w:val="00F922CC"/>
    <w:rsid w:val="00F92A02"/>
    <w:rsid w:val="00F92C67"/>
    <w:rsid w:val="00F93521"/>
    <w:rsid w:val="00F9358E"/>
    <w:rsid w:val="00F9367C"/>
    <w:rsid w:val="00F938FD"/>
    <w:rsid w:val="00F93A33"/>
    <w:rsid w:val="00F93A40"/>
    <w:rsid w:val="00F93DF6"/>
    <w:rsid w:val="00F9441E"/>
    <w:rsid w:val="00F944CF"/>
    <w:rsid w:val="00F94756"/>
    <w:rsid w:val="00F94952"/>
    <w:rsid w:val="00F94A9C"/>
    <w:rsid w:val="00F94C83"/>
    <w:rsid w:val="00F94F2F"/>
    <w:rsid w:val="00F951DE"/>
    <w:rsid w:val="00F9554F"/>
    <w:rsid w:val="00F9570C"/>
    <w:rsid w:val="00F9580A"/>
    <w:rsid w:val="00F95F16"/>
    <w:rsid w:val="00F961D2"/>
    <w:rsid w:val="00F96321"/>
    <w:rsid w:val="00F9638B"/>
    <w:rsid w:val="00F965EB"/>
    <w:rsid w:val="00F96A6B"/>
    <w:rsid w:val="00F96C3C"/>
    <w:rsid w:val="00F970B8"/>
    <w:rsid w:val="00F970E9"/>
    <w:rsid w:val="00F973DC"/>
    <w:rsid w:val="00F974CD"/>
    <w:rsid w:val="00F9752F"/>
    <w:rsid w:val="00F97929"/>
    <w:rsid w:val="00F97CF5"/>
    <w:rsid w:val="00F97E27"/>
    <w:rsid w:val="00F97FF2"/>
    <w:rsid w:val="00FA0233"/>
    <w:rsid w:val="00FA0929"/>
    <w:rsid w:val="00FA0AA5"/>
    <w:rsid w:val="00FA0C62"/>
    <w:rsid w:val="00FA0D89"/>
    <w:rsid w:val="00FA0E98"/>
    <w:rsid w:val="00FA159E"/>
    <w:rsid w:val="00FA163B"/>
    <w:rsid w:val="00FA16B3"/>
    <w:rsid w:val="00FA17C3"/>
    <w:rsid w:val="00FA19E6"/>
    <w:rsid w:val="00FA1A76"/>
    <w:rsid w:val="00FA1D51"/>
    <w:rsid w:val="00FA1F5D"/>
    <w:rsid w:val="00FA1F70"/>
    <w:rsid w:val="00FA2163"/>
    <w:rsid w:val="00FA2305"/>
    <w:rsid w:val="00FA2362"/>
    <w:rsid w:val="00FA266C"/>
    <w:rsid w:val="00FA286E"/>
    <w:rsid w:val="00FA2E46"/>
    <w:rsid w:val="00FA2E7C"/>
    <w:rsid w:val="00FA2FD2"/>
    <w:rsid w:val="00FA3126"/>
    <w:rsid w:val="00FA3391"/>
    <w:rsid w:val="00FA3904"/>
    <w:rsid w:val="00FA39BF"/>
    <w:rsid w:val="00FA3AA8"/>
    <w:rsid w:val="00FA3CA7"/>
    <w:rsid w:val="00FA3CF7"/>
    <w:rsid w:val="00FA4238"/>
    <w:rsid w:val="00FA48CD"/>
    <w:rsid w:val="00FA496A"/>
    <w:rsid w:val="00FA4A93"/>
    <w:rsid w:val="00FA4AF3"/>
    <w:rsid w:val="00FA4B77"/>
    <w:rsid w:val="00FA4CCC"/>
    <w:rsid w:val="00FA543D"/>
    <w:rsid w:val="00FA54D5"/>
    <w:rsid w:val="00FA5A94"/>
    <w:rsid w:val="00FA5C15"/>
    <w:rsid w:val="00FA60CB"/>
    <w:rsid w:val="00FA657D"/>
    <w:rsid w:val="00FA681C"/>
    <w:rsid w:val="00FA6B19"/>
    <w:rsid w:val="00FA6EE4"/>
    <w:rsid w:val="00FA70F0"/>
    <w:rsid w:val="00FA7458"/>
    <w:rsid w:val="00FA7890"/>
    <w:rsid w:val="00FA7BB4"/>
    <w:rsid w:val="00FA7DCE"/>
    <w:rsid w:val="00FA7DD7"/>
    <w:rsid w:val="00FB046C"/>
    <w:rsid w:val="00FB0537"/>
    <w:rsid w:val="00FB0777"/>
    <w:rsid w:val="00FB087A"/>
    <w:rsid w:val="00FB0925"/>
    <w:rsid w:val="00FB0BB4"/>
    <w:rsid w:val="00FB1041"/>
    <w:rsid w:val="00FB11D1"/>
    <w:rsid w:val="00FB15B9"/>
    <w:rsid w:val="00FB15C6"/>
    <w:rsid w:val="00FB19B5"/>
    <w:rsid w:val="00FB1A02"/>
    <w:rsid w:val="00FB1A45"/>
    <w:rsid w:val="00FB1CD4"/>
    <w:rsid w:val="00FB1E77"/>
    <w:rsid w:val="00FB1F04"/>
    <w:rsid w:val="00FB1FF4"/>
    <w:rsid w:val="00FB21B0"/>
    <w:rsid w:val="00FB2373"/>
    <w:rsid w:val="00FB2525"/>
    <w:rsid w:val="00FB28D2"/>
    <w:rsid w:val="00FB2983"/>
    <w:rsid w:val="00FB2A22"/>
    <w:rsid w:val="00FB2B05"/>
    <w:rsid w:val="00FB2D20"/>
    <w:rsid w:val="00FB3254"/>
    <w:rsid w:val="00FB32D5"/>
    <w:rsid w:val="00FB33B8"/>
    <w:rsid w:val="00FB352E"/>
    <w:rsid w:val="00FB385C"/>
    <w:rsid w:val="00FB3A0A"/>
    <w:rsid w:val="00FB3DA4"/>
    <w:rsid w:val="00FB3E2F"/>
    <w:rsid w:val="00FB3F89"/>
    <w:rsid w:val="00FB3FCD"/>
    <w:rsid w:val="00FB40A7"/>
    <w:rsid w:val="00FB42A2"/>
    <w:rsid w:val="00FB44E4"/>
    <w:rsid w:val="00FB4711"/>
    <w:rsid w:val="00FB471B"/>
    <w:rsid w:val="00FB4771"/>
    <w:rsid w:val="00FB494E"/>
    <w:rsid w:val="00FB4D8A"/>
    <w:rsid w:val="00FB4F10"/>
    <w:rsid w:val="00FB4FAD"/>
    <w:rsid w:val="00FB5148"/>
    <w:rsid w:val="00FB57DE"/>
    <w:rsid w:val="00FB5B0E"/>
    <w:rsid w:val="00FB5C7D"/>
    <w:rsid w:val="00FB5D0A"/>
    <w:rsid w:val="00FB5D4F"/>
    <w:rsid w:val="00FB5E43"/>
    <w:rsid w:val="00FB5E9F"/>
    <w:rsid w:val="00FB610A"/>
    <w:rsid w:val="00FB61F2"/>
    <w:rsid w:val="00FB637A"/>
    <w:rsid w:val="00FB6B0B"/>
    <w:rsid w:val="00FB6D70"/>
    <w:rsid w:val="00FB6DA9"/>
    <w:rsid w:val="00FB6E06"/>
    <w:rsid w:val="00FB7087"/>
    <w:rsid w:val="00FB714B"/>
    <w:rsid w:val="00FB7264"/>
    <w:rsid w:val="00FB7BF9"/>
    <w:rsid w:val="00FB7C6E"/>
    <w:rsid w:val="00FB7F07"/>
    <w:rsid w:val="00FC014A"/>
    <w:rsid w:val="00FC0161"/>
    <w:rsid w:val="00FC06AA"/>
    <w:rsid w:val="00FC071B"/>
    <w:rsid w:val="00FC0AB3"/>
    <w:rsid w:val="00FC0DBC"/>
    <w:rsid w:val="00FC0F2D"/>
    <w:rsid w:val="00FC111C"/>
    <w:rsid w:val="00FC1376"/>
    <w:rsid w:val="00FC13E3"/>
    <w:rsid w:val="00FC149F"/>
    <w:rsid w:val="00FC166F"/>
    <w:rsid w:val="00FC19AE"/>
    <w:rsid w:val="00FC1B54"/>
    <w:rsid w:val="00FC1BD4"/>
    <w:rsid w:val="00FC1C20"/>
    <w:rsid w:val="00FC20FD"/>
    <w:rsid w:val="00FC2690"/>
    <w:rsid w:val="00FC272A"/>
    <w:rsid w:val="00FC2867"/>
    <w:rsid w:val="00FC2909"/>
    <w:rsid w:val="00FC2DF0"/>
    <w:rsid w:val="00FC2E1D"/>
    <w:rsid w:val="00FC2EB6"/>
    <w:rsid w:val="00FC3112"/>
    <w:rsid w:val="00FC3209"/>
    <w:rsid w:val="00FC32EE"/>
    <w:rsid w:val="00FC3500"/>
    <w:rsid w:val="00FC3795"/>
    <w:rsid w:val="00FC3881"/>
    <w:rsid w:val="00FC3A4E"/>
    <w:rsid w:val="00FC3C0E"/>
    <w:rsid w:val="00FC3DCD"/>
    <w:rsid w:val="00FC3FCB"/>
    <w:rsid w:val="00FC3FDB"/>
    <w:rsid w:val="00FC407F"/>
    <w:rsid w:val="00FC4087"/>
    <w:rsid w:val="00FC40DE"/>
    <w:rsid w:val="00FC4129"/>
    <w:rsid w:val="00FC41E3"/>
    <w:rsid w:val="00FC4262"/>
    <w:rsid w:val="00FC426C"/>
    <w:rsid w:val="00FC4337"/>
    <w:rsid w:val="00FC457A"/>
    <w:rsid w:val="00FC471D"/>
    <w:rsid w:val="00FC4C0F"/>
    <w:rsid w:val="00FC4D78"/>
    <w:rsid w:val="00FC4E09"/>
    <w:rsid w:val="00FC51C7"/>
    <w:rsid w:val="00FC5223"/>
    <w:rsid w:val="00FC5259"/>
    <w:rsid w:val="00FC525F"/>
    <w:rsid w:val="00FC534D"/>
    <w:rsid w:val="00FC5386"/>
    <w:rsid w:val="00FC5462"/>
    <w:rsid w:val="00FC59C6"/>
    <w:rsid w:val="00FC5DF0"/>
    <w:rsid w:val="00FC6100"/>
    <w:rsid w:val="00FC6170"/>
    <w:rsid w:val="00FC61DF"/>
    <w:rsid w:val="00FC6301"/>
    <w:rsid w:val="00FC635B"/>
    <w:rsid w:val="00FC63B9"/>
    <w:rsid w:val="00FC6505"/>
    <w:rsid w:val="00FC6586"/>
    <w:rsid w:val="00FC6746"/>
    <w:rsid w:val="00FC6D8D"/>
    <w:rsid w:val="00FC7289"/>
    <w:rsid w:val="00FC72B6"/>
    <w:rsid w:val="00FC764C"/>
    <w:rsid w:val="00FC7DFA"/>
    <w:rsid w:val="00FC7E7A"/>
    <w:rsid w:val="00FD0106"/>
    <w:rsid w:val="00FD0147"/>
    <w:rsid w:val="00FD0241"/>
    <w:rsid w:val="00FD0268"/>
    <w:rsid w:val="00FD0314"/>
    <w:rsid w:val="00FD0343"/>
    <w:rsid w:val="00FD04E9"/>
    <w:rsid w:val="00FD080D"/>
    <w:rsid w:val="00FD0851"/>
    <w:rsid w:val="00FD0952"/>
    <w:rsid w:val="00FD0BA0"/>
    <w:rsid w:val="00FD1109"/>
    <w:rsid w:val="00FD114C"/>
    <w:rsid w:val="00FD14A9"/>
    <w:rsid w:val="00FD159B"/>
    <w:rsid w:val="00FD164D"/>
    <w:rsid w:val="00FD1A81"/>
    <w:rsid w:val="00FD1D17"/>
    <w:rsid w:val="00FD1DBA"/>
    <w:rsid w:val="00FD2049"/>
    <w:rsid w:val="00FD2672"/>
    <w:rsid w:val="00FD27A4"/>
    <w:rsid w:val="00FD27D0"/>
    <w:rsid w:val="00FD2B88"/>
    <w:rsid w:val="00FD332D"/>
    <w:rsid w:val="00FD35CD"/>
    <w:rsid w:val="00FD36B9"/>
    <w:rsid w:val="00FD3888"/>
    <w:rsid w:val="00FD3BD7"/>
    <w:rsid w:val="00FD40A2"/>
    <w:rsid w:val="00FD436B"/>
    <w:rsid w:val="00FD4730"/>
    <w:rsid w:val="00FD47F5"/>
    <w:rsid w:val="00FD492A"/>
    <w:rsid w:val="00FD495F"/>
    <w:rsid w:val="00FD499D"/>
    <w:rsid w:val="00FD4BE9"/>
    <w:rsid w:val="00FD4E18"/>
    <w:rsid w:val="00FD5149"/>
    <w:rsid w:val="00FD55C4"/>
    <w:rsid w:val="00FD5B5B"/>
    <w:rsid w:val="00FD5CB6"/>
    <w:rsid w:val="00FD5D29"/>
    <w:rsid w:val="00FD5E5C"/>
    <w:rsid w:val="00FD5E75"/>
    <w:rsid w:val="00FD614F"/>
    <w:rsid w:val="00FD64C0"/>
    <w:rsid w:val="00FD66EB"/>
    <w:rsid w:val="00FD6FA6"/>
    <w:rsid w:val="00FD7248"/>
    <w:rsid w:val="00FD78D5"/>
    <w:rsid w:val="00FD79E7"/>
    <w:rsid w:val="00FD7A8A"/>
    <w:rsid w:val="00FD7B1F"/>
    <w:rsid w:val="00FE0032"/>
    <w:rsid w:val="00FE003E"/>
    <w:rsid w:val="00FE00C3"/>
    <w:rsid w:val="00FE0381"/>
    <w:rsid w:val="00FE0530"/>
    <w:rsid w:val="00FE062A"/>
    <w:rsid w:val="00FE082C"/>
    <w:rsid w:val="00FE0B32"/>
    <w:rsid w:val="00FE0C04"/>
    <w:rsid w:val="00FE0CDC"/>
    <w:rsid w:val="00FE0F5A"/>
    <w:rsid w:val="00FE0FBC"/>
    <w:rsid w:val="00FE1177"/>
    <w:rsid w:val="00FE1316"/>
    <w:rsid w:val="00FE133C"/>
    <w:rsid w:val="00FE150E"/>
    <w:rsid w:val="00FE17DB"/>
    <w:rsid w:val="00FE1896"/>
    <w:rsid w:val="00FE1F9D"/>
    <w:rsid w:val="00FE2336"/>
    <w:rsid w:val="00FE23F2"/>
    <w:rsid w:val="00FE2742"/>
    <w:rsid w:val="00FE2E31"/>
    <w:rsid w:val="00FE308C"/>
    <w:rsid w:val="00FE343D"/>
    <w:rsid w:val="00FE3BA5"/>
    <w:rsid w:val="00FE3C02"/>
    <w:rsid w:val="00FE3F6B"/>
    <w:rsid w:val="00FE4428"/>
    <w:rsid w:val="00FE4484"/>
    <w:rsid w:val="00FE45C5"/>
    <w:rsid w:val="00FE4F91"/>
    <w:rsid w:val="00FE4FD1"/>
    <w:rsid w:val="00FE502F"/>
    <w:rsid w:val="00FE506F"/>
    <w:rsid w:val="00FE511D"/>
    <w:rsid w:val="00FE525E"/>
    <w:rsid w:val="00FE55E0"/>
    <w:rsid w:val="00FE5C2A"/>
    <w:rsid w:val="00FE5C3D"/>
    <w:rsid w:val="00FE60C6"/>
    <w:rsid w:val="00FE60C9"/>
    <w:rsid w:val="00FE6207"/>
    <w:rsid w:val="00FE672D"/>
    <w:rsid w:val="00FE6782"/>
    <w:rsid w:val="00FE6EFA"/>
    <w:rsid w:val="00FE72CE"/>
    <w:rsid w:val="00FE7382"/>
    <w:rsid w:val="00FE744A"/>
    <w:rsid w:val="00FE75F6"/>
    <w:rsid w:val="00FE768A"/>
    <w:rsid w:val="00FE774B"/>
    <w:rsid w:val="00FE7967"/>
    <w:rsid w:val="00FE79ED"/>
    <w:rsid w:val="00FE7A41"/>
    <w:rsid w:val="00FE7D37"/>
    <w:rsid w:val="00FE7DB2"/>
    <w:rsid w:val="00FE7FB2"/>
    <w:rsid w:val="00FE7FC4"/>
    <w:rsid w:val="00FF00B7"/>
    <w:rsid w:val="00FF085B"/>
    <w:rsid w:val="00FF0FB3"/>
    <w:rsid w:val="00FF10DE"/>
    <w:rsid w:val="00FF1465"/>
    <w:rsid w:val="00FF14D3"/>
    <w:rsid w:val="00FF14D6"/>
    <w:rsid w:val="00FF16F2"/>
    <w:rsid w:val="00FF1816"/>
    <w:rsid w:val="00FF1A19"/>
    <w:rsid w:val="00FF1CF1"/>
    <w:rsid w:val="00FF1D78"/>
    <w:rsid w:val="00FF227A"/>
    <w:rsid w:val="00FF22B1"/>
    <w:rsid w:val="00FF240E"/>
    <w:rsid w:val="00FF27A1"/>
    <w:rsid w:val="00FF2837"/>
    <w:rsid w:val="00FF2881"/>
    <w:rsid w:val="00FF2E73"/>
    <w:rsid w:val="00FF3088"/>
    <w:rsid w:val="00FF30DA"/>
    <w:rsid w:val="00FF32F6"/>
    <w:rsid w:val="00FF3316"/>
    <w:rsid w:val="00FF3653"/>
    <w:rsid w:val="00FF371D"/>
    <w:rsid w:val="00FF3A20"/>
    <w:rsid w:val="00FF3ABC"/>
    <w:rsid w:val="00FF3B6F"/>
    <w:rsid w:val="00FF3C12"/>
    <w:rsid w:val="00FF3D95"/>
    <w:rsid w:val="00FF3F04"/>
    <w:rsid w:val="00FF3F20"/>
    <w:rsid w:val="00FF48D1"/>
    <w:rsid w:val="00FF4961"/>
    <w:rsid w:val="00FF4A38"/>
    <w:rsid w:val="00FF4BE3"/>
    <w:rsid w:val="00FF4EEB"/>
    <w:rsid w:val="00FF4F99"/>
    <w:rsid w:val="00FF4FEF"/>
    <w:rsid w:val="00FF51FC"/>
    <w:rsid w:val="00FF52A1"/>
    <w:rsid w:val="00FF54F8"/>
    <w:rsid w:val="00FF5956"/>
    <w:rsid w:val="00FF5A2A"/>
    <w:rsid w:val="00FF5BB6"/>
    <w:rsid w:val="00FF60CA"/>
    <w:rsid w:val="00FF6342"/>
    <w:rsid w:val="00FF6577"/>
    <w:rsid w:val="00FF6CFE"/>
    <w:rsid w:val="00FF6DD4"/>
    <w:rsid w:val="00FF6F60"/>
    <w:rsid w:val="00FF7015"/>
    <w:rsid w:val="00FF71E8"/>
    <w:rsid w:val="00FF747C"/>
    <w:rsid w:val="00FF7526"/>
    <w:rsid w:val="00FF7734"/>
    <w:rsid w:val="00FF794A"/>
    <w:rsid w:val="00FF7999"/>
    <w:rsid w:val="00FF79AC"/>
    <w:rsid w:val="00FF79EC"/>
    <w:rsid w:val="00FF7DEA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9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locked="0"/>
    <w:lsdException w:name="header" w:locked="0"/>
    <w:lsdException w:name="footer" w:locked="0"/>
    <w:lsdException w:name="caption" w:locked="0" w:uiPriority="99" w:qFormat="1"/>
    <w:lsdException w:name="footnote reference" w:uiPriority="99"/>
    <w:lsdException w:name="annotation reference" w:lock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0" w:semiHidden="0" w:unhideWhenUsed="0" w:qFormat="1"/>
    <w:lsdException w:name="Default Paragraph Font" w:lock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0" w:semiHidden="0" w:unhideWhenUsed="0" w:qFormat="1"/>
    <w:lsdException w:name="Body Text Indent 3" w:locked="0" w:uiPriority="99"/>
    <w:lsdException w:name="Hyperlink" w:locked="0" w:uiPriority="99"/>
    <w:lsdException w:name="FollowedHyperlink" w:locked="0"/>
    <w:lsdException w:name="Strong" w:locked="0" w:semiHidden="0" w:uiPriority="22" w:unhideWhenUsed="0" w:qFormat="1"/>
    <w:lsdException w:name="Emphasis" w:semiHidden="0" w:unhideWhenUsed="0" w:qFormat="1"/>
    <w:lsdException w:name="HTML Top of Form" w:locked="0" w:uiPriority="99"/>
    <w:lsdException w:name="HTML Bottom of Form" w:locked="0" w:uiPriority="99"/>
    <w:lsdException w:name="Normal (Web)" w:locked="0" w:uiPriority="99"/>
    <w:lsdException w:name="Normal Table" w:locked="0" w:uiPriority="99"/>
    <w:lsdException w:name="annotation subject" w:locked="0"/>
    <w:lsdException w:name="No List" w:locked="0"/>
    <w:lsdException w:name="Balloon Text" w:lock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921AD"/>
  </w:style>
  <w:style w:type="paragraph" w:styleId="Ttulo1">
    <w:name w:val="heading 1"/>
    <w:basedOn w:val="Normal"/>
    <w:next w:val="Normal"/>
    <w:link w:val="Ttulo1Char"/>
    <w:qFormat/>
    <w:rsid w:val="00671D30"/>
    <w:pPr>
      <w:keepNext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1">
    <w:name w:val="Estilo1"/>
    <w:uiPriority w:val="99"/>
    <w:rsid w:val="00902A15"/>
    <w:pPr>
      <w:numPr>
        <w:numId w:val="1"/>
      </w:numPr>
    </w:pPr>
  </w:style>
  <w:style w:type="character" w:customStyle="1" w:styleId="Ttulo1Char">
    <w:name w:val="Título 1 Char"/>
    <w:basedOn w:val="Fontepargpadro"/>
    <w:link w:val="Ttulo1"/>
    <w:rsid w:val="00671D30"/>
    <w:rPr>
      <w:rFonts w:ascii="Times New Roman" w:eastAsiaTheme="majorEastAsia" w:hAnsi="Times New Roman" w:cstheme="majorBidi"/>
      <w:b/>
      <w:bCs/>
      <w:kern w:val="32"/>
      <w:sz w:val="24"/>
      <w:szCs w:val="32"/>
      <w:lang w:val="en-US"/>
    </w:rPr>
  </w:style>
  <w:style w:type="paragraph" w:styleId="SemEspaamento">
    <w:name w:val="No Spacing"/>
    <w:aliases w:val="Título II"/>
    <w:uiPriority w:val="1"/>
    <w:qFormat/>
    <w:rsid w:val="00671D30"/>
    <w:pPr>
      <w:jc w:val="center"/>
    </w:pPr>
    <w:rPr>
      <w:rFonts w:eastAsia="Times New Roman"/>
      <w:b/>
      <w:lang w:val="en-US"/>
    </w:rPr>
  </w:style>
  <w:style w:type="paragraph" w:styleId="Subttulo">
    <w:name w:val="Subtitle"/>
    <w:basedOn w:val="Normal"/>
    <w:next w:val="Normal"/>
    <w:link w:val="SubttuloChar"/>
    <w:qFormat/>
    <w:rsid w:val="00671D30"/>
    <w:pPr>
      <w:outlineLvl w:val="1"/>
    </w:pPr>
    <w:rPr>
      <w:b/>
    </w:rPr>
  </w:style>
  <w:style w:type="character" w:customStyle="1" w:styleId="SubttuloChar">
    <w:name w:val="Subtítulo Char"/>
    <w:link w:val="Subttulo"/>
    <w:rsid w:val="00671D30"/>
    <w:rPr>
      <w:rFonts w:ascii="Times New Roman" w:hAnsi="Times New Roman"/>
      <w:b/>
      <w:sz w:val="24"/>
      <w:szCs w:val="24"/>
      <w:lang w:val="en-US"/>
    </w:rPr>
  </w:style>
  <w:style w:type="paragraph" w:customStyle="1" w:styleId="Body1">
    <w:name w:val="Body 1"/>
    <w:rsid w:val="00671D30"/>
    <w:pPr>
      <w:outlineLvl w:val="0"/>
    </w:pPr>
    <w:rPr>
      <w:rFonts w:eastAsia="Arial Unicode MS"/>
      <w:color w:val="000000"/>
      <w:szCs w:val="20"/>
      <w:u w:color="000000"/>
    </w:rPr>
  </w:style>
  <w:style w:type="paragraph" w:customStyle="1" w:styleId="List0">
    <w:name w:val="List 0"/>
    <w:basedOn w:val="ImportWordListStyleDefinition1634287332"/>
    <w:semiHidden/>
    <w:rsid w:val="00671D30"/>
  </w:style>
  <w:style w:type="paragraph" w:customStyle="1" w:styleId="ImportWordListStyleDefinition1634287332">
    <w:name w:val="Import Word List Style Definition 1634287332"/>
    <w:rsid w:val="00671D30"/>
    <w:rPr>
      <w:rFonts w:eastAsia="Times New Roman"/>
      <w:sz w:val="20"/>
      <w:szCs w:val="20"/>
    </w:rPr>
  </w:style>
  <w:style w:type="paragraph" w:customStyle="1" w:styleId="ImportWordListStyleDefinition267349714">
    <w:name w:val="Import Word List Style Definition 267349714"/>
    <w:rsid w:val="00671D30"/>
    <w:rPr>
      <w:rFonts w:eastAsia="Times New Roman"/>
      <w:sz w:val="20"/>
      <w:szCs w:val="20"/>
    </w:rPr>
  </w:style>
  <w:style w:type="paragraph" w:customStyle="1" w:styleId="List1">
    <w:name w:val="List 1"/>
    <w:basedOn w:val="ImportWordListStyleDefinition718169632"/>
    <w:semiHidden/>
    <w:rsid w:val="00671D30"/>
  </w:style>
  <w:style w:type="paragraph" w:customStyle="1" w:styleId="ImportWordListStyleDefinition718169632">
    <w:name w:val="Import Word List Style Definition 718169632"/>
    <w:rsid w:val="00671D30"/>
    <w:rPr>
      <w:rFonts w:eastAsia="Times New Roman"/>
      <w:sz w:val="20"/>
      <w:szCs w:val="20"/>
    </w:rPr>
  </w:style>
  <w:style w:type="paragraph" w:customStyle="1" w:styleId="Default">
    <w:name w:val="Default"/>
    <w:rsid w:val="00671D30"/>
    <w:pPr>
      <w:autoSpaceDE w:val="0"/>
      <w:autoSpaceDN w:val="0"/>
      <w:adjustRightInd w:val="0"/>
    </w:pPr>
    <w:rPr>
      <w:rFonts w:eastAsia="Calibri"/>
      <w:color w:val="000000"/>
    </w:rPr>
  </w:style>
  <w:style w:type="paragraph" w:customStyle="1" w:styleId="texto-recuo-1a-linha">
    <w:name w:val="texto-recuo-1a-linha"/>
    <w:basedOn w:val="Normal"/>
    <w:rsid w:val="00671D30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671D30"/>
  </w:style>
  <w:style w:type="paragraph" w:styleId="Textodecomentrio">
    <w:name w:val="annotation text"/>
    <w:basedOn w:val="Normal"/>
    <w:link w:val="TextodecomentrioChar"/>
    <w:rsid w:val="00671D30"/>
    <w:rPr>
      <w:rFonts w:eastAsia="Times New Roman"/>
      <w:sz w:val="20"/>
      <w:szCs w:val="20"/>
    </w:rPr>
  </w:style>
  <w:style w:type="character" w:customStyle="1" w:styleId="TextodecomentrioChar">
    <w:name w:val="Texto de comentário Char"/>
    <w:link w:val="Textodecomentrio"/>
    <w:rsid w:val="00671D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bealho">
    <w:name w:val="header"/>
    <w:basedOn w:val="Normal"/>
    <w:link w:val="CabealhoChar"/>
    <w:rsid w:val="00671D30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link w:val="Cabealho"/>
    <w:rsid w:val="00671D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rsid w:val="00671D30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link w:val="Rodap"/>
    <w:rsid w:val="00671D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genda">
    <w:name w:val="caption"/>
    <w:basedOn w:val="Default"/>
    <w:next w:val="Default"/>
    <w:uiPriority w:val="99"/>
    <w:qFormat/>
    <w:rsid w:val="00671D30"/>
    <w:rPr>
      <w:color w:val="auto"/>
    </w:rPr>
  </w:style>
  <w:style w:type="character" w:styleId="Refdecomentrio">
    <w:name w:val="annotation reference"/>
    <w:rsid w:val="00671D30"/>
    <w:rPr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671D30"/>
    <w:pPr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671D30"/>
    <w:rPr>
      <w:rFonts w:ascii="Times New Roman" w:eastAsiaTheme="majorEastAsia" w:hAnsi="Times New Roman" w:cstheme="majorBidi"/>
      <w:b/>
      <w:bCs/>
      <w:kern w:val="28"/>
      <w:sz w:val="24"/>
      <w:szCs w:val="32"/>
      <w:lang w:val="en-US"/>
    </w:rPr>
  </w:style>
  <w:style w:type="paragraph" w:styleId="Recuodecorpodetexto3">
    <w:name w:val="Body Text Indent 3"/>
    <w:basedOn w:val="Default"/>
    <w:next w:val="Default"/>
    <w:link w:val="Recuodecorpodetexto3Char"/>
    <w:uiPriority w:val="99"/>
    <w:rsid w:val="00671D30"/>
    <w:rPr>
      <w:color w:val="auto"/>
    </w:rPr>
  </w:style>
  <w:style w:type="character" w:customStyle="1" w:styleId="Recuodecorpodetexto3Char">
    <w:name w:val="Recuo de corpo de texto 3 Char"/>
    <w:link w:val="Recuodecorpodetexto3"/>
    <w:uiPriority w:val="99"/>
    <w:rsid w:val="00671D30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671D30"/>
    <w:rPr>
      <w:color w:val="0000FF"/>
      <w:u w:val="single"/>
    </w:rPr>
  </w:style>
  <w:style w:type="character" w:styleId="HiperlinkVisitado">
    <w:name w:val="FollowedHyperlink"/>
    <w:basedOn w:val="Fontepargpadro"/>
    <w:rsid w:val="00671D30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671D30"/>
    <w:rPr>
      <w:b/>
      <w:bCs/>
    </w:rPr>
  </w:style>
  <w:style w:type="paragraph" w:styleId="NormalWeb">
    <w:name w:val="Normal (Web)"/>
    <w:basedOn w:val="Normal"/>
    <w:uiPriority w:val="99"/>
    <w:unhideWhenUsed/>
    <w:rsid w:val="00671D30"/>
    <w:pPr>
      <w:spacing w:before="100" w:beforeAutospacing="1" w:after="100" w:afterAutospacing="1"/>
    </w:pPr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71D30"/>
    <w:rPr>
      <w:b/>
      <w:bCs/>
    </w:rPr>
  </w:style>
  <w:style w:type="character" w:customStyle="1" w:styleId="AssuntodocomentrioChar">
    <w:name w:val="Assunto do comentário Char"/>
    <w:link w:val="Assuntodocomentrio"/>
    <w:rsid w:val="00671D3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rsid w:val="00671D30"/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71D30"/>
    <w:rPr>
      <w:rFonts w:ascii="Tahoma" w:eastAsia="Times New Roman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671D30"/>
    <w:pPr>
      <w:ind w:left="708"/>
    </w:pPr>
    <w:rPr>
      <w:rFonts w:eastAsia="Times New Roman"/>
    </w:rPr>
  </w:style>
  <w:style w:type="paragraph" w:customStyle="1" w:styleId="textocentralizadomaiusculas">
    <w:name w:val="texto_centralizado_maiusculas"/>
    <w:basedOn w:val="Normal"/>
    <w:rsid w:val="00D66F3F"/>
    <w:pPr>
      <w:spacing w:before="100" w:beforeAutospacing="1" w:after="100" w:afterAutospacing="1"/>
      <w:jc w:val="center"/>
    </w:pPr>
    <w:rPr>
      <w:rFonts w:ascii="Calibri" w:eastAsia="Times New Roman" w:hAnsi="Calibri"/>
      <w:caps/>
      <w:sz w:val="26"/>
      <w:szCs w:val="26"/>
    </w:rPr>
  </w:style>
  <w:style w:type="paragraph" w:customStyle="1" w:styleId="itemalinealetra">
    <w:name w:val="item_alinea_letra"/>
    <w:basedOn w:val="Normal"/>
    <w:rsid w:val="00D66F3F"/>
    <w:pPr>
      <w:spacing w:before="120" w:after="120"/>
      <w:ind w:left="1800" w:right="120"/>
      <w:jc w:val="both"/>
    </w:pPr>
    <w:rPr>
      <w:rFonts w:ascii="Calibri" w:eastAsia="Times New Roman" w:hAnsi="Calibri"/>
    </w:rPr>
  </w:style>
  <w:style w:type="paragraph" w:customStyle="1" w:styleId="itemincisoromano">
    <w:name w:val="item_inciso_romano"/>
    <w:basedOn w:val="Normal"/>
    <w:rsid w:val="00D66F3F"/>
    <w:pPr>
      <w:spacing w:before="120" w:after="120"/>
      <w:ind w:left="1800" w:right="120"/>
      <w:jc w:val="both"/>
    </w:pPr>
    <w:rPr>
      <w:rFonts w:ascii="Calibri" w:eastAsia="Times New Roman" w:hAnsi="Calibri"/>
    </w:rPr>
  </w:style>
  <w:style w:type="paragraph" w:customStyle="1" w:styleId="textoalinhadoesquerda">
    <w:name w:val="texto_alinhado_esquerda"/>
    <w:basedOn w:val="Normal"/>
    <w:rsid w:val="00D66F3F"/>
    <w:pPr>
      <w:spacing w:before="120" w:after="120"/>
      <w:ind w:left="120" w:right="120"/>
    </w:pPr>
    <w:rPr>
      <w:rFonts w:ascii="Calibri" w:eastAsia="Times New Roman" w:hAnsi="Calibri"/>
    </w:rPr>
  </w:style>
  <w:style w:type="paragraph" w:customStyle="1" w:styleId="textocentralizado">
    <w:name w:val="texto_centralizado"/>
    <w:basedOn w:val="Normal"/>
    <w:rsid w:val="00D66F3F"/>
    <w:pPr>
      <w:spacing w:before="120" w:after="120"/>
      <w:ind w:left="120" w:right="120"/>
      <w:jc w:val="center"/>
    </w:pPr>
    <w:rPr>
      <w:rFonts w:ascii="Calibri" w:eastAsia="Times New Roman" w:hAnsi="Calibri"/>
    </w:rPr>
  </w:style>
  <w:style w:type="paragraph" w:customStyle="1" w:styleId="textofundocinzamaiusculasnegrito">
    <w:name w:val="texto_fundo_cinza_maiusculas_negrito"/>
    <w:basedOn w:val="Normal"/>
    <w:rsid w:val="00D66F3F"/>
    <w:pPr>
      <w:shd w:val="clear" w:color="auto" w:fill="E6E6E6"/>
      <w:spacing w:before="120" w:after="120"/>
      <w:ind w:left="120" w:right="120"/>
      <w:jc w:val="both"/>
    </w:pPr>
    <w:rPr>
      <w:rFonts w:ascii="Calibri" w:eastAsia="Times New Roman" w:hAnsi="Calibri"/>
      <w:b/>
      <w:bCs/>
      <w:caps/>
    </w:rPr>
  </w:style>
  <w:style w:type="paragraph" w:customStyle="1" w:styleId="textojustificado">
    <w:name w:val="texto_justificado"/>
    <w:basedOn w:val="Normal"/>
    <w:rsid w:val="00D66F3F"/>
    <w:pPr>
      <w:spacing w:before="120" w:after="120"/>
      <w:ind w:left="120" w:right="120"/>
      <w:jc w:val="both"/>
    </w:pPr>
    <w:rPr>
      <w:rFonts w:ascii="Calibri" w:eastAsia="Times New Roman" w:hAnsi="Calibri"/>
    </w:rPr>
  </w:style>
  <w:style w:type="paragraph" w:styleId="Textodenotaderodap">
    <w:name w:val="footnote text"/>
    <w:basedOn w:val="Normal"/>
    <w:link w:val="TextodenotaderodapChar"/>
    <w:uiPriority w:val="99"/>
    <w:unhideWhenUsed/>
    <w:locked/>
    <w:rsid w:val="00A37B55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B55"/>
    <w:rPr>
      <w:rFonts w:ascii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unhideWhenUsed/>
    <w:locked/>
    <w:rsid w:val="00A37B55"/>
    <w:rPr>
      <w:vertAlign w:val="superscript"/>
    </w:rPr>
  </w:style>
  <w:style w:type="paragraph" w:customStyle="1" w:styleId="paragrafonumeradonivel1">
    <w:name w:val="paragrafo_numerado_nivel1"/>
    <w:basedOn w:val="Normal"/>
    <w:rsid w:val="00A631AB"/>
    <w:pPr>
      <w:spacing w:before="100" w:beforeAutospacing="1" w:after="100" w:afterAutospacing="1"/>
    </w:pPr>
    <w:rPr>
      <w:rFonts w:eastAsia="Times New Roman"/>
    </w:rPr>
  </w:style>
  <w:style w:type="table" w:styleId="Tabelacomgrade">
    <w:name w:val="Table Grid"/>
    <w:basedOn w:val="Tabelanormal"/>
    <w:locked/>
    <w:rsid w:val="00397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E0062F"/>
  </w:style>
  <w:style w:type="paragraph" w:customStyle="1" w:styleId="tabelatexto8">
    <w:name w:val="tabela_texto_8"/>
    <w:basedOn w:val="Normal"/>
    <w:rsid w:val="00002F55"/>
    <w:pPr>
      <w:spacing w:before="100" w:beforeAutospacing="1" w:after="100" w:afterAutospacing="1"/>
    </w:pPr>
    <w:rPr>
      <w:rFonts w:eastAsia="Times New Roman"/>
    </w:rPr>
  </w:style>
  <w:style w:type="paragraph" w:customStyle="1" w:styleId="tabelatextocentralizado">
    <w:name w:val="tabela_texto_centralizado"/>
    <w:basedOn w:val="Normal"/>
    <w:rsid w:val="00002F5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locked="0"/>
    <w:lsdException w:name="header" w:locked="0"/>
    <w:lsdException w:name="footer" w:locked="0"/>
    <w:lsdException w:name="caption" w:locked="0" w:uiPriority="99" w:qFormat="1"/>
    <w:lsdException w:name="footnote reference" w:uiPriority="99"/>
    <w:lsdException w:name="annotation reference" w:lock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0" w:semiHidden="0" w:unhideWhenUsed="0" w:qFormat="1"/>
    <w:lsdException w:name="Default Paragraph Font" w:lock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0" w:semiHidden="0" w:unhideWhenUsed="0" w:qFormat="1"/>
    <w:lsdException w:name="Body Text Indent 3" w:locked="0" w:uiPriority="99"/>
    <w:lsdException w:name="Hyperlink" w:locked="0" w:uiPriority="99"/>
    <w:lsdException w:name="FollowedHyperlink" w:locked="0"/>
    <w:lsdException w:name="Strong" w:locked="0" w:semiHidden="0" w:uiPriority="22" w:unhideWhenUsed="0" w:qFormat="1"/>
    <w:lsdException w:name="Emphasis" w:semiHidden="0" w:unhideWhenUsed="0" w:qFormat="1"/>
    <w:lsdException w:name="HTML Top of Form" w:locked="0" w:uiPriority="99"/>
    <w:lsdException w:name="HTML Bottom of Form" w:locked="0" w:uiPriority="99"/>
    <w:lsdException w:name="Normal (Web)" w:locked="0" w:uiPriority="99"/>
    <w:lsdException w:name="Normal Table" w:locked="0" w:uiPriority="99"/>
    <w:lsdException w:name="annotation subject" w:locked="0"/>
    <w:lsdException w:name="No List" w:locked="0"/>
    <w:lsdException w:name="Balloon Text" w:lock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921AD"/>
  </w:style>
  <w:style w:type="paragraph" w:styleId="Ttulo1">
    <w:name w:val="heading 1"/>
    <w:basedOn w:val="Normal"/>
    <w:next w:val="Normal"/>
    <w:link w:val="Ttulo1Char"/>
    <w:qFormat/>
    <w:rsid w:val="00671D30"/>
    <w:pPr>
      <w:keepNext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1">
    <w:name w:val="Estilo1"/>
    <w:uiPriority w:val="99"/>
    <w:rsid w:val="00902A15"/>
    <w:pPr>
      <w:numPr>
        <w:numId w:val="1"/>
      </w:numPr>
    </w:pPr>
  </w:style>
  <w:style w:type="character" w:customStyle="1" w:styleId="Ttulo1Char">
    <w:name w:val="Título 1 Char"/>
    <w:basedOn w:val="Fontepargpadro"/>
    <w:link w:val="Ttulo1"/>
    <w:rsid w:val="00671D30"/>
    <w:rPr>
      <w:rFonts w:ascii="Times New Roman" w:eastAsiaTheme="majorEastAsia" w:hAnsi="Times New Roman" w:cstheme="majorBidi"/>
      <w:b/>
      <w:bCs/>
      <w:kern w:val="32"/>
      <w:sz w:val="24"/>
      <w:szCs w:val="32"/>
      <w:lang w:val="en-US"/>
    </w:rPr>
  </w:style>
  <w:style w:type="paragraph" w:styleId="SemEspaamento">
    <w:name w:val="No Spacing"/>
    <w:aliases w:val="Título II"/>
    <w:uiPriority w:val="1"/>
    <w:qFormat/>
    <w:rsid w:val="00671D30"/>
    <w:pPr>
      <w:jc w:val="center"/>
    </w:pPr>
    <w:rPr>
      <w:rFonts w:eastAsia="Times New Roman"/>
      <w:b/>
      <w:lang w:val="en-US"/>
    </w:rPr>
  </w:style>
  <w:style w:type="paragraph" w:styleId="Subttulo">
    <w:name w:val="Subtitle"/>
    <w:basedOn w:val="Normal"/>
    <w:next w:val="Normal"/>
    <w:link w:val="SubttuloChar"/>
    <w:qFormat/>
    <w:rsid w:val="00671D30"/>
    <w:pPr>
      <w:outlineLvl w:val="1"/>
    </w:pPr>
    <w:rPr>
      <w:b/>
    </w:rPr>
  </w:style>
  <w:style w:type="character" w:customStyle="1" w:styleId="SubttuloChar">
    <w:name w:val="Subtítulo Char"/>
    <w:link w:val="Subttulo"/>
    <w:rsid w:val="00671D30"/>
    <w:rPr>
      <w:rFonts w:ascii="Times New Roman" w:hAnsi="Times New Roman"/>
      <w:b/>
      <w:sz w:val="24"/>
      <w:szCs w:val="24"/>
      <w:lang w:val="en-US"/>
    </w:rPr>
  </w:style>
  <w:style w:type="paragraph" w:customStyle="1" w:styleId="Body1">
    <w:name w:val="Body 1"/>
    <w:rsid w:val="00671D30"/>
    <w:pPr>
      <w:outlineLvl w:val="0"/>
    </w:pPr>
    <w:rPr>
      <w:rFonts w:eastAsia="Arial Unicode MS"/>
      <w:color w:val="000000"/>
      <w:szCs w:val="20"/>
      <w:u w:color="000000"/>
    </w:rPr>
  </w:style>
  <w:style w:type="paragraph" w:customStyle="1" w:styleId="List0">
    <w:name w:val="List 0"/>
    <w:basedOn w:val="ImportWordListStyleDefinition1634287332"/>
    <w:semiHidden/>
    <w:rsid w:val="00671D30"/>
  </w:style>
  <w:style w:type="paragraph" w:customStyle="1" w:styleId="ImportWordListStyleDefinition1634287332">
    <w:name w:val="Import Word List Style Definition 1634287332"/>
    <w:rsid w:val="00671D30"/>
    <w:rPr>
      <w:rFonts w:eastAsia="Times New Roman"/>
      <w:sz w:val="20"/>
      <w:szCs w:val="20"/>
    </w:rPr>
  </w:style>
  <w:style w:type="paragraph" w:customStyle="1" w:styleId="ImportWordListStyleDefinition267349714">
    <w:name w:val="Import Word List Style Definition 267349714"/>
    <w:rsid w:val="00671D30"/>
    <w:rPr>
      <w:rFonts w:eastAsia="Times New Roman"/>
      <w:sz w:val="20"/>
      <w:szCs w:val="20"/>
    </w:rPr>
  </w:style>
  <w:style w:type="paragraph" w:customStyle="1" w:styleId="List1">
    <w:name w:val="List 1"/>
    <w:basedOn w:val="ImportWordListStyleDefinition718169632"/>
    <w:semiHidden/>
    <w:rsid w:val="00671D30"/>
  </w:style>
  <w:style w:type="paragraph" w:customStyle="1" w:styleId="ImportWordListStyleDefinition718169632">
    <w:name w:val="Import Word List Style Definition 718169632"/>
    <w:rsid w:val="00671D30"/>
    <w:rPr>
      <w:rFonts w:eastAsia="Times New Roman"/>
      <w:sz w:val="20"/>
      <w:szCs w:val="20"/>
    </w:rPr>
  </w:style>
  <w:style w:type="paragraph" w:customStyle="1" w:styleId="Default">
    <w:name w:val="Default"/>
    <w:rsid w:val="00671D30"/>
    <w:pPr>
      <w:autoSpaceDE w:val="0"/>
      <w:autoSpaceDN w:val="0"/>
      <w:adjustRightInd w:val="0"/>
    </w:pPr>
    <w:rPr>
      <w:rFonts w:eastAsia="Calibri"/>
      <w:color w:val="000000"/>
    </w:rPr>
  </w:style>
  <w:style w:type="paragraph" w:customStyle="1" w:styleId="texto-recuo-1a-linha">
    <w:name w:val="texto-recuo-1a-linha"/>
    <w:basedOn w:val="Normal"/>
    <w:rsid w:val="00671D30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671D30"/>
  </w:style>
  <w:style w:type="paragraph" w:styleId="Textodecomentrio">
    <w:name w:val="annotation text"/>
    <w:basedOn w:val="Normal"/>
    <w:link w:val="TextodecomentrioChar"/>
    <w:rsid w:val="00671D30"/>
    <w:rPr>
      <w:rFonts w:eastAsia="Times New Roman"/>
      <w:sz w:val="20"/>
      <w:szCs w:val="20"/>
    </w:rPr>
  </w:style>
  <w:style w:type="character" w:customStyle="1" w:styleId="TextodecomentrioChar">
    <w:name w:val="Texto de comentário Char"/>
    <w:link w:val="Textodecomentrio"/>
    <w:rsid w:val="00671D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bealho">
    <w:name w:val="header"/>
    <w:basedOn w:val="Normal"/>
    <w:link w:val="CabealhoChar"/>
    <w:rsid w:val="00671D30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link w:val="Cabealho"/>
    <w:rsid w:val="00671D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rsid w:val="00671D30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link w:val="Rodap"/>
    <w:rsid w:val="00671D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genda">
    <w:name w:val="caption"/>
    <w:basedOn w:val="Default"/>
    <w:next w:val="Default"/>
    <w:uiPriority w:val="99"/>
    <w:qFormat/>
    <w:rsid w:val="00671D30"/>
    <w:rPr>
      <w:color w:val="auto"/>
    </w:rPr>
  </w:style>
  <w:style w:type="character" w:styleId="Refdecomentrio">
    <w:name w:val="annotation reference"/>
    <w:rsid w:val="00671D30"/>
    <w:rPr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671D30"/>
    <w:pPr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671D30"/>
    <w:rPr>
      <w:rFonts w:ascii="Times New Roman" w:eastAsiaTheme="majorEastAsia" w:hAnsi="Times New Roman" w:cstheme="majorBidi"/>
      <w:b/>
      <w:bCs/>
      <w:kern w:val="28"/>
      <w:sz w:val="24"/>
      <w:szCs w:val="32"/>
      <w:lang w:val="en-US"/>
    </w:rPr>
  </w:style>
  <w:style w:type="paragraph" w:styleId="Recuodecorpodetexto3">
    <w:name w:val="Body Text Indent 3"/>
    <w:basedOn w:val="Default"/>
    <w:next w:val="Default"/>
    <w:link w:val="Recuodecorpodetexto3Char"/>
    <w:uiPriority w:val="99"/>
    <w:rsid w:val="00671D30"/>
    <w:rPr>
      <w:color w:val="auto"/>
    </w:rPr>
  </w:style>
  <w:style w:type="character" w:customStyle="1" w:styleId="Recuodecorpodetexto3Char">
    <w:name w:val="Recuo de corpo de texto 3 Char"/>
    <w:link w:val="Recuodecorpodetexto3"/>
    <w:uiPriority w:val="99"/>
    <w:rsid w:val="00671D30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671D30"/>
    <w:rPr>
      <w:color w:val="0000FF"/>
      <w:u w:val="single"/>
    </w:rPr>
  </w:style>
  <w:style w:type="character" w:styleId="HiperlinkVisitado">
    <w:name w:val="FollowedHyperlink"/>
    <w:basedOn w:val="Fontepargpadro"/>
    <w:rsid w:val="00671D30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671D30"/>
    <w:rPr>
      <w:b/>
      <w:bCs/>
    </w:rPr>
  </w:style>
  <w:style w:type="paragraph" w:styleId="NormalWeb">
    <w:name w:val="Normal (Web)"/>
    <w:basedOn w:val="Normal"/>
    <w:uiPriority w:val="99"/>
    <w:unhideWhenUsed/>
    <w:rsid w:val="00671D30"/>
    <w:pPr>
      <w:spacing w:before="100" w:beforeAutospacing="1" w:after="100" w:afterAutospacing="1"/>
    </w:pPr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71D30"/>
    <w:rPr>
      <w:b/>
      <w:bCs/>
    </w:rPr>
  </w:style>
  <w:style w:type="character" w:customStyle="1" w:styleId="AssuntodocomentrioChar">
    <w:name w:val="Assunto do comentário Char"/>
    <w:link w:val="Assuntodocomentrio"/>
    <w:rsid w:val="00671D3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rsid w:val="00671D30"/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71D30"/>
    <w:rPr>
      <w:rFonts w:ascii="Tahoma" w:eastAsia="Times New Roman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671D30"/>
    <w:pPr>
      <w:ind w:left="708"/>
    </w:pPr>
    <w:rPr>
      <w:rFonts w:eastAsia="Times New Roman"/>
    </w:rPr>
  </w:style>
  <w:style w:type="paragraph" w:customStyle="1" w:styleId="textocentralizadomaiusculas">
    <w:name w:val="texto_centralizado_maiusculas"/>
    <w:basedOn w:val="Normal"/>
    <w:rsid w:val="00D66F3F"/>
    <w:pPr>
      <w:spacing w:before="100" w:beforeAutospacing="1" w:after="100" w:afterAutospacing="1"/>
      <w:jc w:val="center"/>
    </w:pPr>
    <w:rPr>
      <w:rFonts w:ascii="Calibri" w:eastAsia="Times New Roman" w:hAnsi="Calibri"/>
      <w:caps/>
      <w:sz w:val="26"/>
      <w:szCs w:val="26"/>
    </w:rPr>
  </w:style>
  <w:style w:type="paragraph" w:customStyle="1" w:styleId="itemalinealetra">
    <w:name w:val="item_alinea_letra"/>
    <w:basedOn w:val="Normal"/>
    <w:rsid w:val="00D66F3F"/>
    <w:pPr>
      <w:spacing w:before="120" w:after="120"/>
      <w:ind w:left="1800" w:right="120"/>
      <w:jc w:val="both"/>
    </w:pPr>
    <w:rPr>
      <w:rFonts w:ascii="Calibri" w:eastAsia="Times New Roman" w:hAnsi="Calibri"/>
    </w:rPr>
  </w:style>
  <w:style w:type="paragraph" w:customStyle="1" w:styleId="itemincisoromano">
    <w:name w:val="item_inciso_romano"/>
    <w:basedOn w:val="Normal"/>
    <w:rsid w:val="00D66F3F"/>
    <w:pPr>
      <w:spacing w:before="120" w:after="120"/>
      <w:ind w:left="1800" w:right="120"/>
      <w:jc w:val="both"/>
    </w:pPr>
    <w:rPr>
      <w:rFonts w:ascii="Calibri" w:eastAsia="Times New Roman" w:hAnsi="Calibri"/>
    </w:rPr>
  </w:style>
  <w:style w:type="paragraph" w:customStyle="1" w:styleId="textoalinhadoesquerda">
    <w:name w:val="texto_alinhado_esquerda"/>
    <w:basedOn w:val="Normal"/>
    <w:rsid w:val="00D66F3F"/>
    <w:pPr>
      <w:spacing w:before="120" w:after="120"/>
      <w:ind w:left="120" w:right="120"/>
    </w:pPr>
    <w:rPr>
      <w:rFonts w:ascii="Calibri" w:eastAsia="Times New Roman" w:hAnsi="Calibri"/>
    </w:rPr>
  </w:style>
  <w:style w:type="paragraph" w:customStyle="1" w:styleId="textocentralizado">
    <w:name w:val="texto_centralizado"/>
    <w:basedOn w:val="Normal"/>
    <w:rsid w:val="00D66F3F"/>
    <w:pPr>
      <w:spacing w:before="120" w:after="120"/>
      <w:ind w:left="120" w:right="120"/>
      <w:jc w:val="center"/>
    </w:pPr>
    <w:rPr>
      <w:rFonts w:ascii="Calibri" w:eastAsia="Times New Roman" w:hAnsi="Calibri"/>
    </w:rPr>
  </w:style>
  <w:style w:type="paragraph" w:customStyle="1" w:styleId="textofundocinzamaiusculasnegrito">
    <w:name w:val="texto_fundo_cinza_maiusculas_negrito"/>
    <w:basedOn w:val="Normal"/>
    <w:rsid w:val="00D66F3F"/>
    <w:pPr>
      <w:shd w:val="clear" w:color="auto" w:fill="E6E6E6"/>
      <w:spacing w:before="120" w:after="120"/>
      <w:ind w:left="120" w:right="120"/>
      <w:jc w:val="both"/>
    </w:pPr>
    <w:rPr>
      <w:rFonts w:ascii="Calibri" w:eastAsia="Times New Roman" w:hAnsi="Calibri"/>
      <w:b/>
      <w:bCs/>
      <w:caps/>
    </w:rPr>
  </w:style>
  <w:style w:type="paragraph" w:customStyle="1" w:styleId="textojustificado">
    <w:name w:val="texto_justificado"/>
    <w:basedOn w:val="Normal"/>
    <w:rsid w:val="00D66F3F"/>
    <w:pPr>
      <w:spacing w:before="120" w:after="120"/>
      <w:ind w:left="120" w:right="120"/>
      <w:jc w:val="both"/>
    </w:pPr>
    <w:rPr>
      <w:rFonts w:ascii="Calibri" w:eastAsia="Times New Roman" w:hAnsi="Calibri"/>
    </w:rPr>
  </w:style>
  <w:style w:type="paragraph" w:styleId="Textodenotaderodap">
    <w:name w:val="footnote text"/>
    <w:basedOn w:val="Normal"/>
    <w:link w:val="TextodenotaderodapChar"/>
    <w:uiPriority w:val="99"/>
    <w:unhideWhenUsed/>
    <w:locked/>
    <w:rsid w:val="00A37B55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B55"/>
    <w:rPr>
      <w:rFonts w:ascii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unhideWhenUsed/>
    <w:locked/>
    <w:rsid w:val="00A37B55"/>
    <w:rPr>
      <w:vertAlign w:val="superscript"/>
    </w:rPr>
  </w:style>
  <w:style w:type="paragraph" w:customStyle="1" w:styleId="paragrafonumeradonivel1">
    <w:name w:val="paragrafo_numerado_nivel1"/>
    <w:basedOn w:val="Normal"/>
    <w:rsid w:val="00A631AB"/>
    <w:pPr>
      <w:spacing w:before="100" w:beforeAutospacing="1" w:after="100" w:afterAutospacing="1"/>
    </w:pPr>
    <w:rPr>
      <w:rFonts w:eastAsia="Times New Roman"/>
    </w:rPr>
  </w:style>
  <w:style w:type="table" w:styleId="Tabelacomgrade">
    <w:name w:val="Table Grid"/>
    <w:basedOn w:val="Tabelanormal"/>
    <w:locked/>
    <w:rsid w:val="00397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E0062F"/>
  </w:style>
  <w:style w:type="paragraph" w:customStyle="1" w:styleId="tabelatexto8">
    <w:name w:val="tabela_texto_8"/>
    <w:basedOn w:val="Normal"/>
    <w:rsid w:val="00002F55"/>
    <w:pPr>
      <w:spacing w:before="100" w:beforeAutospacing="1" w:after="100" w:afterAutospacing="1"/>
    </w:pPr>
    <w:rPr>
      <w:rFonts w:eastAsia="Times New Roman"/>
    </w:rPr>
  </w:style>
  <w:style w:type="paragraph" w:customStyle="1" w:styleId="tabelatextocentralizado">
    <w:name w:val="tabela_texto_centralizado"/>
    <w:basedOn w:val="Normal"/>
    <w:rsid w:val="00002F5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integra/ARI/Documentos/Integra/5.%20Tratamento%20de%20Demandas/5.1%20Banco%20de%20Respostas%20Padronizadas/MRI%20-%20Procedimento%20Operacional_v09%20Final%20NTDI%20Version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gatewaysiec.anatel.gov.br/mobileanatel%2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sei.anatel.gov.br/sei/publicacoes/controlador_publicacoes.php?acao=publicacao_visualizar&amp;id_documento=465167&amp;id_orgao_publicacao=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_x00e7__x00e3_o_x0020_do_x0020_texto_x002d_padr_x00e3_o xmlns="fa87ee33-4b05-48eb-a57b-be7d7a3d0178">Base de Conhecimento do subprocesso Responder Demandas Institucionais.</Descri_x00e7__x00e3_o_x0020_do_x0020_texto_x002d_padr_x00e3_o>
    <_dlc_DocId xmlns="c07fbd16-0f3b-41fb-9d0d-6e6b991e48e2">YTJZ25NV3F2W-132-46060</_dlc_DocId>
    <_dlc_DocIdUrl xmlns="c07fbd16-0f3b-41fb-9d0d-6e6b991e48e2">
      <Url>http://integra/ARI/_layouts/15/DocIdRedir.aspx?ID=YTJZ25NV3F2W-132-46060</Url>
      <Description>YTJZ25NV3F2W-132-46060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A58FBE74EBC042B91F2B89963A731C" ma:contentTypeVersion="3" ma:contentTypeDescription="Crie um novo documento." ma:contentTypeScope="" ma:versionID="d82b5ffc0ff62562861c465a3ab7b3e0">
  <xsd:schema xmlns:xsd="http://www.w3.org/2001/XMLSchema" xmlns:xs="http://www.w3.org/2001/XMLSchema" xmlns:p="http://schemas.microsoft.com/office/2006/metadata/properties" xmlns:ns2="c07fbd16-0f3b-41fb-9d0d-6e6b991e48e2" xmlns:ns3="fa87ee33-4b05-48eb-a57b-be7d7a3d0178" targetNamespace="http://schemas.microsoft.com/office/2006/metadata/properties" ma:root="true" ma:fieldsID="abc2edcb92795384105b32f92a8ecb02" ns2:_="" ns3:_="">
    <xsd:import namespace="c07fbd16-0f3b-41fb-9d0d-6e6b991e48e2"/>
    <xsd:import namespace="fa87ee33-4b05-48eb-a57b-be7d7a3d01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_x00e7__x00e3_o_x0020_do_x0020_texto_x002d_padr_x00e3_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fbd16-0f3b-41fb-9d0d-6e6b991e48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ee33-4b05-48eb-a57b-be7d7a3d0178" elementFormDefault="qualified">
    <xsd:import namespace="http://schemas.microsoft.com/office/2006/documentManagement/types"/>
    <xsd:import namespace="http://schemas.microsoft.com/office/infopath/2007/PartnerControls"/>
    <xsd:element name="Descri_x00e7__x00e3_o_x0020_do_x0020_texto_x002d_padr_x00e3_o" ma:index="11" nillable="true" ma:displayName="Descrição do texto-padrão" ma:internalName="Descri_x00e7__x00e3_o_x0020_do_x0020_texto_x002d_padr_x00e3_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58B7-470A-4254-A485-DE4C8BECC372}"/>
</file>

<file path=customXml/itemProps2.xml><?xml version="1.0" encoding="utf-8"?>
<ds:datastoreItem xmlns:ds="http://schemas.openxmlformats.org/officeDocument/2006/customXml" ds:itemID="{EFE4198A-EA45-4CCD-8C93-F629B0E63225}"/>
</file>

<file path=customXml/itemProps3.xml><?xml version="1.0" encoding="utf-8"?>
<ds:datastoreItem xmlns:ds="http://schemas.openxmlformats.org/officeDocument/2006/customXml" ds:itemID="{3D61864E-7FD4-4FF9-946D-39F141364BD8}"/>
</file>

<file path=customXml/itemProps4.xml><?xml version="1.0" encoding="utf-8"?>
<ds:datastoreItem xmlns:ds="http://schemas.openxmlformats.org/officeDocument/2006/customXml" ds:itemID="{43C596F2-52D4-4182-AEE4-2628DD67D80D}"/>
</file>

<file path=customXml/itemProps5.xml><?xml version="1.0" encoding="utf-8"?>
<ds:datastoreItem xmlns:ds="http://schemas.openxmlformats.org/officeDocument/2006/customXml" ds:itemID="{DC73B3CE-1B33-42E1-B657-35D450260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4853</Words>
  <Characters>26207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Anatel</Company>
  <LinksUpToDate>false</LinksUpToDate>
  <CharactersWithSpaces>30999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NTDI/ARI</dc:creator>
  <cp:lastModifiedBy>Fernando Ribeiro Ramos</cp:lastModifiedBy>
  <cp:revision>6</cp:revision>
  <cp:lastPrinted>2018-01-29T16:36:00Z</cp:lastPrinted>
  <dcterms:created xsi:type="dcterms:W3CDTF">2020-04-29T18:21:00Z</dcterms:created>
  <dcterms:modified xsi:type="dcterms:W3CDTF">2020-04-29T23:03:00Z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0x0101006BA58FBE74EBC042B91F2B89963A731C</vt:lpwstr>
  </property>
  <property fmtid="{D5CDD505-2E9C-101B-9397-08002B2CF9AE}" pid="3" name="_dlc_DocIdItemGuid">
    <vt:lpwstr>bc5e0556-b43d-4f11-8ccf-3fb213c44793</vt:lpwstr>
  </property>
</Properties>
</file>